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C3" w:rsidRPr="00FB5EC3" w:rsidRDefault="00FB5EC3" w:rsidP="00FB5EC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B5EC3">
        <w:rPr>
          <w:rFonts w:ascii="Times New Roman" w:hAnsi="Times New Roman" w:cs="Times New Roman"/>
          <w:b/>
          <w:bCs/>
          <w:color w:val="000000"/>
        </w:rPr>
        <w:t xml:space="preserve">СОВЕТ ДЕПУТАТОВ </w:t>
      </w:r>
    </w:p>
    <w:p w:rsidR="00FB5EC3" w:rsidRPr="00FB5EC3" w:rsidRDefault="00FB5EC3" w:rsidP="00FB5EC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B5EC3">
        <w:rPr>
          <w:rFonts w:ascii="Times New Roman" w:hAnsi="Times New Roman" w:cs="Times New Roman"/>
          <w:b/>
          <w:bCs/>
          <w:color w:val="000000"/>
        </w:rPr>
        <w:t>МУНИЦИПАЛЬНОГО ОБРАЗОВАНИЯ</w:t>
      </w:r>
    </w:p>
    <w:p w:rsidR="00FB5EC3" w:rsidRPr="00FB5EC3" w:rsidRDefault="00FB5EC3" w:rsidP="00FB5EC3">
      <w:pPr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FB5EC3">
        <w:rPr>
          <w:rFonts w:ascii="Times New Roman" w:hAnsi="Times New Roman" w:cs="Times New Roman"/>
          <w:b/>
          <w:bCs/>
          <w:color w:val="000000"/>
        </w:rPr>
        <w:t>ТИХВИНСКОЕ  ГОРОДСКОЕ</w:t>
      </w:r>
      <w:proofErr w:type="gramEnd"/>
      <w:r w:rsidRPr="00FB5EC3">
        <w:rPr>
          <w:rFonts w:ascii="Times New Roman" w:hAnsi="Times New Roman" w:cs="Times New Roman"/>
          <w:b/>
          <w:bCs/>
          <w:color w:val="000000"/>
        </w:rPr>
        <w:t xml:space="preserve">  ПОСЕЛЕНИЕ</w:t>
      </w:r>
    </w:p>
    <w:p w:rsidR="00FB5EC3" w:rsidRPr="00FB5EC3" w:rsidRDefault="00FB5EC3" w:rsidP="00FB5EC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B5EC3">
        <w:rPr>
          <w:rFonts w:ascii="Times New Roman" w:hAnsi="Times New Roman" w:cs="Times New Roman"/>
          <w:b/>
          <w:bCs/>
          <w:color w:val="000000"/>
        </w:rPr>
        <w:t xml:space="preserve">ТИХВИНСКОГО МУНИЦИПАЛЬНОГО РАЙОНА </w:t>
      </w:r>
    </w:p>
    <w:p w:rsidR="00FB5EC3" w:rsidRPr="00FB5EC3" w:rsidRDefault="00FB5EC3" w:rsidP="00FB5EC3">
      <w:pPr>
        <w:jc w:val="center"/>
        <w:rPr>
          <w:rFonts w:ascii="Times New Roman" w:hAnsi="Times New Roman" w:cs="Times New Roman"/>
          <w:color w:val="000000"/>
        </w:rPr>
      </w:pPr>
      <w:r w:rsidRPr="00FB5EC3">
        <w:rPr>
          <w:rFonts w:ascii="Times New Roman" w:hAnsi="Times New Roman" w:cs="Times New Roman"/>
          <w:b/>
          <w:bCs/>
          <w:color w:val="000000"/>
        </w:rPr>
        <w:t>ЛЕНИНГРАДСКОЙ ОБЛАСТИ</w:t>
      </w:r>
    </w:p>
    <w:p w:rsidR="00FB5EC3" w:rsidRPr="00FB5EC3" w:rsidRDefault="00FB5EC3" w:rsidP="00FB5EC3">
      <w:pPr>
        <w:jc w:val="center"/>
        <w:rPr>
          <w:rFonts w:ascii="Times New Roman" w:hAnsi="Times New Roman" w:cs="Times New Roman"/>
          <w:color w:val="000000"/>
        </w:rPr>
      </w:pPr>
      <w:r w:rsidRPr="00FB5EC3">
        <w:rPr>
          <w:rFonts w:ascii="Times New Roman" w:hAnsi="Times New Roman" w:cs="Times New Roman"/>
          <w:b/>
          <w:bCs/>
          <w:color w:val="000000"/>
        </w:rPr>
        <w:t>(СОВЕТ ДЕПУТАТОВ ТИХВИНСКОГО ГОРОДСКОГО ПОСЕЛЕНИЯ)</w:t>
      </w:r>
    </w:p>
    <w:p w:rsidR="00FB5EC3" w:rsidRPr="00FB5EC3" w:rsidRDefault="00FB5EC3" w:rsidP="00FB5EC3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FB5EC3">
        <w:rPr>
          <w:rFonts w:ascii="Times New Roman" w:hAnsi="Times New Roman" w:cs="Times New Roman"/>
          <w:color w:val="000000"/>
        </w:rPr>
        <w:t xml:space="preserve">РЕШЕНИЕ </w:t>
      </w:r>
    </w:p>
    <w:p w:rsidR="007E53FB" w:rsidRDefault="007E53FB" w:rsidP="00FB5EC3">
      <w:pPr>
        <w:ind w:firstLine="225"/>
        <w:jc w:val="both"/>
        <w:rPr>
          <w:rFonts w:ascii="Times New Roman" w:hAnsi="Times New Roman" w:cs="Times New Roman"/>
          <w:color w:val="000000"/>
        </w:rPr>
      </w:pPr>
    </w:p>
    <w:p w:rsidR="007E53FB" w:rsidRDefault="007E53FB" w:rsidP="00FB5EC3">
      <w:pPr>
        <w:ind w:firstLine="225"/>
        <w:jc w:val="both"/>
        <w:rPr>
          <w:rFonts w:ascii="Times New Roman" w:hAnsi="Times New Roman" w:cs="Times New Roman"/>
          <w:color w:val="000000"/>
        </w:rPr>
      </w:pPr>
    </w:p>
    <w:p w:rsidR="00FB5EC3" w:rsidRPr="00FB5EC3" w:rsidRDefault="00FB5EC3" w:rsidP="00FB5EC3">
      <w:pPr>
        <w:ind w:firstLine="225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FB5EC3">
        <w:rPr>
          <w:rFonts w:ascii="Times New Roman" w:hAnsi="Times New Roman" w:cs="Times New Roman"/>
          <w:color w:val="000000"/>
        </w:rPr>
        <w:t>21 августа 2019 г.     02-313</w:t>
      </w:r>
    </w:p>
    <w:p w:rsidR="00FB5EC3" w:rsidRPr="00FB5EC3" w:rsidRDefault="00FB5EC3" w:rsidP="00FB5EC3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FB5EC3">
        <w:rPr>
          <w:rFonts w:ascii="Times New Roman" w:hAnsi="Times New Roman" w:cs="Times New Roman"/>
          <w:b/>
          <w:bCs/>
          <w:color w:val="000000"/>
        </w:rPr>
        <w:t>от ______________________ № _______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0"/>
      </w:tblGrid>
      <w:tr w:rsidR="00FB5EC3" w:rsidRPr="00FB5EC3"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EC3" w:rsidRPr="00FB5EC3" w:rsidRDefault="00FB5E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5EC3">
              <w:rPr>
                <w:rFonts w:ascii="Times New Roman" w:hAnsi="Times New Roman" w:cs="Times New Roman"/>
                <w:color w:val="000000"/>
              </w:rPr>
              <w:t>О внесении изменений в решение совета депутатов Тихвинского городского поселения от 19 октября 2016 года №02-162 «Об установлении земельного налога»</w:t>
            </w:r>
          </w:p>
        </w:tc>
      </w:tr>
      <w:tr w:rsidR="00FB5EC3" w:rsidRPr="00FB5EC3"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EC3" w:rsidRPr="00FB5EC3" w:rsidRDefault="00FB5E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B5EC3" w:rsidRPr="00FB5EC3" w:rsidRDefault="00FB5EC3" w:rsidP="00FB5EC3">
      <w:pPr>
        <w:ind w:firstLine="225"/>
        <w:jc w:val="both"/>
        <w:rPr>
          <w:rFonts w:ascii="Times New Roman" w:hAnsi="Times New Roman" w:cs="Times New Roman"/>
          <w:color w:val="000000"/>
        </w:rPr>
      </w:pPr>
    </w:p>
    <w:p w:rsidR="00FB5EC3" w:rsidRPr="00FB5EC3" w:rsidRDefault="00FB5EC3" w:rsidP="00FB5EC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FB5EC3">
        <w:rPr>
          <w:rFonts w:ascii="Times New Roman" w:hAnsi="Times New Roman" w:cs="Times New Roman"/>
          <w:color w:val="000000"/>
        </w:rPr>
        <w:t xml:space="preserve">В соответствии с пунктом 2 статьи 387 Налогового кодекса Российской Федерации, пунктом 3 части 1 статьи 20 Устава муниципального образования Тихвинское городское поселение Тихвинского муниципального района Ленинградской области, совет депутатов Тихвинского городского поселения </w:t>
      </w:r>
    </w:p>
    <w:p w:rsidR="00FB5EC3" w:rsidRPr="00FB5EC3" w:rsidRDefault="00FB5EC3" w:rsidP="00FB5EC3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FB5EC3">
        <w:rPr>
          <w:rFonts w:ascii="Times New Roman" w:hAnsi="Times New Roman" w:cs="Times New Roman"/>
          <w:color w:val="000000"/>
        </w:rPr>
        <w:t>РЕШИЛ:</w:t>
      </w:r>
    </w:p>
    <w:p w:rsidR="00FB5EC3" w:rsidRPr="00FB5EC3" w:rsidRDefault="00FB5EC3" w:rsidP="00FB5EC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FB5EC3">
        <w:rPr>
          <w:rFonts w:ascii="Times New Roman" w:hAnsi="Times New Roman" w:cs="Times New Roman"/>
          <w:color w:val="000000"/>
        </w:rPr>
        <w:t xml:space="preserve">1. Внести в решение совета депутатов Тихвинского городского поселения от 19 октября 2016 года №02 - 162 «Об установлении земельного налога» следующие изменения: </w:t>
      </w:r>
    </w:p>
    <w:p w:rsidR="00FB5EC3" w:rsidRPr="00FB5EC3" w:rsidRDefault="00FB5EC3" w:rsidP="00FB5EC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FB5EC3">
        <w:rPr>
          <w:rFonts w:ascii="Times New Roman" w:hAnsi="Times New Roman" w:cs="Times New Roman"/>
          <w:color w:val="000000"/>
        </w:rPr>
        <w:t>1.1. Пункт 3. исключить.</w:t>
      </w:r>
    </w:p>
    <w:p w:rsidR="00FB5EC3" w:rsidRPr="00FB5EC3" w:rsidRDefault="00FB5EC3" w:rsidP="00FB5EC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FB5EC3">
        <w:rPr>
          <w:rFonts w:ascii="Times New Roman" w:hAnsi="Times New Roman" w:cs="Times New Roman"/>
          <w:color w:val="000000"/>
        </w:rPr>
        <w:t>1.2. Пункты 4., 5., 5.1., 5.2., 6., 7. считать соответственно пунктами 3., 4., 4.1., 4.2., 5., 6.</w:t>
      </w:r>
    </w:p>
    <w:p w:rsidR="00FB5EC3" w:rsidRPr="00FB5EC3" w:rsidRDefault="00FB5EC3" w:rsidP="00FB5EC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FB5EC3">
        <w:rPr>
          <w:rFonts w:ascii="Times New Roman" w:hAnsi="Times New Roman" w:cs="Times New Roman"/>
          <w:color w:val="000000"/>
        </w:rPr>
        <w:t>2. Настоящее решение вступает в силу с 1 января 2020 года, но не ранее чем по истечении одного месяца со дня его официального опубликования в газете «Трудовая слава» и не ранее первого числа очередного налогового периода по налогу.</w:t>
      </w:r>
    </w:p>
    <w:p w:rsidR="00FB5EC3" w:rsidRPr="00FB5EC3" w:rsidRDefault="00FB5EC3" w:rsidP="00FB5EC3">
      <w:pPr>
        <w:ind w:firstLine="225"/>
        <w:jc w:val="both"/>
        <w:rPr>
          <w:rFonts w:ascii="Times New Roman" w:hAnsi="Times New Roman" w:cs="Times New Roman"/>
          <w:color w:val="000000"/>
        </w:rPr>
      </w:pPr>
    </w:p>
    <w:p w:rsidR="00FB5EC3" w:rsidRPr="00FB5EC3" w:rsidRDefault="00FB5EC3" w:rsidP="00FB5EC3">
      <w:pPr>
        <w:spacing w:line="20" w:lineRule="atLeast"/>
        <w:ind w:firstLine="225"/>
        <w:jc w:val="both"/>
        <w:rPr>
          <w:rFonts w:ascii="Times New Roman" w:hAnsi="Times New Roman" w:cs="Times New Roman"/>
          <w:color w:val="000000"/>
        </w:rPr>
      </w:pPr>
    </w:p>
    <w:p w:rsidR="00FB5EC3" w:rsidRPr="00FB5EC3" w:rsidRDefault="00FB5EC3" w:rsidP="00FB5EC3">
      <w:pPr>
        <w:spacing w:line="20" w:lineRule="atLeast"/>
        <w:ind w:firstLine="227"/>
        <w:jc w:val="both"/>
        <w:rPr>
          <w:rFonts w:ascii="Times New Roman" w:hAnsi="Times New Roman" w:cs="Times New Roman"/>
          <w:color w:val="000000"/>
        </w:rPr>
      </w:pPr>
      <w:r w:rsidRPr="00FB5EC3">
        <w:rPr>
          <w:rFonts w:ascii="Times New Roman" w:hAnsi="Times New Roman" w:cs="Times New Roman"/>
          <w:color w:val="000000"/>
        </w:rPr>
        <w:t xml:space="preserve">Глава муниципального образования </w:t>
      </w:r>
    </w:p>
    <w:p w:rsidR="00FB5EC3" w:rsidRPr="00FB5EC3" w:rsidRDefault="00FB5EC3" w:rsidP="00FB5EC3">
      <w:pPr>
        <w:spacing w:line="20" w:lineRule="atLeast"/>
        <w:ind w:firstLine="227"/>
        <w:jc w:val="both"/>
        <w:rPr>
          <w:rFonts w:ascii="Times New Roman" w:hAnsi="Times New Roman" w:cs="Times New Roman"/>
          <w:color w:val="000000"/>
        </w:rPr>
      </w:pPr>
      <w:r w:rsidRPr="00FB5EC3">
        <w:rPr>
          <w:rFonts w:ascii="Times New Roman" w:hAnsi="Times New Roman" w:cs="Times New Roman"/>
          <w:color w:val="000000"/>
        </w:rPr>
        <w:t>Тихвинское городское поселение</w:t>
      </w:r>
    </w:p>
    <w:p w:rsidR="00FB5EC3" w:rsidRPr="00FB5EC3" w:rsidRDefault="00FB5EC3" w:rsidP="00FB5EC3">
      <w:pPr>
        <w:spacing w:line="20" w:lineRule="atLeast"/>
        <w:ind w:firstLine="227"/>
        <w:jc w:val="both"/>
        <w:rPr>
          <w:rFonts w:ascii="Times New Roman" w:hAnsi="Times New Roman" w:cs="Times New Roman"/>
          <w:color w:val="000000"/>
        </w:rPr>
      </w:pPr>
      <w:r w:rsidRPr="00FB5EC3">
        <w:rPr>
          <w:rFonts w:ascii="Times New Roman" w:hAnsi="Times New Roman" w:cs="Times New Roman"/>
          <w:color w:val="000000"/>
        </w:rPr>
        <w:t>Тихвинского муниципального района</w:t>
      </w:r>
    </w:p>
    <w:p w:rsidR="00FB5EC3" w:rsidRPr="00FB5EC3" w:rsidRDefault="00FB5EC3" w:rsidP="00FB5EC3">
      <w:pPr>
        <w:spacing w:line="20" w:lineRule="atLeast"/>
        <w:ind w:firstLine="227"/>
        <w:jc w:val="both"/>
        <w:rPr>
          <w:rFonts w:ascii="Times New Roman" w:hAnsi="Times New Roman" w:cs="Times New Roman"/>
          <w:color w:val="000000"/>
        </w:rPr>
      </w:pPr>
      <w:r w:rsidRPr="00FB5EC3">
        <w:rPr>
          <w:rFonts w:ascii="Times New Roman" w:hAnsi="Times New Roman" w:cs="Times New Roman"/>
          <w:color w:val="000000"/>
        </w:rPr>
        <w:t>Ленинградской области                                                                                                  А.В. Лазаревич</w:t>
      </w:r>
    </w:p>
    <w:p w:rsidR="00FB5EC3" w:rsidRPr="00FB5EC3" w:rsidRDefault="00FB5EC3" w:rsidP="00FB5EC3">
      <w:pPr>
        <w:ind w:firstLine="225"/>
        <w:jc w:val="both"/>
        <w:rPr>
          <w:rFonts w:ascii="Times New Roman" w:hAnsi="Times New Roman" w:cs="Times New Roman"/>
          <w:color w:val="000000"/>
        </w:rPr>
      </w:pPr>
    </w:p>
    <w:p w:rsidR="00FB5EC3" w:rsidRPr="00FB5EC3" w:rsidRDefault="00FB5EC3" w:rsidP="00FB5EC3">
      <w:pPr>
        <w:ind w:firstLine="225"/>
        <w:jc w:val="both"/>
        <w:rPr>
          <w:rFonts w:ascii="Times New Roman" w:hAnsi="Times New Roman" w:cs="Times New Roman"/>
          <w:color w:val="000000"/>
        </w:rPr>
      </w:pPr>
    </w:p>
    <w:p w:rsidR="00FB5EC3" w:rsidRPr="00FB5EC3" w:rsidRDefault="00FB5EC3" w:rsidP="00FB5EC3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</w:p>
    <w:sectPr w:rsidR="00FB5EC3" w:rsidRPr="00FB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C3"/>
    <w:rsid w:val="00356E57"/>
    <w:rsid w:val="007E53FB"/>
    <w:rsid w:val="00FB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6A39"/>
  <w15:chartTrackingRefBased/>
  <w15:docId w15:val="{8E792687-64C4-43CD-8AC2-DE05C6BC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B5EC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Плесцова Альбина Михайловна</dc:creator>
  <cp:keywords/>
  <dc:description/>
  <cp:lastModifiedBy>Плесцова Альбина Михайловна</cp:lastModifiedBy>
  <cp:revision>3</cp:revision>
  <dcterms:created xsi:type="dcterms:W3CDTF">2019-09-09T08:34:00Z</dcterms:created>
  <dcterms:modified xsi:type="dcterms:W3CDTF">2019-09-09T08:42:00Z</dcterms:modified>
</cp:coreProperties>
</file>