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муниципального образования 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Тихвинский муниципальный район  Ленинградской области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 по образованию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</w:t>
      </w: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</w:t>
      </w:r>
      <w:r w:rsidR="0020008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30 декабря 2015 года </w:t>
      </w:r>
      <w:r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</w:t>
      </w:r>
      <w:r w:rsidR="009345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bookmarkStart w:id="0" w:name="_GoBack"/>
      <w:bookmarkEnd w:id="0"/>
      <w:r w:rsidR="00200082">
        <w:rPr>
          <w:rFonts w:ascii="Times New Roman" w:eastAsia="Times New Roman" w:hAnsi="Times New Roman" w:cs="Times New Roman"/>
          <w:sz w:val="28"/>
          <w:szCs w:val="28"/>
          <w:lang w:bidi="ar-SA"/>
        </w:rPr>
        <w:t>1399</w:t>
      </w: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D3003" w:rsidRDefault="003906C5" w:rsidP="000D3003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</w:t>
      </w:r>
      <w:r w:rsidR="000D30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комиссии </w:t>
      </w:r>
    </w:p>
    <w:p w:rsidR="003906C5" w:rsidRPr="003906C5" w:rsidRDefault="000D3003" w:rsidP="000D300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 противодействию коррупции</w:t>
      </w:r>
    </w:p>
    <w:p w:rsidR="003906C5" w:rsidRDefault="003906C5">
      <w:pPr>
        <w:pStyle w:val="32"/>
        <w:shd w:val="clear" w:color="auto" w:fill="auto"/>
        <w:spacing w:before="0"/>
        <w:ind w:left="40" w:right="20" w:firstLine="260"/>
      </w:pPr>
    </w:p>
    <w:p w:rsidR="003906C5" w:rsidRDefault="003906C5" w:rsidP="003906C5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>В соответствии с Федеральным законом Российской Федерации от 25 декабря 2008 года №273-Ф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З «О противодействии коррупции»,</w:t>
      </w: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в целях противодействия и профилактики коррупции в 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образовательных учреждениях, подведомственных комитету по образованию администрации </w:t>
      </w: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Тихвинского района: </w:t>
      </w:r>
    </w:p>
    <w:p w:rsidR="003906C5" w:rsidRDefault="003906C5" w:rsidP="003906C5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3906C5" w:rsidRPr="003906C5" w:rsidRDefault="003906C5" w:rsidP="003906C5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Утвердить </w:t>
      </w:r>
      <w:r w:rsidRPr="003906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Положение о комиссии по противодействию коррупции  </w:t>
      </w:r>
      <w:r w:rsidR="000D3003">
        <w:rPr>
          <w:rFonts w:ascii="Times New Roman" w:eastAsia="Times New Roman" w:hAnsi="Times New Roman" w:cs="Times New Roman"/>
          <w:sz w:val="28"/>
          <w:szCs w:val="28"/>
          <w:lang w:bidi="ar-SA"/>
        </w:rPr>
        <w:t>(приложение №1</w:t>
      </w:r>
      <w:r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3906C5" w:rsidRPr="007C04CA" w:rsidRDefault="003906C5" w:rsidP="003906C5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Утвердить </w:t>
      </w:r>
      <w:r w:rsidRPr="003906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состав комиссии по противодействию коррупции </w:t>
      </w:r>
      <w:r w:rsidR="000D3003">
        <w:rPr>
          <w:rFonts w:ascii="Times New Roman" w:eastAsia="Times New Roman" w:hAnsi="Times New Roman" w:cs="Times New Roman"/>
          <w:sz w:val="28"/>
          <w:szCs w:val="28"/>
          <w:lang w:bidi="ar-SA"/>
        </w:rPr>
        <w:t>(приложение №2</w:t>
      </w:r>
      <w:r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). </w:t>
      </w:r>
    </w:p>
    <w:p w:rsidR="007C04CA" w:rsidRPr="007C04CA" w:rsidRDefault="007C04CA" w:rsidP="007C04CA">
      <w:pPr>
        <w:pStyle w:val="a6"/>
        <w:numPr>
          <w:ilvl w:val="0"/>
          <w:numId w:val="2"/>
        </w:numPr>
        <w:rPr>
          <w:rStyle w:val="12"/>
          <w:rFonts w:eastAsia="Courier New"/>
          <w:bCs/>
          <w:sz w:val="28"/>
          <w:szCs w:val="28"/>
          <w:u w:val="none"/>
          <w:lang w:bidi="ar-SA"/>
        </w:rPr>
      </w:pPr>
      <w:proofErr w:type="gramStart"/>
      <w:r w:rsidRPr="007C04CA">
        <w:rPr>
          <w:rStyle w:val="12"/>
          <w:rFonts w:eastAsia="Courier New"/>
          <w:sz w:val="28"/>
          <w:szCs w:val="28"/>
          <w:u w:val="none"/>
        </w:rPr>
        <w:t>Контроль за</w:t>
      </w:r>
      <w:proofErr w:type="gramEnd"/>
      <w:r w:rsidRPr="007C04CA">
        <w:rPr>
          <w:rStyle w:val="12"/>
          <w:rFonts w:eastAsia="Courier New"/>
          <w:sz w:val="28"/>
          <w:szCs w:val="28"/>
          <w:u w:val="none"/>
        </w:rPr>
        <w:t xml:space="preserve"> исполнением распоряжения оставляю за собой.</w:t>
      </w:r>
    </w:p>
    <w:p w:rsidR="007C04CA" w:rsidRDefault="007C04CA" w:rsidP="007C04CA"/>
    <w:p w:rsidR="007C04CA" w:rsidRDefault="007C04CA" w:rsidP="007C04CA"/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Председатель 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комитета по образованию</w:t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  <w:t>В.А. Ефимов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>М.Г.Ткаченко,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8(81367)51-281 </w:t>
      </w:r>
      <w:r w:rsidRPr="007C04CA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</w:p>
    <w:p w:rsidR="00534115" w:rsidRPr="007C04CA" w:rsidRDefault="0019047E" w:rsidP="007C04CA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br w:type="page"/>
      </w:r>
    </w:p>
    <w:p w:rsidR="00CE2C84" w:rsidRDefault="00CE2C84" w:rsidP="000D300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CE2C84" w:rsidSect="007C04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1439F" w:rsidRPr="007C04CA" w:rsidRDefault="00B1439F" w:rsidP="00B1439F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</w:t>
      </w:r>
      <w:r w:rsidR="000D30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№1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B1439F" w:rsidRPr="007C04CA" w:rsidRDefault="00B1439F" w:rsidP="00B1439F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распоряжению комитета по образованию </w:t>
      </w:r>
    </w:p>
    <w:p w:rsidR="00B1439F" w:rsidRPr="007C04CA" w:rsidRDefault="00B1439F" w:rsidP="00B1439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</w:t>
      </w:r>
      <w:r w:rsidR="002000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2000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30 декабря 2015 года № 1399</w:t>
      </w:r>
    </w:p>
    <w:p w:rsidR="00B1439F" w:rsidRDefault="00B1439F" w:rsidP="00B1439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4529AD" w:rsidRPr="004529AD" w:rsidRDefault="004529AD" w:rsidP="004529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529A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ПОЛОЖЕНИЕ</w:t>
      </w:r>
    </w:p>
    <w:p w:rsidR="004529AD" w:rsidRPr="004529AD" w:rsidRDefault="004529AD" w:rsidP="004529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529A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 комиссии по противодействию коррупции </w:t>
      </w:r>
    </w:p>
    <w:p w:rsidR="004529AD" w:rsidRPr="004529AD" w:rsidRDefault="00B1439F" w:rsidP="004529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комитета по образованию</w:t>
      </w:r>
      <w:r w:rsidR="004529AD" w:rsidRPr="004529A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администрации Тихвинского района</w:t>
      </w:r>
    </w:p>
    <w:p w:rsidR="004529AD" w:rsidRPr="004529AD" w:rsidRDefault="004529AD" w:rsidP="004529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4529AD" w:rsidRPr="004529AD" w:rsidRDefault="004529AD" w:rsidP="004529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9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Общие положения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1.1. Комиссия по противодействию коррупции (далее - Комиссия) образована в целях:   </w:t>
      </w:r>
    </w:p>
    <w:p w:rsidR="004529AD" w:rsidRPr="004529AD" w:rsidRDefault="004529AD" w:rsidP="004529AD">
      <w:pPr>
        <w:widowControl/>
        <w:numPr>
          <w:ilvl w:val="0"/>
          <w:numId w:val="6"/>
        </w:numPr>
        <w:tabs>
          <w:tab w:val="left" w:pos="573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B1439F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комитете по образованию 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>администрации Тихвинского района</w:t>
      </w:r>
      <w:r w:rsidR="00B1439F">
        <w:rPr>
          <w:rFonts w:ascii="Times New Roman" w:eastAsia="Times New Roman" w:hAnsi="Times New Roman" w:cs="Times New Roman"/>
          <w:color w:val="auto"/>
          <w:lang w:bidi="ar-SA"/>
        </w:rPr>
        <w:t xml:space="preserve"> и подведомственных комитету образовательных учреждениях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;  </w:t>
      </w:r>
    </w:p>
    <w:p w:rsidR="004529AD" w:rsidRPr="004529AD" w:rsidRDefault="004529AD" w:rsidP="004529AD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529AD" w:rsidRPr="004529AD" w:rsidRDefault="004529AD" w:rsidP="004529AD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создания системы противодействия коррупции в деятельности</w:t>
      </w:r>
      <w:r w:rsidRPr="00B1439F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</w:t>
      </w:r>
      <w:r w:rsidR="00B1439F" w:rsidRPr="00B1439F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комитета по образованию </w:t>
      </w:r>
      <w:r w:rsidRPr="00B1439F">
        <w:rPr>
          <w:rFonts w:ascii="Times New Roman" w:eastAsia="Times New Roman" w:hAnsi="Times New Roman" w:cs="Times New Roman"/>
          <w:iCs/>
          <w:color w:val="auto"/>
          <w:lang w:bidi="ar-SA"/>
        </w:rPr>
        <w:t>администрации Тихвинского</w:t>
      </w:r>
      <w:r w:rsidR="00B1439F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района.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</w:t>
      </w:r>
      <w:r w:rsidR="000D3003">
        <w:rPr>
          <w:rFonts w:ascii="Times New Roman" w:eastAsia="Times New Roman" w:hAnsi="Times New Roman" w:cs="Times New Roman"/>
          <w:color w:val="auto"/>
          <w:lang w:bidi="ar-SA"/>
        </w:rPr>
        <w:t xml:space="preserve"> органов местного самоуправления,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настоящим Положением.</w:t>
      </w:r>
    </w:p>
    <w:p w:rsidR="004529AD" w:rsidRPr="004529AD" w:rsidRDefault="004529AD" w:rsidP="004529AD">
      <w:pPr>
        <w:widowControl/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9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Порядок и принципы образования Комиссии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2.2. Персональный состав Комиссии утверждается распоряжением </w:t>
      </w:r>
      <w:r w:rsidR="00B1439F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по образованию 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>администрации Тихвинского района.</w:t>
      </w:r>
    </w:p>
    <w:p w:rsidR="004529AD" w:rsidRPr="004529AD" w:rsidRDefault="004529AD" w:rsidP="004529AD">
      <w:pPr>
        <w:widowControl/>
        <w:tabs>
          <w:tab w:val="left" w:pos="57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tabs>
          <w:tab w:val="left" w:pos="57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9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3. Полномочия Комиссии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3.1. Комиссия в пределах своих полномочий:</w:t>
      </w:r>
    </w:p>
    <w:p w:rsidR="004529AD" w:rsidRPr="004529AD" w:rsidRDefault="004529AD" w:rsidP="004529AD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формирует и координирует антикоррупционную политику </w:t>
      </w:r>
      <w:r w:rsidR="00B1439F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по образованию 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B1439F">
        <w:rPr>
          <w:rFonts w:ascii="Times New Roman" w:eastAsia="Times New Roman" w:hAnsi="Times New Roman" w:cs="Times New Roman"/>
          <w:color w:val="auto"/>
          <w:lang w:bidi="ar-SA"/>
        </w:rPr>
        <w:t xml:space="preserve">Тихвинского района 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>и контроль за ее проведением;</w:t>
      </w:r>
    </w:p>
    <w:p w:rsidR="004529AD" w:rsidRPr="004529AD" w:rsidRDefault="004529AD" w:rsidP="00B1439F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контроль за реализацией Плана по противодействию коррупции в </w:t>
      </w:r>
      <w:r w:rsidR="00B1439F" w:rsidRPr="00B1439F">
        <w:rPr>
          <w:rFonts w:ascii="Times New Roman" w:eastAsia="Times New Roman" w:hAnsi="Times New Roman" w:cs="Times New Roman"/>
          <w:color w:val="auto"/>
          <w:lang w:bidi="ar-SA"/>
        </w:rPr>
        <w:t>комитете по образованию администрации Тихвинского района и подведомственных комитету образовательных учреждениях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529AD" w:rsidRPr="004529AD" w:rsidRDefault="004529AD" w:rsidP="004529AD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4529AD" w:rsidRPr="004529AD" w:rsidRDefault="004529AD" w:rsidP="004529AD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изучает, анализирует и обобщает поступающие в Комиссию документы и иные материалы о коррупции и противодействии коррупции, информирует о результатах этой работы;</w:t>
      </w:r>
    </w:p>
    <w:p w:rsidR="004529AD" w:rsidRPr="004529AD" w:rsidRDefault="004529AD" w:rsidP="004529AD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организует и проводит совещания, семинары и иные мероприятия для достижения перечисленных в разделе </w:t>
      </w:r>
      <w:r w:rsidRPr="004529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 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>настоящего Положения целей.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3.2. Комиссия рассматривает вопросы, связанные с совершенствованием организации деятельности по размещению </w:t>
      </w:r>
      <w:r w:rsidR="000D3003">
        <w:rPr>
          <w:rFonts w:ascii="Times New Roman" w:eastAsia="Times New Roman" w:hAnsi="Times New Roman" w:cs="Times New Roman"/>
          <w:color w:val="auto"/>
          <w:lang w:bidi="ar-SA"/>
        </w:rPr>
        <w:t>муниципальных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</w:t>
      </w:r>
      <w:r w:rsidR="00222720">
        <w:rPr>
          <w:rFonts w:ascii="Times New Roman" w:eastAsia="Times New Roman" w:hAnsi="Times New Roman" w:cs="Times New Roman"/>
          <w:color w:val="auto"/>
          <w:lang w:bidi="ar-SA"/>
        </w:rPr>
        <w:t>работников</w:t>
      </w:r>
      <w:r w:rsidRPr="004529AD">
        <w:rPr>
          <w:rFonts w:ascii="Times New Roman" w:eastAsia="Times New Roman" w:hAnsi="Times New Roman" w:cs="Times New Roman"/>
          <w:color w:val="auto"/>
          <w:lang w:bidi="ar-SA"/>
        </w:rPr>
        <w:t>, исполнение которых в наибольшей мере подвержено риску коррупционных проявлений, формированием нетерпимого отношения к проявлениям коррупции.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9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4. Организация работы Комиссии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4.1. 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4.2.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 xml:space="preserve">4.5. Председатель Комиссии: </w:t>
      </w:r>
    </w:p>
    <w:p w:rsidR="004529AD" w:rsidRPr="004529AD" w:rsidRDefault="004529AD" w:rsidP="004529AD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организует работу Комиссии;</w:t>
      </w:r>
    </w:p>
    <w:p w:rsidR="004529AD" w:rsidRPr="004529AD" w:rsidRDefault="004529AD" w:rsidP="004529AD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созывает и проводит заседания Комиссии;</w:t>
      </w:r>
    </w:p>
    <w:p w:rsidR="004529AD" w:rsidRPr="004529AD" w:rsidRDefault="004529AD" w:rsidP="004529AD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529AD" w:rsidRPr="004529AD" w:rsidRDefault="004529AD" w:rsidP="004529A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29AD">
        <w:rPr>
          <w:rFonts w:ascii="Times New Roman" w:eastAsia="Times New Roman" w:hAnsi="Times New Roman" w:cs="Times New Roman"/>
          <w:color w:val="auto"/>
          <w:lang w:bidi="ar-SA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529AD" w:rsidRDefault="004529AD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2B69" w:rsidRPr="007C04CA" w:rsidRDefault="00FD2B69" w:rsidP="00FD2B6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</w:t>
      </w:r>
      <w:r w:rsidR="000D300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№2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FD2B69" w:rsidRPr="007C04CA" w:rsidRDefault="00FD2B69" w:rsidP="00FD2B6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распоряжению комитета по образованию </w:t>
      </w:r>
    </w:p>
    <w:p w:rsidR="00FD2B69" w:rsidRPr="007C04CA" w:rsidRDefault="00FD2B69" w:rsidP="00FD2B6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</w:t>
      </w:r>
      <w:r w:rsidR="002000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2000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30 декабря 2015 года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№ </w:t>
      </w:r>
      <w:r w:rsidR="002000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1399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</w:p>
    <w:p w:rsidR="00FD2B69" w:rsidRDefault="00FD2B69" w:rsidP="00FD2B69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</w:pPr>
    </w:p>
    <w:p w:rsidR="00FD2B69" w:rsidRPr="00FD2B69" w:rsidRDefault="00FD2B69" w:rsidP="00FD2B69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FD2B69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>СОСТАВ</w:t>
      </w:r>
      <w:r w:rsidRPr="00FD2B69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</w:t>
      </w:r>
    </w:p>
    <w:p w:rsidR="00FD2B69" w:rsidRPr="00FD2B69" w:rsidRDefault="00FD2B69" w:rsidP="00FD2B69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FD2B69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>комиссии по противодействию коррупции</w:t>
      </w:r>
      <w:r w:rsidRPr="00FD2B69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</w:t>
      </w:r>
    </w:p>
    <w:p w:rsidR="00FD2B69" w:rsidRPr="00FD2B69" w:rsidRDefault="00FD2B69" w:rsidP="00FD2B69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>комитета по образованию</w:t>
      </w:r>
      <w:r w:rsidRPr="00FD2B69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 xml:space="preserve"> администрации Тихвинского района</w:t>
      </w:r>
    </w:p>
    <w:p w:rsidR="00FD2B69" w:rsidRPr="00FD2B69" w:rsidRDefault="00FD2B69" w:rsidP="00FD2B69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bidi="ar-SA"/>
        </w:rPr>
      </w:pPr>
    </w:p>
    <w:p w:rsidR="00FD2B69" w:rsidRPr="00FD2B69" w:rsidRDefault="00FD2B69" w:rsidP="00FD2B69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bidi="ar-SA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1"/>
        <w:gridCol w:w="6986"/>
      </w:tblGrid>
      <w:tr w:rsidR="00FD2B69" w:rsidRPr="00FD2B69" w:rsidTr="002B2DE7">
        <w:tc>
          <w:tcPr>
            <w:tcW w:w="5000" w:type="pct"/>
            <w:gridSpan w:val="2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bidi="ar-SA"/>
              </w:rPr>
              <w:t>Председатель комиссии:</w:t>
            </w: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Ефимов В.А</w:t>
            </w:r>
            <w:r w:rsidRPr="00FD2B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.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FD2B69" w:rsidP="00FD2B69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председатель комитета по образованию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администрации Тихвинского района</w:t>
            </w:r>
          </w:p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FD2B69" w:rsidRPr="00FD2B69" w:rsidTr="002B2DE7">
        <w:tc>
          <w:tcPr>
            <w:tcW w:w="5000" w:type="pct"/>
            <w:gridSpan w:val="2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bidi="ar-SA"/>
              </w:rPr>
              <w:t>Заместитель председателя комиссии: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Муравьева Л.Н</w:t>
            </w:r>
            <w:r w:rsidRPr="00FD2B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.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FD2B69" w:rsidP="00FD2B69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председателя комитета по образованию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администрации Тихвинского района </w:t>
            </w: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bidi="ar-SA"/>
              </w:rPr>
              <w:t>Члены комиссии: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Жарова С.А</w:t>
            </w:r>
            <w:r w:rsidRPr="00FD2B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.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FD2B69" w:rsidP="00FD2B69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. главного бухгалтера комитета по образованию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администрации Тихвинского района </w:t>
            </w:r>
          </w:p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Иванова О.В</w:t>
            </w:r>
            <w:r w:rsidRPr="00FD2B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.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FD2B69" w:rsidP="00FD2B69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ведущий специалист комитета по образованию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администрации Тихвинского района </w:t>
            </w:r>
          </w:p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2D5F1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Федотова Г.А.</w:t>
            </w:r>
            <w:r w:rsidR="00FD2B69"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2D5F19" w:rsidP="00FD2B69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заведующий хозяйственным отделом комитета по образованию администрации </w:t>
            </w:r>
            <w:r w:rsidR="00FD2B69"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Тихвинского района</w:t>
            </w:r>
          </w:p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2D5F1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Ходюк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 xml:space="preserve"> Л</w:t>
            </w:r>
            <w:r w:rsidR="00FD2B69" w:rsidRPr="00FD2B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.А.</w:t>
            </w:r>
            <w:r w:rsidR="00FD2B69"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2D5F19" w:rsidRDefault="002D5F19" w:rsidP="002D5F19">
            <w:pPr>
              <w:pStyle w:val="a6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D5F1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главный специалист комитета по образованию администрации Тихвинского района </w:t>
            </w:r>
          </w:p>
        </w:tc>
      </w:tr>
      <w:tr w:rsidR="00FD2B69" w:rsidRPr="00FD2B69" w:rsidTr="002B2DE7">
        <w:tc>
          <w:tcPr>
            <w:tcW w:w="5000" w:type="pct"/>
            <w:gridSpan w:val="2"/>
          </w:tcPr>
          <w:p w:rsidR="002D5F19" w:rsidRDefault="002D5F1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bidi="ar-SA"/>
              </w:rPr>
            </w:pPr>
          </w:p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bidi="ar-SA"/>
              </w:rPr>
              <w:t>Секретарь комиссии: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</w:p>
        </w:tc>
      </w:tr>
      <w:tr w:rsidR="00FD2B69" w:rsidRPr="00FD2B69" w:rsidTr="002B2DE7">
        <w:tc>
          <w:tcPr>
            <w:tcW w:w="1349" w:type="pct"/>
          </w:tcPr>
          <w:p w:rsidR="00FD2B69" w:rsidRPr="00FD2B69" w:rsidRDefault="00FD2B69" w:rsidP="00FD2B69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Ткаченко М.Г</w:t>
            </w:r>
            <w:r w:rsidRPr="00FD2B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.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51" w:type="pct"/>
          </w:tcPr>
          <w:p w:rsidR="00FD2B69" w:rsidRPr="00FD2B69" w:rsidRDefault="00FD2B69" w:rsidP="00FD2B69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комитета по образованию</w:t>
            </w:r>
            <w:r w:rsidRPr="00FD2B6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администрации Тихвинского района </w:t>
            </w:r>
          </w:p>
        </w:tc>
      </w:tr>
    </w:tbl>
    <w:p w:rsidR="00FD2B69" w:rsidRPr="00FD2B69" w:rsidRDefault="00FD2B69" w:rsidP="00FD2B69">
      <w:pPr>
        <w:widowControl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FD2B69">
        <w:rPr>
          <w:rFonts w:ascii="Times New Roman" w:eastAsia="Times New Roman" w:hAnsi="Times New Roman" w:cs="Times New Roman"/>
          <w:sz w:val="28"/>
          <w:szCs w:val="20"/>
          <w:lang w:bidi="ar-SA"/>
        </w:rPr>
        <w:t>_____________</w:t>
      </w:r>
    </w:p>
    <w:p w:rsidR="00FD2B69" w:rsidRDefault="00FD2B6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D5F19" w:rsidRDefault="002D5F19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2D5F19" w:rsidSect="004529AD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35" w:rsidRDefault="006A0E35">
      <w:r>
        <w:separator/>
      </w:r>
    </w:p>
  </w:endnote>
  <w:endnote w:type="continuationSeparator" w:id="0">
    <w:p w:rsidR="006A0E35" w:rsidRDefault="006A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35" w:rsidRDefault="006A0E35"/>
  </w:footnote>
  <w:footnote w:type="continuationSeparator" w:id="0">
    <w:p w:rsidR="006A0E35" w:rsidRDefault="006A0E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70"/>
    <w:multiLevelType w:val="hybridMultilevel"/>
    <w:tmpl w:val="4B64AA46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58AF"/>
    <w:multiLevelType w:val="hybridMultilevel"/>
    <w:tmpl w:val="9E521E6C"/>
    <w:lvl w:ilvl="0" w:tplc="454CC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61F47"/>
    <w:multiLevelType w:val="hybridMultilevel"/>
    <w:tmpl w:val="3A54134A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6AC37B52"/>
    <w:multiLevelType w:val="multilevel"/>
    <w:tmpl w:val="862C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4115"/>
    <w:rsid w:val="000952A3"/>
    <w:rsid w:val="000D3003"/>
    <w:rsid w:val="000F5AE9"/>
    <w:rsid w:val="0019047E"/>
    <w:rsid w:val="00200082"/>
    <w:rsid w:val="00222720"/>
    <w:rsid w:val="002831B9"/>
    <w:rsid w:val="002D5F19"/>
    <w:rsid w:val="002E2E86"/>
    <w:rsid w:val="003906C5"/>
    <w:rsid w:val="004529AD"/>
    <w:rsid w:val="00534115"/>
    <w:rsid w:val="005D5449"/>
    <w:rsid w:val="0069136B"/>
    <w:rsid w:val="006A0E35"/>
    <w:rsid w:val="006C588E"/>
    <w:rsid w:val="007473D1"/>
    <w:rsid w:val="007C04CA"/>
    <w:rsid w:val="007C1821"/>
    <w:rsid w:val="0093454D"/>
    <w:rsid w:val="0098586F"/>
    <w:rsid w:val="00AF196C"/>
    <w:rsid w:val="00B1439F"/>
    <w:rsid w:val="00B84814"/>
    <w:rsid w:val="00BF258D"/>
    <w:rsid w:val="00CE2C84"/>
    <w:rsid w:val="00CE6C3B"/>
    <w:rsid w:val="00E44A27"/>
    <w:rsid w:val="00E75507"/>
    <w:rsid w:val="00EA389F"/>
    <w:rsid w:val="00EB6FE2"/>
    <w:rsid w:val="00FA51D3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80" w:after="240" w:line="28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64" w:lineRule="exact"/>
      <w:ind w:hanging="1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906C5"/>
    <w:pPr>
      <w:ind w:left="720"/>
      <w:contextualSpacing/>
    </w:pPr>
  </w:style>
  <w:style w:type="character" w:styleId="a7">
    <w:name w:val="Strong"/>
    <w:basedOn w:val="a0"/>
    <w:uiPriority w:val="99"/>
    <w:qFormat/>
    <w:rsid w:val="002E2E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3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80" w:after="240" w:line="28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64" w:lineRule="exact"/>
      <w:ind w:hanging="1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906C5"/>
    <w:pPr>
      <w:ind w:left="720"/>
      <w:contextualSpacing/>
    </w:pPr>
  </w:style>
  <w:style w:type="character" w:styleId="a7">
    <w:name w:val="Strong"/>
    <w:basedOn w:val="a0"/>
    <w:uiPriority w:val="99"/>
    <w:qFormat/>
    <w:rsid w:val="002E2E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3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10</cp:revision>
  <cp:lastPrinted>2015-12-25T07:57:00Z</cp:lastPrinted>
  <dcterms:created xsi:type="dcterms:W3CDTF">2015-12-23T06:42:00Z</dcterms:created>
  <dcterms:modified xsi:type="dcterms:W3CDTF">2015-12-30T06:31:00Z</dcterms:modified>
</cp:coreProperties>
</file>