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57F19" w14:textId="77777777" w:rsidR="00B52D22" w:rsidRDefault="00B52D22">
      <w:pPr>
        <w:pStyle w:val="4"/>
      </w:pPr>
      <w:r>
        <w:t>АДМИНИСТРАЦИЯ  МУНИЦИПАЛЬНОГО  ОБРАЗОВАНИЯ</w:t>
      </w:r>
    </w:p>
    <w:p w14:paraId="3D79DF4A" w14:textId="77777777" w:rsidR="00B52D22" w:rsidRDefault="00B52D22">
      <w:pPr>
        <w:jc w:val="center"/>
        <w:rPr>
          <w:b/>
          <w:sz w:val="22"/>
        </w:rPr>
      </w:pPr>
      <w:r>
        <w:rPr>
          <w:b/>
          <w:sz w:val="22"/>
        </w:rPr>
        <w:t xml:space="preserve">ТИХВИНСКИЙ  МУНИЦИПАЛЬНЫЙ  РАЙОН </w:t>
      </w:r>
    </w:p>
    <w:p w14:paraId="0777E171" w14:textId="77777777" w:rsidR="00B52D22" w:rsidRDefault="00B52D22">
      <w:pPr>
        <w:jc w:val="center"/>
        <w:rPr>
          <w:b/>
          <w:sz w:val="22"/>
        </w:rPr>
      </w:pPr>
      <w:r>
        <w:rPr>
          <w:b/>
          <w:sz w:val="22"/>
        </w:rPr>
        <w:t>ЛЕНИНГРАДСКОЙ  ОБЛАСТИ</w:t>
      </w:r>
    </w:p>
    <w:p w14:paraId="1D107170" w14:textId="77777777" w:rsidR="00B52D22" w:rsidRDefault="00B52D22">
      <w:pPr>
        <w:jc w:val="center"/>
        <w:rPr>
          <w:b/>
          <w:sz w:val="22"/>
        </w:rPr>
      </w:pPr>
      <w:r>
        <w:rPr>
          <w:b/>
          <w:sz w:val="22"/>
        </w:rPr>
        <w:t>(АДМИНИСТРАЦИЯ  ТИХВИНСКОГО  РАЙОНА)</w:t>
      </w:r>
    </w:p>
    <w:p w14:paraId="1ADC90CF" w14:textId="77777777" w:rsidR="00B52D22" w:rsidRDefault="00B52D22">
      <w:pPr>
        <w:jc w:val="center"/>
        <w:rPr>
          <w:b/>
          <w:sz w:val="32"/>
        </w:rPr>
      </w:pPr>
    </w:p>
    <w:p w14:paraId="1AAC14BE" w14:textId="77777777" w:rsidR="00B52D22" w:rsidRDefault="00B52D22">
      <w:pPr>
        <w:jc w:val="center"/>
        <w:rPr>
          <w:sz w:val="10"/>
        </w:rPr>
      </w:pPr>
      <w:r>
        <w:rPr>
          <w:b/>
          <w:sz w:val="32"/>
        </w:rPr>
        <w:t>ПОСТАНОВЛЕНИЕ</w:t>
      </w:r>
    </w:p>
    <w:p w14:paraId="56A471B2" w14:textId="77777777" w:rsidR="00B52D22" w:rsidRDefault="00B52D22">
      <w:pPr>
        <w:jc w:val="center"/>
        <w:rPr>
          <w:sz w:val="10"/>
        </w:rPr>
      </w:pPr>
    </w:p>
    <w:p w14:paraId="7DAAAE19" w14:textId="77777777" w:rsidR="00B52D22" w:rsidRDefault="00B52D22">
      <w:pPr>
        <w:jc w:val="center"/>
        <w:rPr>
          <w:sz w:val="10"/>
        </w:rPr>
      </w:pPr>
    </w:p>
    <w:p w14:paraId="17E5FFA1" w14:textId="77777777" w:rsidR="00B52D22" w:rsidRDefault="00B52D22">
      <w:pPr>
        <w:tabs>
          <w:tab w:val="left" w:pos="4962"/>
        </w:tabs>
        <w:rPr>
          <w:sz w:val="16"/>
        </w:rPr>
      </w:pPr>
    </w:p>
    <w:p w14:paraId="6D8C716B" w14:textId="77777777" w:rsidR="00B52D22" w:rsidRDefault="00B52D22">
      <w:pPr>
        <w:tabs>
          <w:tab w:val="left" w:pos="4962"/>
        </w:tabs>
        <w:jc w:val="center"/>
        <w:rPr>
          <w:sz w:val="16"/>
        </w:rPr>
      </w:pPr>
    </w:p>
    <w:p w14:paraId="3FE7FCF9" w14:textId="77777777" w:rsidR="00B52D22" w:rsidRDefault="00B52D22">
      <w:pPr>
        <w:tabs>
          <w:tab w:val="left" w:pos="851"/>
          <w:tab w:val="left" w:pos="3686"/>
        </w:tabs>
        <w:rPr>
          <w:sz w:val="24"/>
        </w:rPr>
      </w:pPr>
    </w:p>
    <w:p w14:paraId="41E0B3E6" w14:textId="73012E60" w:rsidR="00B52D22" w:rsidRDefault="003D7E31">
      <w:pPr>
        <w:tabs>
          <w:tab w:val="left" w:pos="567"/>
          <w:tab w:val="left" w:pos="3686"/>
        </w:tabs>
      </w:pPr>
      <w:r>
        <w:tab/>
        <w:t>24 апреля 2023 г.</w:t>
      </w:r>
      <w:r>
        <w:tab/>
        <w:t>01-1038-а</w:t>
      </w:r>
    </w:p>
    <w:p w14:paraId="6462576B" w14:textId="77777777" w:rsidR="00B52D22" w:rsidRDefault="00B52D22">
      <w:pPr>
        <w:rPr>
          <w:b/>
        </w:rPr>
      </w:pPr>
      <w:r>
        <w:rPr>
          <w:b/>
          <w:sz w:val="22"/>
        </w:rPr>
        <w:t>от __________________________ № _________</w:t>
      </w:r>
    </w:p>
    <w:p w14:paraId="2BC08E0C"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14:paraId="0D86CAF1" w14:textId="77777777">
        <w:tc>
          <w:tcPr>
            <w:tcW w:w="4928" w:type="dxa"/>
            <w:tcBorders>
              <w:top w:val="nil"/>
              <w:left w:val="nil"/>
              <w:bottom w:val="nil"/>
              <w:right w:val="nil"/>
            </w:tcBorders>
          </w:tcPr>
          <w:p w14:paraId="15162499" w14:textId="4FF1ADD3" w:rsidR="008A3858" w:rsidRPr="005F20C0" w:rsidRDefault="00411B98" w:rsidP="00B52D22">
            <w:pPr>
              <w:rPr>
                <w:bCs/>
                <w:color w:val="000000" w:themeColor="text1"/>
                <w:sz w:val="24"/>
                <w:szCs w:val="24"/>
              </w:rPr>
            </w:pPr>
            <w:r w:rsidRPr="005F20C0">
              <w:rPr>
                <w:bCs/>
                <w:color w:val="000000" w:themeColor="text1"/>
                <w:sz w:val="24"/>
                <w:szCs w:val="24"/>
              </w:rPr>
              <w:t xml:space="preserve">Об утверждении аукционной документации на право заключения договора аренды земельного участка с кадастровым номером 47:13:0917001:246, расположенного по адресу: Ленинградская область, Тихвинский муниципальный район, Тихвинское городское поселение, деревня </w:t>
            </w:r>
            <w:proofErr w:type="spellStart"/>
            <w:r w:rsidRPr="005F20C0">
              <w:rPr>
                <w:bCs/>
                <w:color w:val="000000" w:themeColor="text1"/>
                <w:sz w:val="24"/>
                <w:szCs w:val="24"/>
              </w:rPr>
              <w:t>Паголда</w:t>
            </w:r>
            <w:proofErr w:type="spellEnd"/>
          </w:p>
        </w:tc>
      </w:tr>
      <w:tr w:rsidR="00411B98" w14:paraId="1A8F051B" w14:textId="77777777">
        <w:tc>
          <w:tcPr>
            <w:tcW w:w="4928" w:type="dxa"/>
            <w:tcBorders>
              <w:top w:val="nil"/>
              <w:left w:val="nil"/>
              <w:bottom w:val="nil"/>
              <w:right w:val="nil"/>
            </w:tcBorders>
          </w:tcPr>
          <w:p w14:paraId="0132F288" w14:textId="57D5A0B0" w:rsidR="00411B98" w:rsidRPr="005F20C0" w:rsidRDefault="00411B98" w:rsidP="00B52D22">
            <w:pPr>
              <w:rPr>
                <w:bCs/>
                <w:color w:val="000000" w:themeColor="text1"/>
                <w:sz w:val="24"/>
                <w:szCs w:val="24"/>
              </w:rPr>
            </w:pPr>
            <w:r w:rsidRPr="005F20C0">
              <w:rPr>
                <w:bCs/>
                <w:color w:val="000000" w:themeColor="text1"/>
                <w:sz w:val="24"/>
                <w:szCs w:val="24"/>
              </w:rPr>
              <w:t>21.0800 ДО ИД 13186</w:t>
            </w:r>
          </w:p>
        </w:tc>
      </w:tr>
    </w:tbl>
    <w:p w14:paraId="07242C5D" w14:textId="77777777" w:rsidR="00554BEC" w:rsidRDefault="00554BEC" w:rsidP="001A2440">
      <w:pPr>
        <w:ind w:right="-1" w:firstLine="709"/>
        <w:rPr>
          <w:sz w:val="22"/>
          <w:szCs w:val="22"/>
        </w:rPr>
      </w:pPr>
    </w:p>
    <w:p w14:paraId="0D161416" w14:textId="77777777" w:rsidR="00411B98" w:rsidRPr="00411B98" w:rsidRDefault="00411B98" w:rsidP="00411B98">
      <w:pPr>
        <w:ind w:firstLine="720"/>
        <w:rPr>
          <w:szCs w:val="28"/>
        </w:rPr>
      </w:pPr>
      <w:r w:rsidRPr="00411B98">
        <w:rPr>
          <w:szCs w:val="28"/>
        </w:rPr>
        <w:t xml:space="preserve">В соответствии с постановлением администрации Тихвинского района от 20 января 2023 года № 01-76-а «О проведении аукциона на право заключения договора аренды земельного участка с кадастровым номером 47:13:0917001:246, расположенного по адресу: Ленинградская область, Тихвинский муниципальный район, Тихвинское городское поселение, деревня </w:t>
      </w:r>
      <w:proofErr w:type="spellStart"/>
      <w:r w:rsidRPr="00411B98">
        <w:rPr>
          <w:szCs w:val="28"/>
        </w:rPr>
        <w:t>Паголда</w:t>
      </w:r>
      <w:proofErr w:type="spellEnd"/>
      <w:r w:rsidRPr="00411B98">
        <w:rPr>
          <w:szCs w:val="28"/>
        </w:rPr>
        <w:t>», администрация Тихвинского района ПОСТАНОВЛЯЕТ:</w:t>
      </w:r>
    </w:p>
    <w:p w14:paraId="230D5740" w14:textId="109A84DB" w:rsidR="00411B98" w:rsidRPr="00411B98" w:rsidRDefault="00411B98" w:rsidP="00411B98">
      <w:pPr>
        <w:tabs>
          <w:tab w:val="left" w:pos="993"/>
        </w:tabs>
        <w:ind w:firstLine="720"/>
        <w:rPr>
          <w:szCs w:val="28"/>
        </w:rPr>
      </w:pPr>
      <w:r w:rsidRPr="00411B98">
        <w:rPr>
          <w:szCs w:val="28"/>
        </w:rPr>
        <w:t xml:space="preserve">1. </w:t>
      </w:r>
      <w:r>
        <w:rPr>
          <w:szCs w:val="28"/>
        </w:rPr>
        <w:t xml:space="preserve"> </w:t>
      </w:r>
      <w:r w:rsidRPr="00411B98">
        <w:rPr>
          <w:szCs w:val="28"/>
        </w:rPr>
        <w:t>Утвердить</w:t>
      </w:r>
      <w:r>
        <w:rPr>
          <w:szCs w:val="28"/>
        </w:rPr>
        <w:t xml:space="preserve"> </w:t>
      </w:r>
      <w:r w:rsidRPr="00411B98">
        <w:rPr>
          <w:szCs w:val="28"/>
        </w:rPr>
        <w:t xml:space="preserve"> аукционную документацию на право заключения договора аренды земельного участка с кадастровым номером 47:13:0917001:246, расположенного по адресу: Ленинградская область, Тихвинский муниципальный район, Тихвинское городское поселение, деревня </w:t>
      </w:r>
      <w:proofErr w:type="spellStart"/>
      <w:r w:rsidRPr="00411B98">
        <w:rPr>
          <w:szCs w:val="28"/>
        </w:rPr>
        <w:t>Паголда</w:t>
      </w:r>
      <w:proofErr w:type="spellEnd"/>
      <w:r w:rsidRPr="00411B98">
        <w:rPr>
          <w:szCs w:val="28"/>
        </w:rPr>
        <w:t xml:space="preserve"> (приложение).</w:t>
      </w:r>
    </w:p>
    <w:p w14:paraId="51D9021F" w14:textId="637E3768" w:rsidR="00411B98" w:rsidRPr="00411B98" w:rsidRDefault="00411B98" w:rsidP="00411B98">
      <w:pPr>
        <w:tabs>
          <w:tab w:val="left" w:pos="993"/>
        </w:tabs>
        <w:ind w:firstLine="720"/>
        <w:rPr>
          <w:bCs/>
          <w:szCs w:val="28"/>
        </w:rPr>
      </w:pPr>
      <w:r w:rsidRPr="00411B98">
        <w:rPr>
          <w:szCs w:val="28"/>
        </w:rPr>
        <w:t xml:space="preserve">2. </w:t>
      </w:r>
      <w:r>
        <w:rPr>
          <w:szCs w:val="28"/>
        </w:rPr>
        <w:t xml:space="preserve"> </w:t>
      </w:r>
      <w:r w:rsidRPr="00411B98">
        <w:rPr>
          <w:szCs w:val="28"/>
        </w:rPr>
        <w:t>Установить начальный размер ежегодный арендной платы по договору аренды земельного участка в размере 22</w:t>
      </w:r>
      <w:r w:rsidRPr="00411B98">
        <w:rPr>
          <w:b/>
          <w:szCs w:val="28"/>
        </w:rPr>
        <w:t xml:space="preserve"> </w:t>
      </w:r>
      <w:r w:rsidRPr="00411B98">
        <w:rPr>
          <w:bCs/>
          <w:szCs w:val="28"/>
        </w:rPr>
        <w:t xml:space="preserve">процентов кадастровой стоимости земельного участка – </w:t>
      </w:r>
      <w:r w:rsidRPr="00411B98">
        <w:rPr>
          <w:bCs/>
          <w:iCs/>
          <w:szCs w:val="28"/>
        </w:rPr>
        <w:t>52 260 (Пятьдесят две тысячи двести шестьдесят) руб</w:t>
      </w:r>
      <w:r w:rsidRPr="00411B98">
        <w:rPr>
          <w:bCs/>
          <w:szCs w:val="28"/>
        </w:rPr>
        <w:t>лей 12 копеек.</w:t>
      </w:r>
    </w:p>
    <w:p w14:paraId="0D33513B" w14:textId="12E76C86" w:rsidR="00411B98" w:rsidRPr="00411B98" w:rsidRDefault="00411B98" w:rsidP="00411B98">
      <w:pPr>
        <w:tabs>
          <w:tab w:val="left" w:pos="993"/>
        </w:tabs>
        <w:ind w:firstLine="720"/>
        <w:rPr>
          <w:szCs w:val="28"/>
        </w:rPr>
      </w:pPr>
      <w:r w:rsidRPr="00411B98">
        <w:rPr>
          <w:szCs w:val="28"/>
        </w:rPr>
        <w:t xml:space="preserve">3. </w:t>
      </w:r>
      <w:r>
        <w:rPr>
          <w:szCs w:val="28"/>
        </w:rPr>
        <w:t xml:space="preserve"> </w:t>
      </w:r>
      <w:r w:rsidRPr="00411B98">
        <w:rPr>
          <w:szCs w:val="28"/>
        </w:rPr>
        <w:t>Установить</w:t>
      </w:r>
      <w:r>
        <w:rPr>
          <w:szCs w:val="28"/>
        </w:rPr>
        <w:t xml:space="preserve"> </w:t>
      </w:r>
      <w:r w:rsidRPr="00411B98">
        <w:rPr>
          <w:szCs w:val="28"/>
        </w:rPr>
        <w:t xml:space="preserve"> размер задатка равный 20 процентам начального размера ежегодной арендной платы по договору аренды земельного участка – 10452</w:t>
      </w:r>
      <w:r w:rsidRPr="00411B98">
        <w:rPr>
          <w:b/>
          <w:iCs/>
          <w:szCs w:val="28"/>
        </w:rPr>
        <w:t xml:space="preserve"> </w:t>
      </w:r>
      <w:r w:rsidRPr="00411B98">
        <w:rPr>
          <w:bCs/>
          <w:iCs/>
          <w:szCs w:val="28"/>
        </w:rPr>
        <w:t>(Десять тысяч четыреста пятьдесят два) руб</w:t>
      </w:r>
      <w:r w:rsidRPr="00411B98">
        <w:rPr>
          <w:bCs/>
          <w:szCs w:val="28"/>
        </w:rPr>
        <w:t>лей 02 копеек</w:t>
      </w:r>
      <w:r w:rsidRPr="00411B98">
        <w:rPr>
          <w:szCs w:val="28"/>
        </w:rPr>
        <w:t>.</w:t>
      </w:r>
    </w:p>
    <w:p w14:paraId="04C0027A" w14:textId="34B0567B" w:rsidR="00411B98" w:rsidRPr="00411B98" w:rsidRDefault="00411B98" w:rsidP="00411B98">
      <w:pPr>
        <w:tabs>
          <w:tab w:val="left" w:pos="1134"/>
        </w:tabs>
        <w:ind w:firstLine="720"/>
        <w:rPr>
          <w:bCs/>
          <w:szCs w:val="28"/>
        </w:rPr>
      </w:pPr>
      <w:r w:rsidRPr="00411B98">
        <w:rPr>
          <w:szCs w:val="28"/>
        </w:rPr>
        <w:t xml:space="preserve">4. </w:t>
      </w:r>
      <w:r>
        <w:rPr>
          <w:szCs w:val="28"/>
        </w:rPr>
        <w:t xml:space="preserve"> </w:t>
      </w:r>
      <w:r w:rsidRPr="00411B98">
        <w:rPr>
          <w:szCs w:val="28"/>
        </w:rPr>
        <w:t xml:space="preserve">Установить </w:t>
      </w:r>
      <w:r>
        <w:rPr>
          <w:szCs w:val="28"/>
        </w:rPr>
        <w:t xml:space="preserve"> </w:t>
      </w:r>
      <w:r w:rsidRPr="00411B98">
        <w:rPr>
          <w:szCs w:val="28"/>
        </w:rPr>
        <w:t xml:space="preserve">величину </w:t>
      </w:r>
      <w:r>
        <w:rPr>
          <w:szCs w:val="28"/>
        </w:rPr>
        <w:t xml:space="preserve"> </w:t>
      </w:r>
      <w:r w:rsidRPr="00411B98">
        <w:rPr>
          <w:szCs w:val="28"/>
        </w:rPr>
        <w:t>повышения начального размера ежегодной арендной платы по договору аренды земельного участка («шаг аукциона») в размере трех процентов – 1567</w:t>
      </w:r>
      <w:r w:rsidRPr="00411B98">
        <w:rPr>
          <w:b/>
          <w:szCs w:val="28"/>
        </w:rPr>
        <w:t xml:space="preserve"> </w:t>
      </w:r>
      <w:r w:rsidRPr="00411B98">
        <w:rPr>
          <w:bCs/>
          <w:szCs w:val="28"/>
        </w:rPr>
        <w:t>(Одна тысяча пятьсот шестьдесят семь) рублей 80 копеек.</w:t>
      </w:r>
    </w:p>
    <w:p w14:paraId="552BC515" w14:textId="014186C7" w:rsidR="00411B98" w:rsidRPr="00411B98" w:rsidRDefault="00411B98" w:rsidP="00411B98">
      <w:pPr>
        <w:tabs>
          <w:tab w:val="left" w:pos="1134"/>
        </w:tabs>
        <w:ind w:firstLine="720"/>
        <w:rPr>
          <w:szCs w:val="28"/>
        </w:rPr>
      </w:pPr>
      <w:r w:rsidRPr="00411B98">
        <w:rPr>
          <w:szCs w:val="28"/>
        </w:rPr>
        <w:t xml:space="preserve">5. </w:t>
      </w:r>
      <w:r>
        <w:rPr>
          <w:szCs w:val="28"/>
        </w:rPr>
        <w:t xml:space="preserve"> </w:t>
      </w:r>
      <w:r w:rsidRPr="00411B98">
        <w:rPr>
          <w:szCs w:val="28"/>
        </w:rPr>
        <w:t xml:space="preserve">Отделу </w:t>
      </w:r>
      <w:r>
        <w:rPr>
          <w:szCs w:val="28"/>
        </w:rPr>
        <w:t xml:space="preserve"> </w:t>
      </w:r>
      <w:r w:rsidRPr="00411B98">
        <w:rPr>
          <w:szCs w:val="28"/>
        </w:rPr>
        <w:t xml:space="preserve">земельных </w:t>
      </w:r>
      <w:r>
        <w:rPr>
          <w:szCs w:val="28"/>
        </w:rPr>
        <w:t xml:space="preserve"> </w:t>
      </w:r>
      <w:r w:rsidRPr="00411B98">
        <w:rPr>
          <w:szCs w:val="28"/>
        </w:rPr>
        <w:t xml:space="preserve">отношений </w:t>
      </w:r>
      <w:r>
        <w:rPr>
          <w:szCs w:val="28"/>
        </w:rPr>
        <w:t xml:space="preserve"> </w:t>
      </w:r>
      <w:r w:rsidRPr="00411B98">
        <w:rPr>
          <w:szCs w:val="28"/>
        </w:rPr>
        <w:t xml:space="preserve">комитета по управлению муниципальным имуществом и градостроительству обеспечить официальное опубликование извещения в газете «Трудовая слава», разместить на официальном сайте Тихвинского района в информационно - коммуникационной сети «Интернет» https://tikhvin.org/, на официальном сайте Российской </w:t>
      </w:r>
      <w:r w:rsidRPr="00411B98">
        <w:rPr>
          <w:szCs w:val="28"/>
        </w:rPr>
        <w:lastRenderedPageBreak/>
        <w:t>Федерации в информационно-телекоммуникационной сети «Интернет» для размещения информации о проведении торгов https://torgi.gov.ru/.</w:t>
      </w:r>
    </w:p>
    <w:p w14:paraId="0B348A67" w14:textId="7523A935" w:rsidR="00411B98" w:rsidRPr="00411B98" w:rsidRDefault="00411B98" w:rsidP="00411B98">
      <w:pPr>
        <w:tabs>
          <w:tab w:val="left" w:pos="993"/>
        </w:tabs>
        <w:ind w:firstLine="720"/>
        <w:rPr>
          <w:szCs w:val="28"/>
        </w:rPr>
      </w:pPr>
      <w:r w:rsidRPr="00411B98">
        <w:rPr>
          <w:szCs w:val="28"/>
        </w:rPr>
        <w:t xml:space="preserve">6. </w:t>
      </w:r>
      <w:r>
        <w:rPr>
          <w:szCs w:val="28"/>
        </w:rPr>
        <w:t xml:space="preserve"> </w:t>
      </w:r>
      <w:r w:rsidRPr="00411B98">
        <w:rPr>
          <w:szCs w:val="28"/>
        </w:rPr>
        <w:t xml:space="preserve">Контроль </w:t>
      </w:r>
      <w:r>
        <w:rPr>
          <w:szCs w:val="28"/>
        </w:rPr>
        <w:t xml:space="preserve"> </w:t>
      </w:r>
      <w:r w:rsidRPr="00411B98">
        <w:rPr>
          <w:szCs w:val="28"/>
        </w:rPr>
        <w:t xml:space="preserve">за </w:t>
      </w:r>
      <w:r>
        <w:rPr>
          <w:szCs w:val="28"/>
        </w:rPr>
        <w:t xml:space="preserve"> </w:t>
      </w:r>
      <w:r w:rsidRPr="00411B98">
        <w:rPr>
          <w:szCs w:val="28"/>
        </w:rPr>
        <w:t xml:space="preserve">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 </w:t>
      </w:r>
    </w:p>
    <w:p w14:paraId="79AE47BD" w14:textId="77777777" w:rsidR="00411B98" w:rsidRPr="00411B98" w:rsidRDefault="00411B98" w:rsidP="00411B98">
      <w:pPr>
        <w:ind w:firstLine="720"/>
        <w:rPr>
          <w:szCs w:val="28"/>
        </w:rPr>
      </w:pPr>
    </w:p>
    <w:p w14:paraId="1B58D095" w14:textId="77777777" w:rsidR="00411B98" w:rsidRDefault="00411B98" w:rsidP="00411B98">
      <w:pPr>
        <w:rPr>
          <w:szCs w:val="28"/>
        </w:rPr>
      </w:pPr>
    </w:p>
    <w:p w14:paraId="2E0311F3" w14:textId="7B1CCFB2" w:rsidR="00411B98" w:rsidRPr="00411B98" w:rsidRDefault="00411B98" w:rsidP="00411B98">
      <w:pPr>
        <w:rPr>
          <w:szCs w:val="28"/>
        </w:rPr>
      </w:pPr>
      <w:r w:rsidRPr="00411B98">
        <w:rPr>
          <w:szCs w:val="28"/>
        </w:rPr>
        <w:t>Глава администрации                                                                      Ю.А. Наумов</w:t>
      </w:r>
    </w:p>
    <w:p w14:paraId="46D46D85" w14:textId="77777777" w:rsidR="00411B98" w:rsidRDefault="00411B98" w:rsidP="00411B98">
      <w:pPr>
        <w:ind w:firstLine="720"/>
        <w:rPr>
          <w:b/>
          <w:bCs/>
          <w:szCs w:val="28"/>
        </w:rPr>
      </w:pPr>
    </w:p>
    <w:p w14:paraId="02475CA3" w14:textId="77777777" w:rsidR="00411B98" w:rsidRDefault="00411B98" w:rsidP="00411B98">
      <w:pPr>
        <w:ind w:firstLine="720"/>
        <w:rPr>
          <w:b/>
          <w:bCs/>
          <w:szCs w:val="28"/>
        </w:rPr>
      </w:pPr>
    </w:p>
    <w:p w14:paraId="15EFE425" w14:textId="77777777" w:rsidR="00411B98" w:rsidRDefault="00411B98" w:rsidP="00411B98">
      <w:pPr>
        <w:ind w:firstLine="720"/>
        <w:rPr>
          <w:b/>
          <w:bCs/>
          <w:szCs w:val="28"/>
        </w:rPr>
      </w:pPr>
    </w:p>
    <w:p w14:paraId="16C93609" w14:textId="77777777" w:rsidR="00411B98" w:rsidRDefault="00411B98" w:rsidP="00411B98">
      <w:pPr>
        <w:ind w:firstLine="720"/>
        <w:rPr>
          <w:b/>
          <w:bCs/>
          <w:szCs w:val="28"/>
        </w:rPr>
      </w:pPr>
    </w:p>
    <w:p w14:paraId="43B7F706" w14:textId="77777777" w:rsidR="00411B98" w:rsidRDefault="00411B98" w:rsidP="00411B98">
      <w:pPr>
        <w:ind w:firstLine="720"/>
        <w:rPr>
          <w:b/>
          <w:bCs/>
          <w:szCs w:val="28"/>
        </w:rPr>
      </w:pPr>
    </w:p>
    <w:p w14:paraId="3ED6E64F" w14:textId="77777777" w:rsidR="00411B98" w:rsidRDefault="00411B98" w:rsidP="00411B98">
      <w:pPr>
        <w:ind w:firstLine="720"/>
        <w:rPr>
          <w:b/>
          <w:bCs/>
          <w:szCs w:val="28"/>
        </w:rPr>
      </w:pPr>
    </w:p>
    <w:p w14:paraId="34BC7193" w14:textId="77777777" w:rsidR="00411B98" w:rsidRDefault="00411B98" w:rsidP="00411B98">
      <w:pPr>
        <w:ind w:firstLine="720"/>
        <w:rPr>
          <w:b/>
          <w:bCs/>
          <w:szCs w:val="28"/>
        </w:rPr>
      </w:pPr>
    </w:p>
    <w:p w14:paraId="792DC1D7" w14:textId="77777777" w:rsidR="00411B98" w:rsidRDefault="00411B98" w:rsidP="00411B98">
      <w:pPr>
        <w:ind w:firstLine="720"/>
        <w:rPr>
          <w:b/>
          <w:bCs/>
          <w:szCs w:val="28"/>
        </w:rPr>
      </w:pPr>
    </w:p>
    <w:p w14:paraId="1C2B6A47" w14:textId="77777777" w:rsidR="00411B98" w:rsidRDefault="00411B98" w:rsidP="00411B98">
      <w:pPr>
        <w:ind w:firstLine="720"/>
        <w:rPr>
          <w:b/>
          <w:bCs/>
          <w:szCs w:val="28"/>
        </w:rPr>
      </w:pPr>
    </w:p>
    <w:p w14:paraId="2F184C99" w14:textId="77777777" w:rsidR="00411B98" w:rsidRDefault="00411B98" w:rsidP="00411B98">
      <w:pPr>
        <w:ind w:firstLine="720"/>
        <w:rPr>
          <w:b/>
          <w:bCs/>
          <w:szCs w:val="28"/>
        </w:rPr>
      </w:pPr>
    </w:p>
    <w:p w14:paraId="600D6EFF" w14:textId="77777777" w:rsidR="00411B98" w:rsidRDefault="00411B98" w:rsidP="00411B98">
      <w:pPr>
        <w:ind w:firstLine="720"/>
        <w:rPr>
          <w:b/>
          <w:bCs/>
          <w:szCs w:val="28"/>
        </w:rPr>
      </w:pPr>
    </w:p>
    <w:p w14:paraId="7C1D1654" w14:textId="77777777" w:rsidR="00411B98" w:rsidRDefault="00411B98" w:rsidP="00411B98">
      <w:pPr>
        <w:ind w:firstLine="720"/>
        <w:rPr>
          <w:b/>
          <w:bCs/>
          <w:szCs w:val="28"/>
        </w:rPr>
      </w:pPr>
    </w:p>
    <w:p w14:paraId="1450B9AA" w14:textId="77777777" w:rsidR="00411B98" w:rsidRDefault="00411B98" w:rsidP="00411B98">
      <w:pPr>
        <w:ind w:firstLine="720"/>
        <w:rPr>
          <w:b/>
          <w:bCs/>
          <w:szCs w:val="28"/>
        </w:rPr>
      </w:pPr>
    </w:p>
    <w:p w14:paraId="379B0953" w14:textId="77777777" w:rsidR="00411B98" w:rsidRDefault="00411B98" w:rsidP="00411B98">
      <w:pPr>
        <w:ind w:firstLine="720"/>
        <w:rPr>
          <w:b/>
          <w:bCs/>
          <w:szCs w:val="28"/>
        </w:rPr>
      </w:pPr>
    </w:p>
    <w:p w14:paraId="06DA1781" w14:textId="77777777" w:rsidR="00411B98" w:rsidRDefault="00411B98" w:rsidP="00411B98">
      <w:pPr>
        <w:ind w:firstLine="720"/>
        <w:rPr>
          <w:b/>
          <w:bCs/>
          <w:szCs w:val="28"/>
        </w:rPr>
      </w:pPr>
    </w:p>
    <w:p w14:paraId="45490516" w14:textId="77777777" w:rsidR="00411B98" w:rsidRDefault="00411B98" w:rsidP="00411B98">
      <w:pPr>
        <w:ind w:firstLine="720"/>
        <w:rPr>
          <w:b/>
          <w:bCs/>
          <w:szCs w:val="28"/>
        </w:rPr>
      </w:pPr>
    </w:p>
    <w:p w14:paraId="5FBC18FB" w14:textId="77777777" w:rsidR="00411B98" w:rsidRDefault="00411B98" w:rsidP="00411B98">
      <w:pPr>
        <w:ind w:firstLine="720"/>
        <w:rPr>
          <w:b/>
          <w:bCs/>
          <w:szCs w:val="28"/>
        </w:rPr>
      </w:pPr>
    </w:p>
    <w:p w14:paraId="6C007901" w14:textId="77777777" w:rsidR="00411B98" w:rsidRDefault="00411B98" w:rsidP="00411B98">
      <w:pPr>
        <w:ind w:firstLine="720"/>
        <w:rPr>
          <w:b/>
          <w:bCs/>
          <w:szCs w:val="28"/>
        </w:rPr>
      </w:pPr>
    </w:p>
    <w:p w14:paraId="4A7312C6" w14:textId="77777777" w:rsidR="00411B98" w:rsidRDefault="00411B98" w:rsidP="00411B98">
      <w:pPr>
        <w:ind w:firstLine="720"/>
        <w:rPr>
          <w:b/>
          <w:bCs/>
          <w:szCs w:val="28"/>
        </w:rPr>
      </w:pPr>
    </w:p>
    <w:p w14:paraId="20D5608B" w14:textId="77777777" w:rsidR="00411B98" w:rsidRDefault="00411B98" w:rsidP="00411B98">
      <w:pPr>
        <w:ind w:firstLine="720"/>
        <w:rPr>
          <w:b/>
          <w:bCs/>
          <w:szCs w:val="28"/>
        </w:rPr>
      </w:pPr>
    </w:p>
    <w:p w14:paraId="5F6DF1A7" w14:textId="77777777" w:rsidR="00411B98" w:rsidRDefault="00411B98" w:rsidP="00411B98">
      <w:pPr>
        <w:ind w:firstLine="720"/>
        <w:rPr>
          <w:b/>
          <w:bCs/>
          <w:szCs w:val="28"/>
        </w:rPr>
      </w:pPr>
    </w:p>
    <w:p w14:paraId="02AED45F" w14:textId="77777777" w:rsidR="00411B98" w:rsidRDefault="00411B98" w:rsidP="00411B98">
      <w:pPr>
        <w:ind w:firstLine="720"/>
        <w:rPr>
          <w:b/>
          <w:bCs/>
          <w:szCs w:val="28"/>
        </w:rPr>
      </w:pPr>
    </w:p>
    <w:p w14:paraId="4C5AECCD" w14:textId="77777777" w:rsidR="00411B98" w:rsidRDefault="00411B98" w:rsidP="00411B98">
      <w:pPr>
        <w:ind w:firstLine="720"/>
        <w:rPr>
          <w:b/>
          <w:bCs/>
          <w:szCs w:val="28"/>
        </w:rPr>
      </w:pPr>
    </w:p>
    <w:p w14:paraId="19A503D0" w14:textId="77777777" w:rsidR="00411B98" w:rsidRDefault="00411B98" w:rsidP="00411B98">
      <w:pPr>
        <w:ind w:firstLine="720"/>
        <w:rPr>
          <w:b/>
          <w:bCs/>
          <w:szCs w:val="28"/>
        </w:rPr>
      </w:pPr>
    </w:p>
    <w:p w14:paraId="2F043923" w14:textId="77777777" w:rsidR="00411B98" w:rsidRDefault="00411B98" w:rsidP="00411B98">
      <w:pPr>
        <w:ind w:firstLine="720"/>
        <w:rPr>
          <w:b/>
          <w:bCs/>
          <w:szCs w:val="28"/>
        </w:rPr>
      </w:pPr>
    </w:p>
    <w:p w14:paraId="2ACB0A63" w14:textId="77777777" w:rsidR="00411B98" w:rsidRDefault="00411B98" w:rsidP="00411B98">
      <w:pPr>
        <w:ind w:firstLine="720"/>
        <w:rPr>
          <w:b/>
          <w:bCs/>
          <w:szCs w:val="28"/>
        </w:rPr>
      </w:pPr>
    </w:p>
    <w:p w14:paraId="03C23760" w14:textId="77777777" w:rsidR="00411B98" w:rsidRDefault="00411B98" w:rsidP="00411B98">
      <w:pPr>
        <w:ind w:firstLine="720"/>
        <w:rPr>
          <w:b/>
          <w:bCs/>
          <w:szCs w:val="28"/>
        </w:rPr>
      </w:pPr>
    </w:p>
    <w:p w14:paraId="5B051C12" w14:textId="77777777" w:rsidR="00411B98" w:rsidRDefault="00411B98" w:rsidP="00411B98">
      <w:pPr>
        <w:ind w:firstLine="720"/>
        <w:rPr>
          <w:b/>
          <w:bCs/>
          <w:szCs w:val="28"/>
        </w:rPr>
      </w:pPr>
    </w:p>
    <w:p w14:paraId="5F2CB36D" w14:textId="77777777" w:rsidR="00411B98" w:rsidRDefault="00411B98" w:rsidP="00411B98">
      <w:pPr>
        <w:ind w:firstLine="720"/>
        <w:rPr>
          <w:b/>
          <w:bCs/>
          <w:szCs w:val="28"/>
        </w:rPr>
      </w:pPr>
    </w:p>
    <w:p w14:paraId="135E1C6E" w14:textId="77777777" w:rsidR="00411B98" w:rsidRDefault="00411B98" w:rsidP="00411B98">
      <w:pPr>
        <w:ind w:firstLine="720"/>
        <w:rPr>
          <w:b/>
          <w:bCs/>
          <w:szCs w:val="28"/>
        </w:rPr>
      </w:pPr>
    </w:p>
    <w:p w14:paraId="5C057795" w14:textId="77777777" w:rsidR="00411B98" w:rsidRDefault="00411B98" w:rsidP="00411B98">
      <w:pPr>
        <w:ind w:firstLine="720"/>
        <w:rPr>
          <w:b/>
          <w:bCs/>
          <w:szCs w:val="28"/>
        </w:rPr>
      </w:pPr>
    </w:p>
    <w:p w14:paraId="466D0E7C" w14:textId="77777777" w:rsidR="00411B98" w:rsidRDefault="00411B98" w:rsidP="00411B98">
      <w:pPr>
        <w:ind w:firstLine="720"/>
        <w:rPr>
          <w:b/>
          <w:bCs/>
          <w:szCs w:val="28"/>
        </w:rPr>
      </w:pPr>
    </w:p>
    <w:p w14:paraId="5F571BFB" w14:textId="77777777" w:rsidR="00411B98" w:rsidRDefault="00411B98" w:rsidP="00411B98">
      <w:pPr>
        <w:ind w:firstLine="720"/>
        <w:rPr>
          <w:b/>
          <w:bCs/>
          <w:szCs w:val="28"/>
        </w:rPr>
      </w:pPr>
    </w:p>
    <w:p w14:paraId="4B149E11" w14:textId="77777777" w:rsidR="00411B98" w:rsidRPr="00411B98" w:rsidRDefault="00411B98" w:rsidP="00411B98">
      <w:pPr>
        <w:ind w:firstLine="720"/>
        <w:rPr>
          <w:b/>
          <w:bCs/>
          <w:szCs w:val="28"/>
        </w:rPr>
      </w:pPr>
    </w:p>
    <w:p w14:paraId="5E7A63C7" w14:textId="77777777" w:rsidR="00411B98" w:rsidRPr="00411B98" w:rsidRDefault="00411B98" w:rsidP="00411B98">
      <w:pPr>
        <w:ind w:firstLine="720"/>
        <w:rPr>
          <w:b/>
          <w:bCs/>
          <w:szCs w:val="28"/>
        </w:rPr>
      </w:pPr>
    </w:p>
    <w:p w14:paraId="6EF389FB" w14:textId="77777777" w:rsidR="00411B98" w:rsidRPr="00411B98" w:rsidRDefault="00411B98" w:rsidP="00411B98">
      <w:pPr>
        <w:rPr>
          <w:bCs/>
          <w:sz w:val="24"/>
          <w:szCs w:val="24"/>
        </w:rPr>
      </w:pPr>
      <w:r w:rsidRPr="00411B98">
        <w:rPr>
          <w:bCs/>
          <w:sz w:val="24"/>
          <w:szCs w:val="24"/>
        </w:rPr>
        <w:t>Шамшурина Ольга Валентиновна,</w:t>
      </w:r>
    </w:p>
    <w:p w14:paraId="10014312" w14:textId="77777777" w:rsidR="00411B98" w:rsidRPr="00411B98" w:rsidRDefault="00411B98" w:rsidP="00411B98">
      <w:pPr>
        <w:rPr>
          <w:bCs/>
          <w:sz w:val="24"/>
          <w:szCs w:val="24"/>
        </w:rPr>
      </w:pPr>
      <w:r w:rsidRPr="00411B98">
        <w:rPr>
          <w:bCs/>
          <w:sz w:val="24"/>
          <w:szCs w:val="24"/>
        </w:rPr>
        <w:t xml:space="preserve">72-138 </w:t>
      </w:r>
    </w:p>
    <w:p w14:paraId="70AA9BC3" w14:textId="77777777" w:rsidR="00411B98" w:rsidRPr="00411B98" w:rsidRDefault="00411B98" w:rsidP="00411B98">
      <w:pPr>
        <w:ind w:right="-1"/>
        <w:rPr>
          <w:bCs/>
          <w:sz w:val="22"/>
          <w:szCs w:val="22"/>
        </w:rPr>
      </w:pPr>
      <w:r w:rsidRPr="00411B98">
        <w:rPr>
          <w:bCs/>
          <w:sz w:val="22"/>
          <w:szCs w:val="22"/>
        </w:rPr>
        <w:t>СОГЛАСОВАНО:</w:t>
      </w:r>
      <w:r w:rsidRPr="00411B98">
        <w:rPr>
          <w:bCs/>
          <w:sz w:val="22"/>
          <w:szCs w:val="22"/>
        </w:rPr>
        <w:tab/>
      </w:r>
    </w:p>
    <w:tbl>
      <w:tblPr>
        <w:tblW w:w="5341" w:type="pct"/>
        <w:tblInd w:w="-142" w:type="dxa"/>
        <w:tblLook w:val="04A0" w:firstRow="1" w:lastRow="0" w:firstColumn="1" w:lastColumn="0" w:noHBand="0" w:noVBand="1"/>
      </w:tblPr>
      <w:tblGrid>
        <w:gridCol w:w="6520"/>
        <w:gridCol w:w="709"/>
        <w:gridCol w:w="2462"/>
      </w:tblGrid>
      <w:tr w:rsidR="00411B98" w:rsidRPr="00411B98" w14:paraId="6372932D" w14:textId="77777777" w:rsidTr="00411B98">
        <w:trPr>
          <w:trHeight w:val="168"/>
        </w:trPr>
        <w:tc>
          <w:tcPr>
            <w:tcW w:w="3364" w:type="pct"/>
          </w:tcPr>
          <w:p w14:paraId="5C267AEE" w14:textId="77777777" w:rsidR="00411B98" w:rsidRPr="00411B98" w:rsidRDefault="00411B98" w:rsidP="00411B98">
            <w:pPr>
              <w:ind w:right="-1"/>
              <w:rPr>
                <w:bCs/>
                <w:sz w:val="22"/>
                <w:szCs w:val="22"/>
              </w:rPr>
            </w:pPr>
            <w:r w:rsidRPr="00411B98">
              <w:rPr>
                <w:bCs/>
                <w:sz w:val="22"/>
                <w:szCs w:val="22"/>
              </w:rPr>
              <w:t>Заместитель главы администрации – председатель комитета по управлению муниципальным имуществом и градостроительству</w:t>
            </w:r>
          </w:p>
        </w:tc>
        <w:tc>
          <w:tcPr>
            <w:tcW w:w="366" w:type="pct"/>
          </w:tcPr>
          <w:p w14:paraId="4B46D64D" w14:textId="77777777" w:rsidR="00411B98" w:rsidRPr="00411B98" w:rsidRDefault="00411B98" w:rsidP="00411B98">
            <w:pPr>
              <w:ind w:right="-1"/>
              <w:rPr>
                <w:bCs/>
                <w:sz w:val="22"/>
                <w:szCs w:val="22"/>
              </w:rPr>
            </w:pPr>
          </w:p>
          <w:p w14:paraId="779819A4" w14:textId="77777777" w:rsidR="00411B98" w:rsidRPr="00411B98" w:rsidRDefault="00411B98" w:rsidP="00411B98">
            <w:pPr>
              <w:ind w:right="-1"/>
              <w:rPr>
                <w:bCs/>
                <w:sz w:val="22"/>
                <w:szCs w:val="22"/>
              </w:rPr>
            </w:pPr>
          </w:p>
        </w:tc>
        <w:tc>
          <w:tcPr>
            <w:tcW w:w="1270" w:type="pct"/>
          </w:tcPr>
          <w:p w14:paraId="211CA855" w14:textId="77777777" w:rsidR="00411B98" w:rsidRPr="00411B98" w:rsidRDefault="00411B98" w:rsidP="00411B98">
            <w:pPr>
              <w:ind w:right="-1"/>
              <w:rPr>
                <w:bCs/>
                <w:sz w:val="22"/>
                <w:szCs w:val="22"/>
              </w:rPr>
            </w:pPr>
            <w:proofErr w:type="spellStart"/>
            <w:r w:rsidRPr="00411B98">
              <w:rPr>
                <w:bCs/>
                <w:sz w:val="22"/>
                <w:szCs w:val="22"/>
              </w:rPr>
              <w:t>Катышевский</w:t>
            </w:r>
            <w:proofErr w:type="spellEnd"/>
            <w:r w:rsidRPr="00411B98">
              <w:rPr>
                <w:bCs/>
                <w:sz w:val="22"/>
                <w:szCs w:val="22"/>
              </w:rPr>
              <w:t xml:space="preserve"> Ю.В.</w:t>
            </w:r>
          </w:p>
        </w:tc>
      </w:tr>
      <w:tr w:rsidR="00411B98" w:rsidRPr="00411B98" w14:paraId="65025C17" w14:textId="77777777" w:rsidTr="00411B98">
        <w:trPr>
          <w:trHeight w:val="67"/>
        </w:trPr>
        <w:tc>
          <w:tcPr>
            <w:tcW w:w="3364" w:type="pct"/>
          </w:tcPr>
          <w:p w14:paraId="3D851E6F" w14:textId="77777777" w:rsidR="00411B98" w:rsidRPr="00411B98" w:rsidRDefault="00411B98" w:rsidP="00411B98">
            <w:pPr>
              <w:ind w:right="-1"/>
              <w:rPr>
                <w:bCs/>
                <w:sz w:val="22"/>
                <w:szCs w:val="22"/>
              </w:rPr>
            </w:pPr>
            <w:r w:rsidRPr="00411B98">
              <w:rPr>
                <w:bCs/>
                <w:sz w:val="22"/>
                <w:szCs w:val="22"/>
              </w:rPr>
              <w:t xml:space="preserve">Заведующий </w:t>
            </w:r>
            <w:r w:rsidRPr="00411B98">
              <w:rPr>
                <w:bCs/>
                <w:iCs/>
                <w:sz w:val="22"/>
                <w:szCs w:val="22"/>
              </w:rPr>
              <w:t>отделом земельных отношений комитета по управлению муниципальным имуществом и градостроительству</w:t>
            </w:r>
          </w:p>
        </w:tc>
        <w:tc>
          <w:tcPr>
            <w:tcW w:w="366" w:type="pct"/>
          </w:tcPr>
          <w:p w14:paraId="36ED502E" w14:textId="77777777" w:rsidR="00411B98" w:rsidRPr="00411B98" w:rsidRDefault="00411B98" w:rsidP="00411B98">
            <w:pPr>
              <w:ind w:right="-1"/>
              <w:rPr>
                <w:bCs/>
                <w:sz w:val="22"/>
                <w:szCs w:val="22"/>
              </w:rPr>
            </w:pPr>
          </w:p>
        </w:tc>
        <w:tc>
          <w:tcPr>
            <w:tcW w:w="1270" w:type="pct"/>
          </w:tcPr>
          <w:p w14:paraId="4929D5F8" w14:textId="77777777" w:rsidR="00411B98" w:rsidRPr="00411B98" w:rsidRDefault="00411B98" w:rsidP="00411B98">
            <w:pPr>
              <w:ind w:right="-1"/>
              <w:rPr>
                <w:bCs/>
                <w:sz w:val="22"/>
                <w:szCs w:val="22"/>
              </w:rPr>
            </w:pPr>
            <w:r w:rsidRPr="00411B98">
              <w:rPr>
                <w:bCs/>
                <w:sz w:val="22"/>
                <w:szCs w:val="22"/>
              </w:rPr>
              <w:t>Якушина Т.В.</w:t>
            </w:r>
          </w:p>
        </w:tc>
      </w:tr>
      <w:tr w:rsidR="00411B98" w:rsidRPr="00411B98" w14:paraId="45AA8724" w14:textId="77777777" w:rsidTr="00411B98">
        <w:trPr>
          <w:trHeight w:val="135"/>
        </w:trPr>
        <w:tc>
          <w:tcPr>
            <w:tcW w:w="3364" w:type="pct"/>
          </w:tcPr>
          <w:p w14:paraId="058E8117" w14:textId="77777777" w:rsidR="00411B98" w:rsidRPr="00411B98" w:rsidRDefault="00411B98" w:rsidP="00411B98">
            <w:pPr>
              <w:ind w:right="-1"/>
              <w:rPr>
                <w:bCs/>
                <w:sz w:val="22"/>
                <w:szCs w:val="22"/>
              </w:rPr>
            </w:pPr>
            <w:r w:rsidRPr="00411B98">
              <w:rPr>
                <w:bCs/>
                <w:sz w:val="22"/>
                <w:szCs w:val="22"/>
              </w:rPr>
              <w:t>Заведующий общим отделом</w:t>
            </w:r>
          </w:p>
        </w:tc>
        <w:tc>
          <w:tcPr>
            <w:tcW w:w="366" w:type="pct"/>
          </w:tcPr>
          <w:p w14:paraId="46FAFA97" w14:textId="77777777" w:rsidR="00411B98" w:rsidRPr="00411B98" w:rsidRDefault="00411B98" w:rsidP="00411B98">
            <w:pPr>
              <w:ind w:right="-1"/>
              <w:rPr>
                <w:bCs/>
                <w:sz w:val="22"/>
                <w:szCs w:val="22"/>
              </w:rPr>
            </w:pPr>
          </w:p>
        </w:tc>
        <w:tc>
          <w:tcPr>
            <w:tcW w:w="1270" w:type="pct"/>
          </w:tcPr>
          <w:p w14:paraId="256C4547" w14:textId="77777777" w:rsidR="00411B98" w:rsidRPr="00411B98" w:rsidRDefault="00411B98" w:rsidP="00411B98">
            <w:pPr>
              <w:ind w:right="-1"/>
              <w:rPr>
                <w:bCs/>
                <w:sz w:val="22"/>
                <w:szCs w:val="22"/>
              </w:rPr>
            </w:pPr>
            <w:r w:rsidRPr="00411B98">
              <w:rPr>
                <w:bCs/>
                <w:sz w:val="22"/>
                <w:szCs w:val="22"/>
              </w:rPr>
              <w:t>Савранская И.Г.</w:t>
            </w:r>
          </w:p>
        </w:tc>
      </w:tr>
      <w:tr w:rsidR="00411B98" w:rsidRPr="00411B98" w14:paraId="5E61CE0E" w14:textId="77777777" w:rsidTr="00411B98">
        <w:trPr>
          <w:trHeight w:val="135"/>
        </w:trPr>
        <w:tc>
          <w:tcPr>
            <w:tcW w:w="3364" w:type="pct"/>
          </w:tcPr>
          <w:p w14:paraId="3A0F3B75" w14:textId="77777777" w:rsidR="00411B98" w:rsidRPr="00411B98" w:rsidRDefault="00411B98" w:rsidP="00411B98">
            <w:pPr>
              <w:ind w:right="-1"/>
              <w:rPr>
                <w:bCs/>
                <w:sz w:val="22"/>
                <w:szCs w:val="22"/>
              </w:rPr>
            </w:pPr>
            <w:r w:rsidRPr="00411B98">
              <w:rPr>
                <w:bCs/>
                <w:sz w:val="22"/>
                <w:szCs w:val="22"/>
              </w:rPr>
              <w:t>Заведующий юридическим отделом</w:t>
            </w:r>
          </w:p>
        </w:tc>
        <w:tc>
          <w:tcPr>
            <w:tcW w:w="366" w:type="pct"/>
          </w:tcPr>
          <w:p w14:paraId="7568C700" w14:textId="77777777" w:rsidR="00411B98" w:rsidRPr="00411B98" w:rsidRDefault="00411B98" w:rsidP="00411B98">
            <w:pPr>
              <w:ind w:right="-1"/>
              <w:rPr>
                <w:bCs/>
                <w:sz w:val="22"/>
                <w:szCs w:val="22"/>
              </w:rPr>
            </w:pPr>
          </w:p>
        </w:tc>
        <w:tc>
          <w:tcPr>
            <w:tcW w:w="1270" w:type="pct"/>
          </w:tcPr>
          <w:p w14:paraId="4FA7407D" w14:textId="77777777" w:rsidR="00411B98" w:rsidRPr="00411B98" w:rsidRDefault="00411B98" w:rsidP="00411B98">
            <w:pPr>
              <w:ind w:right="-1"/>
              <w:rPr>
                <w:bCs/>
                <w:sz w:val="22"/>
                <w:szCs w:val="22"/>
              </w:rPr>
            </w:pPr>
            <w:r w:rsidRPr="00411B98">
              <w:rPr>
                <w:bCs/>
                <w:sz w:val="22"/>
                <w:szCs w:val="22"/>
              </w:rPr>
              <w:t>Максимов В.В.</w:t>
            </w:r>
          </w:p>
        </w:tc>
      </w:tr>
    </w:tbl>
    <w:p w14:paraId="692AD656" w14:textId="77777777" w:rsidR="00411B98" w:rsidRPr="00411B98" w:rsidRDefault="00411B98" w:rsidP="00411B98">
      <w:pPr>
        <w:ind w:right="-1"/>
        <w:rPr>
          <w:bCs/>
          <w:sz w:val="22"/>
          <w:szCs w:val="22"/>
        </w:rPr>
      </w:pPr>
    </w:p>
    <w:p w14:paraId="2B6D869F" w14:textId="77777777" w:rsidR="00411B98" w:rsidRPr="00411B98" w:rsidRDefault="00411B98" w:rsidP="00411B98">
      <w:pPr>
        <w:ind w:right="-1"/>
        <w:rPr>
          <w:bCs/>
          <w:sz w:val="22"/>
          <w:szCs w:val="22"/>
        </w:rPr>
      </w:pPr>
      <w:r w:rsidRPr="00411B98">
        <w:rPr>
          <w:bCs/>
          <w:sz w:val="22"/>
          <w:szCs w:val="22"/>
        </w:rPr>
        <w:t>РАССЫЛКА:</w:t>
      </w:r>
    </w:p>
    <w:tbl>
      <w:tblPr>
        <w:tblW w:w="9647" w:type="dxa"/>
        <w:tblInd w:w="-142" w:type="dxa"/>
        <w:tblLayout w:type="fixed"/>
        <w:tblCellMar>
          <w:left w:w="84" w:type="dxa"/>
          <w:right w:w="84" w:type="dxa"/>
        </w:tblCellMar>
        <w:tblLook w:val="0000" w:firstRow="0" w:lastRow="0" w:firstColumn="0" w:lastColumn="0" w:noHBand="0" w:noVBand="0"/>
      </w:tblPr>
      <w:tblGrid>
        <w:gridCol w:w="8647"/>
        <w:gridCol w:w="567"/>
        <w:gridCol w:w="433"/>
      </w:tblGrid>
      <w:tr w:rsidR="00411B98" w:rsidRPr="00411B98" w14:paraId="031CCCAC" w14:textId="77777777" w:rsidTr="00411B98">
        <w:trPr>
          <w:hidden/>
        </w:trPr>
        <w:tc>
          <w:tcPr>
            <w:tcW w:w="8647" w:type="dxa"/>
          </w:tcPr>
          <w:p w14:paraId="23D25263" w14:textId="77777777" w:rsidR="00411B98" w:rsidRPr="00411B98" w:rsidRDefault="00411B98" w:rsidP="00411B98">
            <w:pPr>
              <w:ind w:right="-1"/>
              <w:rPr>
                <w:bCs/>
                <w:sz w:val="22"/>
                <w:szCs w:val="22"/>
              </w:rPr>
            </w:pPr>
            <w:r w:rsidRPr="00411B98">
              <w:rPr>
                <w:bCs/>
                <w:vanish/>
                <w:sz w:val="22"/>
                <w:szCs w:val="22"/>
              </w:rPr>
              <w:t>#G0</w:t>
            </w:r>
            <w:r w:rsidRPr="00411B98">
              <w:rPr>
                <w:bCs/>
                <w:sz w:val="22"/>
                <w:szCs w:val="22"/>
              </w:rPr>
              <w:t xml:space="preserve">Дело </w:t>
            </w:r>
          </w:p>
        </w:tc>
        <w:tc>
          <w:tcPr>
            <w:tcW w:w="567" w:type="dxa"/>
            <w:tcBorders>
              <w:left w:val="nil"/>
            </w:tcBorders>
          </w:tcPr>
          <w:p w14:paraId="56AF6486" w14:textId="60F9C6BB" w:rsidR="00411B98" w:rsidRPr="00411B98" w:rsidRDefault="00411B98" w:rsidP="00411B98">
            <w:pPr>
              <w:ind w:right="-1"/>
              <w:rPr>
                <w:bCs/>
                <w:sz w:val="22"/>
                <w:szCs w:val="22"/>
              </w:rPr>
            </w:pPr>
            <w:r>
              <w:rPr>
                <w:bCs/>
                <w:sz w:val="22"/>
                <w:szCs w:val="22"/>
              </w:rPr>
              <w:t>1</w:t>
            </w:r>
          </w:p>
        </w:tc>
        <w:tc>
          <w:tcPr>
            <w:tcW w:w="433" w:type="dxa"/>
          </w:tcPr>
          <w:p w14:paraId="21B04A3D" w14:textId="5AE4BD4D" w:rsidR="00411B98" w:rsidRPr="00411B98" w:rsidRDefault="00411B98" w:rsidP="00411B98">
            <w:pPr>
              <w:ind w:right="-1"/>
              <w:rPr>
                <w:bCs/>
                <w:sz w:val="22"/>
                <w:szCs w:val="22"/>
              </w:rPr>
            </w:pPr>
          </w:p>
        </w:tc>
      </w:tr>
      <w:tr w:rsidR="00411B98" w:rsidRPr="00411B98" w14:paraId="1E606BCF" w14:textId="77777777" w:rsidTr="00411B98">
        <w:tc>
          <w:tcPr>
            <w:tcW w:w="8647" w:type="dxa"/>
          </w:tcPr>
          <w:p w14:paraId="02E4930B" w14:textId="77777777" w:rsidR="00411B98" w:rsidRPr="00411B98" w:rsidRDefault="00411B98" w:rsidP="00411B98">
            <w:pPr>
              <w:ind w:right="-1"/>
              <w:rPr>
                <w:bCs/>
                <w:sz w:val="22"/>
                <w:szCs w:val="22"/>
              </w:rPr>
            </w:pPr>
            <w:r w:rsidRPr="00411B98">
              <w:rPr>
                <w:bCs/>
                <w:sz w:val="22"/>
                <w:szCs w:val="22"/>
              </w:rPr>
              <w:t>Комитет по управлению муниципальным имуществом и градостроительству</w:t>
            </w:r>
          </w:p>
        </w:tc>
        <w:tc>
          <w:tcPr>
            <w:tcW w:w="567" w:type="dxa"/>
            <w:tcBorders>
              <w:left w:val="nil"/>
            </w:tcBorders>
          </w:tcPr>
          <w:p w14:paraId="15E9B517" w14:textId="4B50DBF0" w:rsidR="00411B98" w:rsidRPr="00411B98" w:rsidRDefault="00411B98" w:rsidP="00411B98">
            <w:pPr>
              <w:ind w:right="-1"/>
              <w:rPr>
                <w:bCs/>
                <w:sz w:val="22"/>
                <w:szCs w:val="22"/>
              </w:rPr>
            </w:pPr>
            <w:r>
              <w:rPr>
                <w:bCs/>
                <w:sz w:val="22"/>
                <w:szCs w:val="22"/>
              </w:rPr>
              <w:t>2</w:t>
            </w:r>
          </w:p>
        </w:tc>
        <w:tc>
          <w:tcPr>
            <w:tcW w:w="433" w:type="dxa"/>
          </w:tcPr>
          <w:p w14:paraId="41D4DE49" w14:textId="0FD7B2F9" w:rsidR="00411B98" w:rsidRPr="00411B98" w:rsidRDefault="00411B98" w:rsidP="00411B98">
            <w:pPr>
              <w:ind w:right="-1"/>
              <w:rPr>
                <w:bCs/>
                <w:sz w:val="22"/>
                <w:szCs w:val="22"/>
              </w:rPr>
            </w:pPr>
          </w:p>
        </w:tc>
      </w:tr>
      <w:tr w:rsidR="00411B98" w:rsidRPr="00411B98" w14:paraId="6FAA7E25" w14:textId="77777777" w:rsidTr="00411B98">
        <w:trPr>
          <w:hidden/>
        </w:trPr>
        <w:tc>
          <w:tcPr>
            <w:tcW w:w="8647" w:type="dxa"/>
          </w:tcPr>
          <w:p w14:paraId="48095DCF" w14:textId="77777777" w:rsidR="00411B98" w:rsidRPr="00411B98" w:rsidRDefault="00411B98" w:rsidP="00411B98">
            <w:pPr>
              <w:ind w:right="-1"/>
              <w:rPr>
                <w:bCs/>
                <w:sz w:val="22"/>
                <w:szCs w:val="22"/>
              </w:rPr>
            </w:pPr>
            <w:r w:rsidRPr="00411B98">
              <w:rPr>
                <w:bCs/>
                <w:vanish/>
                <w:sz w:val="22"/>
                <w:szCs w:val="22"/>
              </w:rPr>
              <w:t>#G0</w:t>
            </w:r>
            <w:r w:rsidRPr="00411B98">
              <w:rPr>
                <w:bCs/>
                <w:sz w:val="22"/>
                <w:szCs w:val="22"/>
              </w:rPr>
              <w:t xml:space="preserve">ВСЕГО: </w:t>
            </w:r>
          </w:p>
        </w:tc>
        <w:tc>
          <w:tcPr>
            <w:tcW w:w="567" w:type="dxa"/>
            <w:tcBorders>
              <w:left w:val="nil"/>
            </w:tcBorders>
          </w:tcPr>
          <w:p w14:paraId="2A60A711" w14:textId="26DFA86E" w:rsidR="00411B98" w:rsidRPr="00411B98" w:rsidRDefault="00411B98" w:rsidP="00411B98">
            <w:pPr>
              <w:ind w:right="-1"/>
              <w:rPr>
                <w:bCs/>
                <w:sz w:val="22"/>
                <w:szCs w:val="22"/>
              </w:rPr>
            </w:pPr>
            <w:r>
              <w:rPr>
                <w:bCs/>
                <w:sz w:val="22"/>
                <w:szCs w:val="22"/>
              </w:rPr>
              <w:t>3</w:t>
            </w:r>
          </w:p>
        </w:tc>
        <w:tc>
          <w:tcPr>
            <w:tcW w:w="433" w:type="dxa"/>
          </w:tcPr>
          <w:p w14:paraId="58F5FAFC" w14:textId="6D4D58B4" w:rsidR="00411B98" w:rsidRPr="00411B98" w:rsidRDefault="00411B98" w:rsidP="00411B98">
            <w:pPr>
              <w:ind w:right="-1"/>
              <w:rPr>
                <w:bCs/>
                <w:sz w:val="22"/>
                <w:szCs w:val="22"/>
              </w:rPr>
            </w:pPr>
          </w:p>
        </w:tc>
      </w:tr>
    </w:tbl>
    <w:p w14:paraId="3820E379" w14:textId="77777777" w:rsidR="00411B98" w:rsidRDefault="00411B98" w:rsidP="00411B98">
      <w:pPr>
        <w:rPr>
          <w:szCs w:val="28"/>
        </w:rPr>
        <w:sectPr w:rsidR="00411B98" w:rsidSect="00411B98">
          <w:headerReference w:type="default" r:id="rId6"/>
          <w:pgSz w:w="11907" w:h="16840"/>
          <w:pgMar w:top="851" w:right="1134" w:bottom="992" w:left="1701" w:header="720" w:footer="720" w:gutter="0"/>
          <w:cols w:space="720"/>
          <w:titlePg/>
          <w:docGrid w:linePitch="381"/>
        </w:sectPr>
      </w:pPr>
    </w:p>
    <w:p w14:paraId="7C1BEEA8" w14:textId="77777777" w:rsidR="00411B98" w:rsidRPr="00411B98" w:rsidRDefault="00411B98" w:rsidP="00411B98">
      <w:pPr>
        <w:ind w:left="4536"/>
      </w:pPr>
      <w:r w:rsidRPr="00411B98">
        <w:t xml:space="preserve">УТВЕРЖДЕНА </w:t>
      </w:r>
    </w:p>
    <w:p w14:paraId="569FA854" w14:textId="77777777" w:rsidR="00411B98" w:rsidRPr="00411B98" w:rsidRDefault="00411B98" w:rsidP="00411B98">
      <w:pPr>
        <w:ind w:left="4536"/>
      </w:pPr>
      <w:r w:rsidRPr="00411B98">
        <w:t xml:space="preserve">постановлением администрации </w:t>
      </w:r>
    </w:p>
    <w:p w14:paraId="46097DC0" w14:textId="77777777" w:rsidR="00411B98" w:rsidRPr="00411B98" w:rsidRDefault="00411B98" w:rsidP="00411B98">
      <w:pPr>
        <w:ind w:left="4536"/>
      </w:pPr>
      <w:r w:rsidRPr="00411B98">
        <w:t>Тихвинского района</w:t>
      </w:r>
    </w:p>
    <w:p w14:paraId="752A036B" w14:textId="71F98165" w:rsidR="00411B98" w:rsidRPr="00411B98" w:rsidRDefault="00411B98" w:rsidP="00411B98">
      <w:pPr>
        <w:ind w:left="4536"/>
      </w:pPr>
      <w:r w:rsidRPr="00411B98">
        <w:t xml:space="preserve">от </w:t>
      </w:r>
      <w:r w:rsidR="003D7E31">
        <w:t>24 апреля 2023 г. № 01-1038-а</w:t>
      </w:r>
    </w:p>
    <w:p w14:paraId="67D20373" w14:textId="77777777" w:rsidR="00411B98" w:rsidRPr="00411B98" w:rsidRDefault="00411B98" w:rsidP="00411B98">
      <w:pPr>
        <w:ind w:left="4536"/>
      </w:pPr>
      <w:r w:rsidRPr="00411B98">
        <w:t>(приложение)</w:t>
      </w:r>
    </w:p>
    <w:p w14:paraId="7EDB3C0C" w14:textId="77777777" w:rsidR="00411B98" w:rsidRPr="00411B98" w:rsidRDefault="00411B98" w:rsidP="00411B98">
      <w:pPr>
        <w:ind w:left="4536"/>
        <w:rPr>
          <w:sz w:val="20"/>
        </w:rPr>
      </w:pPr>
    </w:p>
    <w:p w14:paraId="3B9BA06E" w14:textId="77777777" w:rsidR="00411B98" w:rsidRPr="00411B98" w:rsidRDefault="00411B98" w:rsidP="00411B98">
      <w:pPr>
        <w:jc w:val="center"/>
        <w:rPr>
          <w:b/>
          <w:szCs w:val="28"/>
        </w:rPr>
      </w:pPr>
      <w:r w:rsidRPr="00411B98">
        <w:rPr>
          <w:b/>
          <w:szCs w:val="28"/>
        </w:rPr>
        <w:t>Аукционная документация</w:t>
      </w:r>
    </w:p>
    <w:p w14:paraId="5C667067" w14:textId="77777777" w:rsidR="00411B98" w:rsidRPr="00411B98" w:rsidRDefault="00411B98" w:rsidP="00411B98">
      <w:pPr>
        <w:jc w:val="left"/>
        <w:rPr>
          <w:sz w:val="20"/>
        </w:rPr>
      </w:pPr>
    </w:p>
    <w:p w14:paraId="60F31474" w14:textId="77777777" w:rsidR="00411B98" w:rsidRPr="00411B98" w:rsidRDefault="00411B98" w:rsidP="00411B98">
      <w:pPr>
        <w:ind w:firstLine="720"/>
        <w:jc w:val="left"/>
        <w:rPr>
          <w:b/>
          <w:sz w:val="24"/>
          <w:szCs w:val="24"/>
        </w:rPr>
      </w:pPr>
      <w:r w:rsidRPr="00411B98">
        <w:rPr>
          <w:b/>
          <w:sz w:val="24"/>
          <w:szCs w:val="24"/>
        </w:rPr>
        <w:t>1</w:t>
      </w:r>
      <w:r w:rsidRPr="00411B98">
        <w:rPr>
          <w:b/>
          <w:szCs w:val="28"/>
        </w:rPr>
        <w:t>. Общие положения</w:t>
      </w:r>
    </w:p>
    <w:p w14:paraId="68649BB3" w14:textId="77777777" w:rsidR="00411B98" w:rsidRPr="00411B98" w:rsidRDefault="00411B98" w:rsidP="00411B98">
      <w:pPr>
        <w:ind w:firstLine="720"/>
        <w:rPr>
          <w:sz w:val="20"/>
        </w:rPr>
      </w:pPr>
      <w:r w:rsidRPr="00411B98">
        <w:rPr>
          <w:sz w:val="24"/>
          <w:szCs w:val="24"/>
        </w:rPr>
        <w:t xml:space="preserve">         </w:t>
      </w:r>
    </w:p>
    <w:p w14:paraId="76B62200" w14:textId="77777777" w:rsidR="00411B98" w:rsidRPr="00411B98" w:rsidRDefault="00411B98" w:rsidP="00411B98">
      <w:pPr>
        <w:ind w:firstLine="720"/>
        <w:rPr>
          <w:sz w:val="24"/>
          <w:szCs w:val="24"/>
        </w:rPr>
      </w:pPr>
      <w:r w:rsidRPr="00411B98">
        <w:rPr>
          <w:sz w:val="24"/>
          <w:szCs w:val="24"/>
        </w:rPr>
        <w:t>Настоящая аукционная документация разработана в соответствии со статьями 39.11, 39.12 Земельного кодекса Российской Федерации.</w:t>
      </w:r>
    </w:p>
    <w:p w14:paraId="4443637E" w14:textId="77777777" w:rsidR="00411B98" w:rsidRPr="00411B98" w:rsidRDefault="00411B98" w:rsidP="00411B98">
      <w:pPr>
        <w:ind w:firstLine="720"/>
        <w:rPr>
          <w:sz w:val="24"/>
          <w:szCs w:val="28"/>
        </w:rPr>
      </w:pPr>
      <w:r w:rsidRPr="00411B98">
        <w:rPr>
          <w:sz w:val="24"/>
          <w:szCs w:val="24"/>
        </w:rPr>
        <w:t xml:space="preserve">Время проведения аукциона: с </w:t>
      </w:r>
      <w:r w:rsidRPr="00411B98">
        <w:rPr>
          <w:sz w:val="24"/>
          <w:szCs w:val="28"/>
        </w:rPr>
        <w:t xml:space="preserve">11.00 час. </w:t>
      </w:r>
    </w:p>
    <w:p w14:paraId="684CBE99" w14:textId="77777777" w:rsidR="00411B98" w:rsidRPr="00411B98" w:rsidRDefault="00411B98" w:rsidP="00411B98">
      <w:pPr>
        <w:ind w:firstLine="720"/>
        <w:rPr>
          <w:b/>
          <w:sz w:val="24"/>
          <w:szCs w:val="24"/>
        </w:rPr>
      </w:pPr>
      <w:r w:rsidRPr="00411B98">
        <w:rPr>
          <w:sz w:val="24"/>
          <w:szCs w:val="24"/>
        </w:rPr>
        <w:t>Место проведения аукциона:</w:t>
      </w:r>
      <w:r w:rsidRPr="00411B98">
        <w:rPr>
          <w:sz w:val="24"/>
          <w:szCs w:val="28"/>
        </w:rPr>
        <w:t xml:space="preserve"> </w:t>
      </w:r>
      <w:r w:rsidRPr="00411B98">
        <w:rPr>
          <w:sz w:val="24"/>
          <w:szCs w:val="24"/>
        </w:rPr>
        <w:t xml:space="preserve">187553, Ленинградская область, Тихвинский район, город Тихвин, 1 микрорайон, дом 2, 2 этаж, </w:t>
      </w:r>
      <w:r w:rsidRPr="00411B98">
        <w:rPr>
          <w:sz w:val="24"/>
          <w:szCs w:val="28"/>
        </w:rPr>
        <w:t>кабинет</w:t>
      </w:r>
      <w:r w:rsidRPr="00411B98">
        <w:rPr>
          <w:sz w:val="24"/>
          <w:szCs w:val="24"/>
        </w:rPr>
        <w:t xml:space="preserve"> 19 (комитет по управлению муниципальным имуществом и градостроительству).</w:t>
      </w:r>
    </w:p>
    <w:p w14:paraId="6338EE03" w14:textId="77777777" w:rsidR="00411B98" w:rsidRPr="00411B98" w:rsidRDefault="00411B98" w:rsidP="00411B98">
      <w:pPr>
        <w:ind w:firstLine="720"/>
        <w:rPr>
          <w:sz w:val="24"/>
          <w:szCs w:val="24"/>
        </w:rPr>
      </w:pPr>
      <w:r w:rsidRPr="00411B98">
        <w:rPr>
          <w:sz w:val="24"/>
          <w:szCs w:val="24"/>
        </w:rPr>
        <w:t>Организатор аукциона: администрация Тихвинского района.</w:t>
      </w:r>
    </w:p>
    <w:p w14:paraId="1A0FE1A7" w14:textId="77777777" w:rsidR="00411B98" w:rsidRPr="00411B98" w:rsidRDefault="00411B98" w:rsidP="00411B98">
      <w:pPr>
        <w:ind w:firstLine="720"/>
        <w:rPr>
          <w:b/>
          <w:sz w:val="24"/>
          <w:szCs w:val="24"/>
        </w:rPr>
      </w:pPr>
    </w:p>
    <w:p w14:paraId="6E50811B" w14:textId="77777777" w:rsidR="00411B98" w:rsidRPr="00411B98" w:rsidRDefault="00411B98" w:rsidP="00411B98">
      <w:pPr>
        <w:ind w:firstLine="720"/>
        <w:jc w:val="left"/>
        <w:rPr>
          <w:b/>
          <w:szCs w:val="28"/>
        </w:rPr>
      </w:pPr>
      <w:r w:rsidRPr="00411B98">
        <w:rPr>
          <w:b/>
          <w:szCs w:val="28"/>
        </w:rPr>
        <w:t>2. Предмет аукциона</w:t>
      </w:r>
    </w:p>
    <w:p w14:paraId="2175E6EA" w14:textId="77777777" w:rsidR="00411B98" w:rsidRPr="00411B98" w:rsidRDefault="00411B98" w:rsidP="00411B98">
      <w:pPr>
        <w:jc w:val="center"/>
        <w:rPr>
          <w:b/>
          <w:sz w:val="24"/>
          <w:szCs w:val="24"/>
        </w:rPr>
      </w:pPr>
    </w:p>
    <w:p w14:paraId="43286D75" w14:textId="77777777" w:rsidR="00411B98" w:rsidRPr="00411B98" w:rsidRDefault="00411B98" w:rsidP="00411B98">
      <w:pPr>
        <w:tabs>
          <w:tab w:val="left" w:pos="993"/>
        </w:tabs>
        <w:ind w:firstLine="720"/>
        <w:rPr>
          <w:sz w:val="24"/>
          <w:szCs w:val="24"/>
        </w:rPr>
      </w:pPr>
      <w:r w:rsidRPr="00411B98">
        <w:rPr>
          <w:sz w:val="24"/>
          <w:szCs w:val="24"/>
        </w:rPr>
        <w:t xml:space="preserve">Продажа права на заключение договора аренды земельного участка с кадастровым номером 47:13:0917001:246, из категории земель: земли сельскохозяйственного назначения, видом разрешенного использования: сельскохозяйственное использование, площадью: 47700 квадратных метров (сельскохозяйственных угодий: пашни), расположенного по адресу: </w:t>
      </w:r>
      <w:r w:rsidRPr="00411B98">
        <w:rPr>
          <w:sz w:val="24"/>
          <w:szCs w:val="24"/>
          <w:shd w:val="clear" w:color="auto" w:fill="F8F9FA"/>
        </w:rPr>
        <w:t xml:space="preserve">Ленинградская </w:t>
      </w:r>
      <w:r w:rsidRPr="00411B98">
        <w:rPr>
          <w:sz w:val="24"/>
          <w:szCs w:val="24"/>
        </w:rPr>
        <w:t xml:space="preserve">область, Тихвинский муниципальный район, Тихвинское городское поселение, деревня </w:t>
      </w:r>
      <w:proofErr w:type="spellStart"/>
      <w:r w:rsidRPr="00411B98">
        <w:rPr>
          <w:sz w:val="24"/>
          <w:szCs w:val="24"/>
        </w:rPr>
        <w:t>Паголда</w:t>
      </w:r>
      <w:proofErr w:type="spellEnd"/>
      <w:r w:rsidRPr="00411B98">
        <w:rPr>
          <w:sz w:val="24"/>
          <w:szCs w:val="24"/>
        </w:rPr>
        <w:t xml:space="preserve">. </w:t>
      </w:r>
    </w:p>
    <w:p w14:paraId="00FC022A" w14:textId="77777777" w:rsidR="00411B98" w:rsidRPr="00411B98" w:rsidRDefault="00411B98" w:rsidP="00411B98">
      <w:pPr>
        <w:autoSpaceDE w:val="0"/>
        <w:autoSpaceDN w:val="0"/>
        <w:adjustRightInd w:val="0"/>
        <w:ind w:firstLine="720"/>
        <w:rPr>
          <w:sz w:val="24"/>
          <w:szCs w:val="24"/>
        </w:rPr>
      </w:pPr>
      <w:r w:rsidRPr="00411B98">
        <w:rPr>
          <w:rFonts w:eastAsia="Calibri"/>
          <w:sz w:val="24"/>
          <w:szCs w:val="24"/>
          <w:lang w:eastAsia="en-US"/>
        </w:rPr>
        <w:t xml:space="preserve">Ограничения использования: </w:t>
      </w:r>
      <w:r w:rsidRPr="00411B98">
        <w:rPr>
          <w:sz w:val="24"/>
          <w:szCs w:val="24"/>
        </w:rPr>
        <w:t>зоны с особыми условиями использования территорий (</w:t>
      </w:r>
      <w:r w:rsidRPr="00411B98">
        <w:rPr>
          <w:color w:val="000000"/>
          <w:sz w:val="24"/>
          <w:szCs w:val="24"/>
          <w:shd w:val="clear" w:color="auto" w:fill="F8F9FA"/>
        </w:rPr>
        <w:t>Охранная зона «Строительство ВОЛП Вологда-</w:t>
      </w:r>
      <w:proofErr w:type="spellStart"/>
      <w:r w:rsidRPr="00411B98">
        <w:rPr>
          <w:color w:val="000000"/>
          <w:sz w:val="24"/>
          <w:szCs w:val="24"/>
          <w:shd w:val="clear" w:color="auto" w:fill="F8F9FA"/>
        </w:rPr>
        <w:t>Иссад</w:t>
      </w:r>
      <w:proofErr w:type="spellEnd"/>
      <w:r w:rsidRPr="00411B98">
        <w:rPr>
          <w:color w:val="000000"/>
          <w:sz w:val="24"/>
          <w:szCs w:val="24"/>
          <w:shd w:val="clear" w:color="auto" w:fill="F8F9FA"/>
        </w:rPr>
        <w:t xml:space="preserve"> с целью создания кольцевой структуры в Северо-Западном регионе, 1-я очередь, 3-й пусковой комплекс»; Охранная зона объекта электросетевого хозяйства - ВЛ-10кВ Линия 143-22 </w:t>
      </w:r>
      <w:proofErr w:type="spellStart"/>
      <w:r w:rsidRPr="00411B98">
        <w:rPr>
          <w:color w:val="000000"/>
          <w:sz w:val="24"/>
          <w:szCs w:val="24"/>
          <w:shd w:val="clear" w:color="auto" w:fill="F8F9FA"/>
        </w:rPr>
        <w:t>Астрача</w:t>
      </w:r>
      <w:proofErr w:type="spellEnd"/>
      <w:r w:rsidRPr="00411B98">
        <w:rPr>
          <w:color w:val="000000"/>
          <w:sz w:val="24"/>
          <w:szCs w:val="24"/>
          <w:shd w:val="clear" w:color="auto" w:fill="F8F9FA"/>
        </w:rPr>
        <w:t xml:space="preserve"> – </w:t>
      </w:r>
      <w:proofErr w:type="spellStart"/>
      <w:r w:rsidRPr="00411B98">
        <w:rPr>
          <w:color w:val="000000"/>
          <w:sz w:val="24"/>
          <w:szCs w:val="24"/>
          <w:shd w:val="clear" w:color="auto" w:fill="F8F9FA"/>
        </w:rPr>
        <w:t>Галично</w:t>
      </w:r>
      <w:proofErr w:type="spellEnd"/>
      <w:r w:rsidRPr="00411B98">
        <w:rPr>
          <w:color w:val="000000"/>
          <w:sz w:val="24"/>
          <w:szCs w:val="24"/>
          <w:shd w:val="clear" w:color="auto" w:fill="F8F9FA"/>
        </w:rPr>
        <w:t xml:space="preserve">; Охранная зона «Газопровод межпоселковый от ГРС «Тихвин» до п. Березовик, д. Кайвакса, д. Бор с отводом на п. Царицыно Озеро Тихвинского района». </w:t>
      </w:r>
      <w:r w:rsidRPr="00411B98">
        <w:rPr>
          <w:rFonts w:eastAsia="Calibri"/>
          <w:sz w:val="24"/>
          <w:szCs w:val="24"/>
          <w:lang w:eastAsia="en-US"/>
        </w:rPr>
        <w:t>Графическое описание местоположения границ зон с особыми условиями использования территории</w:t>
      </w:r>
      <w:r w:rsidRPr="00411B98">
        <w:rPr>
          <w:sz w:val="24"/>
          <w:szCs w:val="24"/>
        </w:rPr>
        <w:t>, перечень координат характерных точек этих границ в Едином государственном реестре содержатся недвижимости.</w:t>
      </w:r>
    </w:p>
    <w:p w14:paraId="5EEBC4DF" w14:textId="77777777" w:rsidR="00411B98" w:rsidRPr="00411B98" w:rsidRDefault="00411B98" w:rsidP="00411B98">
      <w:pPr>
        <w:ind w:firstLine="720"/>
        <w:rPr>
          <w:sz w:val="24"/>
          <w:szCs w:val="24"/>
        </w:rPr>
      </w:pPr>
      <w:r w:rsidRPr="00411B98">
        <w:rPr>
          <w:sz w:val="24"/>
          <w:szCs w:val="24"/>
        </w:rPr>
        <w:t xml:space="preserve">Срок аренды: </w:t>
      </w:r>
      <w:r w:rsidRPr="00411B98">
        <w:rPr>
          <w:rFonts w:eastAsia="Calibri"/>
          <w:sz w:val="24"/>
          <w:szCs w:val="24"/>
        </w:rPr>
        <w:t>10 лет с даты заключения договора</w:t>
      </w:r>
      <w:r w:rsidRPr="00411B98">
        <w:rPr>
          <w:sz w:val="24"/>
          <w:szCs w:val="24"/>
        </w:rPr>
        <w:t>.</w:t>
      </w:r>
    </w:p>
    <w:p w14:paraId="15EC8106" w14:textId="77777777" w:rsidR="00411B98" w:rsidRPr="00411B98" w:rsidRDefault="00411B98" w:rsidP="00411B98">
      <w:pPr>
        <w:tabs>
          <w:tab w:val="left" w:pos="993"/>
        </w:tabs>
        <w:ind w:firstLine="720"/>
        <w:rPr>
          <w:sz w:val="24"/>
          <w:szCs w:val="24"/>
        </w:rPr>
      </w:pPr>
      <w:r w:rsidRPr="00411B98">
        <w:rPr>
          <w:sz w:val="24"/>
          <w:szCs w:val="24"/>
        </w:rPr>
        <w:t>Сведения о правах: земельный участок, государственная собственность на который не разграничена.</w:t>
      </w:r>
    </w:p>
    <w:p w14:paraId="2D1E723C" w14:textId="77777777" w:rsidR="00411B98" w:rsidRPr="00411B98" w:rsidRDefault="00411B98" w:rsidP="00411B98">
      <w:pPr>
        <w:autoSpaceDE w:val="0"/>
        <w:autoSpaceDN w:val="0"/>
        <w:adjustRightInd w:val="0"/>
        <w:ind w:firstLine="720"/>
        <w:rPr>
          <w:sz w:val="24"/>
          <w:szCs w:val="24"/>
        </w:rPr>
      </w:pPr>
      <w:r w:rsidRPr="00411B98">
        <w:rPr>
          <w:sz w:val="24"/>
          <w:szCs w:val="24"/>
        </w:rPr>
        <w:t xml:space="preserve">Ведение сельского хозяйства на сельскохозяйственных угодьях допускается в соответствии с содержанием видов разрешенного использования, перечисленных в Классификаторе видов разрешенного использования земельных участков, утвержденном Приказе Росреестра от 10.11.2020 № П/0412. </w:t>
      </w:r>
    </w:p>
    <w:p w14:paraId="04114456" w14:textId="77777777" w:rsidR="00411B98" w:rsidRPr="00411B98" w:rsidRDefault="00411B98" w:rsidP="00411B98">
      <w:pPr>
        <w:autoSpaceDE w:val="0"/>
        <w:autoSpaceDN w:val="0"/>
        <w:adjustRightInd w:val="0"/>
        <w:ind w:firstLine="720"/>
        <w:rPr>
          <w:sz w:val="24"/>
          <w:szCs w:val="24"/>
        </w:rPr>
      </w:pPr>
      <w:r w:rsidRPr="00411B98">
        <w:rPr>
          <w:sz w:val="24"/>
          <w:szCs w:val="24"/>
        </w:rPr>
        <w:t>На земельном участке запрещается строительство объектов капитального строительства.</w:t>
      </w:r>
    </w:p>
    <w:p w14:paraId="2577573C" w14:textId="77777777" w:rsidR="00411B98" w:rsidRPr="00411B98" w:rsidRDefault="00411B98" w:rsidP="00411B98">
      <w:pPr>
        <w:autoSpaceDE w:val="0"/>
        <w:autoSpaceDN w:val="0"/>
        <w:adjustRightInd w:val="0"/>
        <w:ind w:firstLine="720"/>
        <w:rPr>
          <w:sz w:val="24"/>
          <w:szCs w:val="24"/>
        </w:rPr>
      </w:pPr>
      <w:r w:rsidRPr="00411B98">
        <w:rPr>
          <w:sz w:val="24"/>
          <w:szCs w:val="24"/>
        </w:rPr>
        <w:t>Преобразование одних видов сельскохозяйственных угодий в другие, не допускается.</w:t>
      </w:r>
    </w:p>
    <w:p w14:paraId="6E5A50EA" w14:textId="77777777" w:rsidR="00411B98" w:rsidRPr="00411B98" w:rsidRDefault="00411B98" w:rsidP="00411B98">
      <w:pPr>
        <w:autoSpaceDE w:val="0"/>
        <w:autoSpaceDN w:val="0"/>
        <w:adjustRightInd w:val="0"/>
        <w:ind w:firstLine="720"/>
        <w:rPr>
          <w:sz w:val="24"/>
          <w:szCs w:val="24"/>
        </w:rPr>
      </w:pPr>
      <w:r w:rsidRPr="00411B98">
        <w:rPr>
          <w:sz w:val="24"/>
          <w:szCs w:val="24"/>
        </w:rPr>
        <w:t>Осмотр земельного участка на местности производится лицами, желающими участвовать в аукционе, самостоятельно.</w:t>
      </w:r>
    </w:p>
    <w:p w14:paraId="19DF2316" w14:textId="77777777" w:rsidR="00411B98" w:rsidRPr="00411B98" w:rsidRDefault="00411B98" w:rsidP="00411B98">
      <w:pPr>
        <w:ind w:firstLine="720"/>
        <w:jc w:val="left"/>
        <w:rPr>
          <w:b/>
          <w:szCs w:val="28"/>
        </w:rPr>
      </w:pPr>
    </w:p>
    <w:p w14:paraId="7BB4D589" w14:textId="12515ECE" w:rsidR="00411B98" w:rsidRPr="00411B98" w:rsidRDefault="00411B98" w:rsidP="00411B98">
      <w:pPr>
        <w:ind w:firstLine="720"/>
        <w:jc w:val="left"/>
        <w:rPr>
          <w:b/>
          <w:szCs w:val="28"/>
        </w:rPr>
      </w:pPr>
      <w:r w:rsidRPr="00411B98">
        <w:rPr>
          <w:b/>
          <w:szCs w:val="28"/>
        </w:rPr>
        <w:t xml:space="preserve">3. Условия участия в аукционе и порядок приема заявок </w:t>
      </w:r>
    </w:p>
    <w:p w14:paraId="6370E6B9" w14:textId="77777777" w:rsidR="00411B98" w:rsidRPr="00411B98" w:rsidRDefault="00411B98" w:rsidP="00411B98">
      <w:pPr>
        <w:widowControl w:val="0"/>
        <w:autoSpaceDE w:val="0"/>
        <w:autoSpaceDN w:val="0"/>
        <w:adjustRightInd w:val="0"/>
        <w:ind w:firstLine="720"/>
        <w:rPr>
          <w:sz w:val="24"/>
          <w:szCs w:val="24"/>
        </w:rPr>
      </w:pPr>
    </w:p>
    <w:p w14:paraId="7D502E15" w14:textId="77777777" w:rsidR="00411B98" w:rsidRPr="00411B98" w:rsidRDefault="00411B98" w:rsidP="00411B98">
      <w:pPr>
        <w:widowControl w:val="0"/>
        <w:autoSpaceDE w:val="0"/>
        <w:autoSpaceDN w:val="0"/>
        <w:adjustRightInd w:val="0"/>
        <w:ind w:firstLine="720"/>
        <w:rPr>
          <w:sz w:val="24"/>
          <w:szCs w:val="24"/>
        </w:rPr>
      </w:pPr>
      <w:r w:rsidRPr="00411B98">
        <w:rPr>
          <w:sz w:val="24"/>
          <w:szCs w:val="24"/>
        </w:rPr>
        <w:t xml:space="preserve">К участию в аукционе допускаются лица, своевременно подавшие заявку на участие в аукционе, и представившие все необходимые документы в соответствии с приведенным ниже перечнем, а также перечислившие задаток в установленный срок. </w:t>
      </w:r>
    </w:p>
    <w:p w14:paraId="0804C488" w14:textId="77777777" w:rsidR="00411B98" w:rsidRPr="00411B98" w:rsidRDefault="00411B98" w:rsidP="00411B98">
      <w:pPr>
        <w:ind w:firstLine="720"/>
        <w:rPr>
          <w:sz w:val="24"/>
          <w:szCs w:val="24"/>
        </w:rPr>
      </w:pPr>
      <w:r w:rsidRPr="00411B98">
        <w:rPr>
          <w:sz w:val="24"/>
          <w:szCs w:val="24"/>
        </w:rPr>
        <w:t>Для участия в аукционе заявители представляют следующие документы:</w:t>
      </w:r>
    </w:p>
    <w:p w14:paraId="39F45446" w14:textId="77777777" w:rsidR="00411B98" w:rsidRPr="00411B98" w:rsidRDefault="00411B98" w:rsidP="00411B98">
      <w:pPr>
        <w:widowControl w:val="0"/>
        <w:autoSpaceDE w:val="0"/>
        <w:autoSpaceDN w:val="0"/>
        <w:adjustRightInd w:val="0"/>
        <w:ind w:firstLine="720"/>
        <w:rPr>
          <w:sz w:val="24"/>
          <w:szCs w:val="24"/>
        </w:rPr>
      </w:pPr>
      <w:r w:rsidRPr="00411B98">
        <w:rPr>
          <w:sz w:val="24"/>
          <w:szCs w:val="24"/>
        </w:rPr>
        <w:t>1. Заявка на участие в аукционе, с указанием банковских реквизитов счета для возврата задатка по форме, указанной в приложении № 1 настоящей аукционной документации.</w:t>
      </w:r>
    </w:p>
    <w:p w14:paraId="6D51C41D" w14:textId="77777777" w:rsidR="00411B98" w:rsidRPr="00411B98" w:rsidRDefault="00411B98" w:rsidP="00411B98">
      <w:pPr>
        <w:widowControl w:val="0"/>
        <w:autoSpaceDE w:val="0"/>
        <w:autoSpaceDN w:val="0"/>
        <w:adjustRightInd w:val="0"/>
        <w:ind w:firstLine="720"/>
        <w:rPr>
          <w:sz w:val="24"/>
          <w:szCs w:val="24"/>
        </w:rPr>
      </w:pPr>
      <w:r w:rsidRPr="00411B98">
        <w:rPr>
          <w:sz w:val="24"/>
          <w:szCs w:val="24"/>
        </w:rPr>
        <w:t>2. Документ, подтверждающий внесение задатка</w:t>
      </w:r>
      <w:hyperlink r:id="rId7" w:history="1"/>
      <w:r w:rsidRPr="00411B98">
        <w:rPr>
          <w:sz w:val="24"/>
          <w:szCs w:val="24"/>
        </w:rPr>
        <w:t>.</w:t>
      </w:r>
    </w:p>
    <w:p w14:paraId="74DD7FB2" w14:textId="77777777" w:rsidR="00411B98" w:rsidRPr="00411B98" w:rsidRDefault="00411B98" w:rsidP="00411B98">
      <w:pPr>
        <w:widowControl w:val="0"/>
        <w:autoSpaceDE w:val="0"/>
        <w:autoSpaceDN w:val="0"/>
        <w:adjustRightInd w:val="0"/>
        <w:ind w:firstLine="720"/>
        <w:rPr>
          <w:sz w:val="24"/>
          <w:szCs w:val="24"/>
        </w:rPr>
      </w:pPr>
      <w:r w:rsidRPr="00411B98">
        <w:rPr>
          <w:sz w:val="24"/>
          <w:szCs w:val="24"/>
        </w:rPr>
        <w:t xml:space="preserve">3. Копии документов, удостоверяющих личность гражданина Российской Федерации, в том числе военнослужащих; копия </w:t>
      </w:r>
      <w:hyperlink r:id="rId8" w:history="1">
        <w:r w:rsidRPr="00411B98">
          <w:rPr>
            <w:sz w:val="24"/>
            <w:szCs w:val="24"/>
          </w:rPr>
          <w:t>документ</w:t>
        </w:r>
      </w:hyperlink>
      <w:r w:rsidRPr="00411B98">
        <w:rPr>
          <w:sz w:val="24"/>
          <w:szCs w:val="24"/>
        </w:rPr>
        <w:t>а, удостоверяющего личность иностранного гражданина, лица без гражданства, включая вид на жительство и удостоверение беженца, и копия нотариально заверенного перевода на русский язык (если документ составлен на иностранном языке) (для граждан).</w:t>
      </w:r>
    </w:p>
    <w:p w14:paraId="7078D6E8" w14:textId="77777777" w:rsidR="00411B98" w:rsidRPr="00411B98" w:rsidRDefault="00411B98" w:rsidP="00411B98">
      <w:pPr>
        <w:spacing w:after="1" w:line="240" w:lineRule="atLeast"/>
        <w:ind w:firstLine="720"/>
        <w:rPr>
          <w:sz w:val="24"/>
          <w:szCs w:val="24"/>
        </w:rPr>
      </w:pPr>
      <w:r w:rsidRPr="00411B98">
        <w:rPr>
          <w:sz w:val="24"/>
          <w:szCs w:val="24"/>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6D97D3D" w14:textId="77777777" w:rsidR="00411B98" w:rsidRPr="00411B98" w:rsidRDefault="00411B98" w:rsidP="00411B98">
      <w:pPr>
        <w:ind w:firstLine="720"/>
        <w:rPr>
          <w:sz w:val="24"/>
          <w:szCs w:val="24"/>
        </w:rPr>
      </w:pPr>
      <w:r w:rsidRPr="00411B98">
        <w:rPr>
          <w:sz w:val="24"/>
          <w:szCs w:val="24"/>
        </w:rPr>
        <w:t>Формы документов, необходимых для участия в аукционе и иную дополнительную информацию, заявители могут получить у организатора аукциона.</w:t>
      </w:r>
    </w:p>
    <w:p w14:paraId="40A669D9" w14:textId="77777777" w:rsidR="00411B98" w:rsidRPr="00411B98" w:rsidRDefault="00411B98" w:rsidP="00411B98">
      <w:pPr>
        <w:widowControl w:val="0"/>
        <w:autoSpaceDE w:val="0"/>
        <w:autoSpaceDN w:val="0"/>
        <w:adjustRightInd w:val="0"/>
        <w:ind w:firstLine="720"/>
        <w:rPr>
          <w:sz w:val="24"/>
          <w:szCs w:val="24"/>
        </w:rPr>
      </w:pPr>
      <w:r w:rsidRPr="00411B98">
        <w:rPr>
          <w:sz w:val="24"/>
          <w:szCs w:val="24"/>
        </w:rPr>
        <w:t>Один заявитель вправе подать только одну заявку на участие в аукционе.</w:t>
      </w:r>
    </w:p>
    <w:p w14:paraId="4B3777C2" w14:textId="77777777" w:rsidR="00411B98" w:rsidRPr="00411B98" w:rsidRDefault="00411B98" w:rsidP="00411B98">
      <w:pPr>
        <w:widowControl w:val="0"/>
        <w:autoSpaceDE w:val="0"/>
        <w:autoSpaceDN w:val="0"/>
        <w:adjustRightInd w:val="0"/>
        <w:ind w:firstLine="720"/>
        <w:rPr>
          <w:sz w:val="24"/>
          <w:szCs w:val="24"/>
        </w:rPr>
      </w:pPr>
      <w:r w:rsidRPr="00411B98">
        <w:rPr>
          <w:sz w:val="24"/>
          <w:szCs w:val="24"/>
        </w:rPr>
        <w:t>Заявка предоставляется в 2 экземплярах - подлинниках, один из которых остается у организатора аукциона, другой – у заявителя.</w:t>
      </w:r>
    </w:p>
    <w:p w14:paraId="29FA23B8" w14:textId="77777777" w:rsidR="00411B98" w:rsidRPr="00411B98" w:rsidRDefault="00411B98" w:rsidP="00411B98">
      <w:pPr>
        <w:widowControl w:val="0"/>
        <w:autoSpaceDE w:val="0"/>
        <w:autoSpaceDN w:val="0"/>
        <w:adjustRightInd w:val="0"/>
        <w:ind w:firstLine="720"/>
        <w:rPr>
          <w:sz w:val="24"/>
          <w:szCs w:val="24"/>
        </w:rPr>
      </w:pPr>
      <w:r w:rsidRPr="00411B98">
        <w:rPr>
          <w:sz w:val="24"/>
          <w:szCs w:val="24"/>
        </w:rPr>
        <w:t xml:space="preserve">При подаче заявки физическое лицо предъявляет документ, удостоверяющий личность гражданина Российской Федерации, в том числе военнослужащих, </w:t>
      </w:r>
      <w:hyperlink r:id="rId9" w:history="1">
        <w:r w:rsidRPr="00411B98">
          <w:rPr>
            <w:sz w:val="24"/>
            <w:szCs w:val="24"/>
          </w:rPr>
          <w:t>документ</w:t>
        </w:r>
      </w:hyperlink>
      <w:r w:rsidRPr="00411B98">
        <w:rPr>
          <w:sz w:val="24"/>
          <w:szCs w:val="24"/>
        </w:rPr>
        <w:t>, удостоверяющий личность иностранного гражданина, лица без гражданства, включая вид на жительство и удостоверение беженца, и нотариально заверенный перевод на русский язык (если документ составлен на иностранном языке). В случае подачи заявки представителем предъявляется доверенность.</w:t>
      </w:r>
    </w:p>
    <w:p w14:paraId="7C39264D" w14:textId="77777777" w:rsidR="00411B98" w:rsidRPr="00411B98" w:rsidRDefault="00411B98" w:rsidP="00411B98">
      <w:pPr>
        <w:widowControl w:val="0"/>
        <w:autoSpaceDE w:val="0"/>
        <w:autoSpaceDN w:val="0"/>
        <w:adjustRightInd w:val="0"/>
        <w:ind w:firstLine="720"/>
        <w:rPr>
          <w:sz w:val="24"/>
          <w:szCs w:val="24"/>
        </w:rPr>
      </w:pPr>
      <w:r w:rsidRPr="00411B98">
        <w:rPr>
          <w:sz w:val="24"/>
          <w:szCs w:val="24"/>
        </w:rPr>
        <w:t xml:space="preserve">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На каждом экземпляре заявки организатором аукциона делается отметка о принятии заявки с указанием номера, даты и времени. Заявителю выдается </w:t>
      </w:r>
      <w:hyperlink r:id="rId10" w:history="1">
        <w:r w:rsidRPr="00411B98">
          <w:rPr>
            <w:sz w:val="24"/>
            <w:szCs w:val="24"/>
          </w:rPr>
          <w:t>расписка</w:t>
        </w:r>
      </w:hyperlink>
      <w:r w:rsidRPr="00411B98">
        <w:rPr>
          <w:sz w:val="24"/>
          <w:szCs w:val="24"/>
        </w:rPr>
        <w:t xml:space="preserve"> в получении заявки.</w:t>
      </w:r>
    </w:p>
    <w:p w14:paraId="377F5DB8" w14:textId="77777777" w:rsidR="00411B98" w:rsidRPr="00411B98" w:rsidRDefault="00411B98" w:rsidP="00411B98">
      <w:pPr>
        <w:widowControl w:val="0"/>
        <w:autoSpaceDE w:val="0"/>
        <w:autoSpaceDN w:val="0"/>
        <w:adjustRightInd w:val="0"/>
        <w:ind w:firstLine="720"/>
        <w:rPr>
          <w:sz w:val="24"/>
          <w:szCs w:val="24"/>
        </w:rPr>
      </w:pPr>
      <w:r w:rsidRPr="00411B98">
        <w:rPr>
          <w:sz w:val="24"/>
          <w:szCs w:val="24"/>
        </w:rPr>
        <w:t>Дата начала и окончания приема заявок (срок подачи заявок) указана в извещении о проведении аукциона.</w:t>
      </w:r>
    </w:p>
    <w:p w14:paraId="2C3B3E87" w14:textId="77777777" w:rsidR="00411B98" w:rsidRPr="00411B98" w:rsidRDefault="00411B98" w:rsidP="00411B98">
      <w:pPr>
        <w:ind w:firstLine="720"/>
        <w:rPr>
          <w:sz w:val="24"/>
          <w:szCs w:val="28"/>
        </w:rPr>
      </w:pPr>
      <w:r w:rsidRPr="00411B98">
        <w:rPr>
          <w:sz w:val="24"/>
          <w:szCs w:val="24"/>
        </w:rPr>
        <w:t>Время приема заявок:</w:t>
      </w:r>
      <w:r w:rsidRPr="00411B98">
        <w:rPr>
          <w:sz w:val="24"/>
          <w:szCs w:val="24"/>
          <w:shd w:val="clear" w:color="auto" w:fill="FFFFFF"/>
        </w:rPr>
        <w:t xml:space="preserve"> </w:t>
      </w:r>
      <w:r w:rsidRPr="00411B98">
        <w:rPr>
          <w:sz w:val="24"/>
          <w:szCs w:val="28"/>
        </w:rPr>
        <w:t>рабочие дни (понедельник-четверг с 08.00 до 13.00 и с 14.00 до 17.00 ч.; пятница с 08.00 до 13.00 и с 14.00 до 16.00 ч.).</w:t>
      </w:r>
    </w:p>
    <w:p w14:paraId="77DA7CFC" w14:textId="77777777" w:rsidR="00411B98" w:rsidRPr="00411B98" w:rsidRDefault="00411B98" w:rsidP="00411B98">
      <w:pPr>
        <w:ind w:firstLine="720"/>
        <w:rPr>
          <w:sz w:val="24"/>
          <w:szCs w:val="28"/>
        </w:rPr>
      </w:pPr>
      <w:r w:rsidRPr="00411B98">
        <w:rPr>
          <w:sz w:val="24"/>
          <w:szCs w:val="24"/>
        </w:rPr>
        <w:t>Место приема заявок:</w:t>
      </w:r>
      <w:r w:rsidRPr="00411B98">
        <w:rPr>
          <w:sz w:val="24"/>
          <w:szCs w:val="28"/>
        </w:rPr>
        <w:t xml:space="preserve"> </w:t>
      </w:r>
      <w:r w:rsidRPr="00411B98">
        <w:rPr>
          <w:sz w:val="24"/>
          <w:szCs w:val="24"/>
        </w:rPr>
        <w:t>Ленинградская область, Тихвинский район, город Тихвин,</w:t>
      </w:r>
      <w:r w:rsidRPr="00411B98">
        <w:rPr>
          <w:sz w:val="24"/>
          <w:szCs w:val="28"/>
        </w:rPr>
        <w:t xml:space="preserve"> 1 микрорайон, дом 2, 2 этаж, кабинет 23. Телефон  8 (81367) 72-138 (комитет по управлению муниципальным имуществом и градостроительству).</w:t>
      </w:r>
    </w:p>
    <w:p w14:paraId="13F9B561" w14:textId="77777777" w:rsidR="00411B98" w:rsidRPr="00411B98" w:rsidRDefault="00411B98" w:rsidP="00411B98">
      <w:pPr>
        <w:widowControl w:val="0"/>
        <w:autoSpaceDE w:val="0"/>
        <w:autoSpaceDN w:val="0"/>
        <w:adjustRightInd w:val="0"/>
        <w:ind w:firstLine="720"/>
        <w:rPr>
          <w:sz w:val="24"/>
          <w:szCs w:val="24"/>
        </w:rPr>
      </w:pPr>
      <w:r w:rsidRPr="00411B98">
        <w:rPr>
          <w:sz w:val="24"/>
          <w:szCs w:val="24"/>
        </w:rPr>
        <w:t xml:space="preserve">Прием документов прекращается не ранее чем за пять дней до дня проведения аукциона, указанного в извещении о проведении аукциона. </w:t>
      </w:r>
    </w:p>
    <w:p w14:paraId="6DAFF804" w14:textId="77777777" w:rsidR="00411B98" w:rsidRPr="00411B98" w:rsidRDefault="00411B98" w:rsidP="00411B98">
      <w:pPr>
        <w:widowControl w:val="0"/>
        <w:autoSpaceDE w:val="0"/>
        <w:autoSpaceDN w:val="0"/>
        <w:adjustRightInd w:val="0"/>
        <w:ind w:firstLine="720"/>
        <w:rPr>
          <w:sz w:val="24"/>
          <w:szCs w:val="24"/>
        </w:rPr>
      </w:pPr>
      <w:r w:rsidRPr="00411B98">
        <w:rPr>
          <w:sz w:val="24"/>
          <w:szCs w:val="24"/>
        </w:rPr>
        <w:t>Заявка на участие в аукционе, поступившая по истечении срока приема заявок, возвращается заявителю в день ее поступления.</w:t>
      </w:r>
    </w:p>
    <w:p w14:paraId="12CAB0FC" w14:textId="77777777" w:rsidR="00411B98" w:rsidRPr="00411B98" w:rsidRDefault="00411B98" w:rsidP="00411B98">
      <w:pPr>
        <w:widowControl w:val="0"/>
        <w:autoSpaceDE w:val="0"/>
        <w:autoSpaceDN w:val="0"/>
        <w:adjustRightInd w:val="0"/>
        <w:ind w:firstLine="720"/>
        <w:rPr>
          <w:sz w:val="24"/>
          <w:szCs w:val="24"/>
        </w:rPr>
      </w:pPr>
      <w:r w:rsidRPr="00411B98">
        <w:rPr>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04F46D05" w14:textId="77777777" w:rsidR="00411B98" w:rsidRPr="00411B98" w:rsidRDefault="00411B98" w:rsidP="00411B98">
      <w:pPr>
        <w:ind w:firstLine="720"/>
        <w:rPr>
          <w:b/>
          <w:sz w:val="24"/>
          <w:szCs w:val="24"/>
        </w:rPr>
      </w:pPr>
    </w:p>
    <w:p w14:paraId="1B43F5D7" w14:textId="223B0916" w:rsidR="00411B98" w:rsidRPr="00411B98" w:rsidRDefault="00411B98" w:rsidP="007C67F2">
      <w:pPr>
        <w:ind w:firstLine="708"/>
        <w:jc w:val="left"/>
        <w:rPr>
          <w:b/>
          <w:szCs w:val="28"/>
        </w:rPr>
      </w:pPr>
      <w:r w:rsidRPr="00411B98">
        <w:rPr>
          <w:b/>
          <w:szCs w:val="28"/>
        </w:rPr>
        <w:t>4. Требование о внесении задатка для участия в аукционе</w:t>
      </w:r>
    </w:p>
    <w:p w14:paraId="193AFEF1" w14:textId="77777777" w:rsidR="00411B98" w:rsidRPr="00411B98" w:rsidRDefault="00411B98" w:rsidP="007C67F2">
      <w:pPr>
        <w:ind w:firstLine="720"/>
        <w:rPr>
          <w:sz w:val="24"/>
          <w:szCs w:val="24"/>
        </w:rPr>
      </w:pPr>
      <w:r w:rsidRPr="00411B98">
        <w:rPr>
          <w:sz w:val="24"/>
          <w:szCs w:val="24"/>
        </w:rPr>
        <w:t xml:space="preserve">Для участия в аукционе заявитель вносит задаток на расчетный счет администрации Тихвинского района ИНН 4715015877 КПП 471501001 УФК по Ленинградской области (ОФК 17, Администрация Тихвинского района л/с 05453010630) </w:t>
      </w:r>
      <w:r w:rsidRPr="00411B98">
        <w:rPr>
          <w:color w:val="000000"/>
          <w:sz w:val="24"/>
          <w:szCs w:val="24"/>
        </w:rPr>
        <w:t>ОТДЕЛЕНИЕ ЛЕНИНГРАДСКОЕ БАНКА РОССИИ//УФК по Ленинградской области, г. Санкт-Петербург</w:t>
      </w:r>
      <w:r w:rsidRPr="00411B98">
        <w:rPr>
          <w:sz w:val="24"/>
          <w:szCs w:val="24"/>
        </w:rPr>
        <w:t>, р/</w:t>
      </w:r>
      <w:proofErr w:type="spellStart"/>
      <w:r w:rsidRPr="00411B98">
        <w:rPr>
          <w:sz w:val="24"/>
          <w:szCs w:val="24"/>
        </w:rPr>
        <w:t>сч</w:t>
      </w:r>
      <w:proofErr w:type="spellEnd"/>
      <w:r w:rsidRPr="00411B98">
        <w:rPr>
          <w:sz w:val="24"/>
          <w:szCs w:val="24"/>
        </w:rPr>
        <w:t xml:space="preserve">. 03232643416450004500, кор. счет 40102810745370000006, БИК 014106101, ОКТМО 41 645 000, КБК 00000000000000000510. </w:t>
      </w:r>
      <w:r w:rsidRPr="00411B98">
        <w:rPr>
          <w:b/>
          <w:sz w:val="24"/>
          <w:szCs w:val="24"/>
        </w:rPr>
        <w:t>Срок поступления задатка не позднее даты рассмотрения заявок на участие в аукционе.</w:t>
      </w:r>
    </w:p>
    <w:p w14:paraId="0753221F" w14:textId="77777777" w:rsidR="00411B98" w:rsidRPr="00411B98" w:rsidRDefault="00411B98" w:rsidP="00411B98">
      <w:pPr>
        <w:jc w:val="center"/>
        <w:rPr>
          <w:b/>
          <w:sz w:val="24"/>
          <w:szCs w:val="24"/>
        </w:rPr>
      </w:pPr>
    </w:p>
    <w:p w14:paraId="00000431" w14:textId="60C50BD2" w:rsidR="00411B98" w:rsidRPr="00411B98" w:rsidRDefault="00411B98" w:rsidP="007C67F2">
      <w:pPr>
        <w:ind w:firstLine="708"/>
        <w:jc w:val="left"/>
        <w:rPr>
          <w:b/>
          <w:szCs w:val="28"/>
        </w:rPr>
      </w:pPr>
      <w:r w:rsidRPr="00411B98">
        <w:rPr>
          <w:b/>
          <w:szCs w:val="28"/>
        </w:rPr>
        <w:t>5. Порядок признания заявителей участниками аукциона</w:t>
      </w:r>
    </w:p>
    <w:p w14:paraId="1BAD84C0" w14:textId="77777777" w:rsidR="00411B98" w:rsidRPr="00411B98" w:rsidRDefault="00411B98" w:rsidP="00411B98">
      <w:pPr>
        <w:jc w:val="center"/>
        <w:rPr>
          <w:b/>
          <w:sz w:val="24"/>
          <w:szCs w:val="24"/>
        </w:rPr>
      </w:pPr>
    </w:p>
    <w:p w14:paraId="6ACA6F06" w14:textId="77777777" w:rsidR="00411B98" w:rsidRPr="00411B98" w:rsidRDefault="00411B98" w:rsidP="007C67F2">
      <w:pPr>
        <w:ind w:firstLine="720"/>
        <w:rPr>
          <w:sz w:val="24"/>
          <w:szCs w:val="24"/>
        </w:rPr>
      </w:pPr>
      <w:r w:rsidRPr="00411B98">
        <w:rPr>
          <w:sz w:val="24"/>
          <w:szCs w:val="24"/>
        </w:rPr>
        <w:t xml:space="preserve">Признание заявителей участниками аукциона проводится комиссией по проведению аукционов по продаже земельных участков, находящихся в государственной или муниципальной собственности, аукционов на право заключения договоров аренды земельных участков, находящихся в государственной или муниципальной собственности, состав и положение о которой утверждены постановлением администрации Тихвинского района от 21 апреля 2020 г. № 01-845-а (далее – Комиссия).  </w:t>
      </w:r>
    </w:p>
    <w:p w14:paraId="7312266C" w14:textId="77777777" w:rsidR="00411B98" w:rsidRPr="00411B98" w:rsidRDefault="00411B98" w:rsidP="007C67F2">
      <w:pPr>
        <w:ind w:firstLine="720"/>
        <w:rPr>
          <w:sz w:val="24"/>
          <w:szCs w:val="24"/>
        </w:rPr>
      </w:pPr>
      <w:r w:rsidRPr="00411B98">
        <w:rPr>
          <w:sz w:val="24"/>
          <w:szCs w:val="24"/>
        </w:rPr>
        <w:t xml:space="preserve">Признание заявителей участниками аукциона проводится Комиссией без их участия по адресу: 187553, Ленинградская область, Тихвинский район, город Тихвин, 1 микрорайон, дом 2, 2 этаж, </w:t>
      </w:r>
      <w:r w:rsidRPr="00411B98">
        <w:rPr>
          <w:sz w:val="24"/>
          <w:szCs w:val="28"/>
        </w:rPr>
        <w:t>кабинет</w:t>
      </w:r>
      <w:r w:rsidRPr="00411B98">
        <w:rPr>
          <w:sz w:val="24"/>
          <w:szCs w:val="24"/>
        </w:rPr>
        <w:t xml:space="preserve"> 19 (комитет по управлению муниципальным имуществом и градостроительству).</w:t>
      </w:r>
    </w:p>
    <w:p w14:paraId="1A58F725" w14:textId="77777777" w:rsidR="00411B98" w:rsidRPr="00411B98" w:rsidRDefault="00411B98" w:rsidP="007C67F2">
      <w:pPr>
        <w:ind w:firstLine="720"/>
        <w:rPr>
          <w:sz w:val="24"/>
          <w:szCs w:val="24"/>
        </w:rPr>
      </w:pPr>
      <w:r w:rsidRPr="00411B98">
        <w:rPr>
          <w:sz w:val="24"/>
          <w:szCs w:val="24"/>
        </w:rPr>
        <w:t>В день признания заявителей участниками аукциона, Комиссия рассматривает заявки и документы участников, устанавливает факт поступления от участников задатков на счет организатора аукциона, отсутствие сведений о заявителях в реестре недобросовестных участников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https://torgi.gov.ru/.</w:t>
      </w:r>
    </w:p>
    <w:p w14:paraId="620E0E4C" w14:textId="77777777" w:rsidR="00411B98" w:rsidRPr="00411B98" w:rsidRDefault="00411B98" w:rsidP="007C67F2">
      <w:pPr>
        <w:widowControl w:val="0"/>
        <w:autoSpaceDE w:val="0"/>
        <w:autoSpaceDN w:val="0"/>
        <w:adjustRightInd w:val="0"/>
        <w:ind w:firstLine="720"/>
        <w:rPr>
          <w:sz w:val="24"/>
          <w:szCs w:val="24"/>
        </w:rPr>
      </w:pPr>
      <w:r w:rsidRPr="00411B98">
        <w:rPr>
          <w:sz w:val="24"/>
          <w:szCs w:val="24"/>
        </w:rPr>
        <w:t>Заявитель не допускается к участию в аукционе в следующих случаях:</w:t>
      </w:r>
    </w:p>
    <w:p w14:paraId="50475ADE" w14:textId="77777777" w:rsidR="00411B98" w:rsidRPr="00411B98" w:rsidRDefault="00411B98" w:rsidP="007C67F2">
      <w:pPr>
        <w:widowControl w:val="0"/>
        <w:autoSpaceDE w:val="0"/>
        <w:autoSpaceDN w:val="0"/>
        <w:adjustRightInd w:val="0"/>
        <w:ind w:firstLine="720"/>
        <w:rPr>
          <w:sz w:val="24"/>
          <w:szCs w:val="24"/>
        </w:rPr>
      </w:pPr>
      <w:r w:rsidRPr="00411B98">
        <w:rPr>
          <w:sz w:val="24"/>
          <w:szCs w:val="24"/>
        </w:rPr>
        <w:t>1. Непредставление необходимых для участия в аукционе документов или представление недостоверных сведений.</w:t>
      </w:r>
    </w:p>
    <w:p w14:paraId="5C75C7A5" w14:textId="77777777" w:rsidR="00411B98" w:rsidRPr="00411B98" w:rsidRDefault="00411B98" w:rsidP="007C67F2">
      <w:pPr>
        <w:widowControl w:val="0"/>
        <w:autoSpaceDE w:val="0"/>
        <w:autoSpaceDN w:val="0"/>
        <w:adjustRightInd w:val="0"/>
        <w:ind w:firstLine="720"/>
        <w:rPr>
          <w:sz w:val="24"/>
          <w:szCs w:val="24"/>
        </w:rPr>
      </w:pPr>
      <w:r w:rsidRPr="00411B98">
        <w:rPr>
          <w:sz w:val="24"/>
          <w:szCs w:val="24"/>
        </w:rPr>
        <w:t>2.  Непоступление задатка на дату рассмотрения заявок на участие в аукционе.</w:t>
      </w:r>
    </w:p>
    <w:p w14:paraId="2D78EC58" w14:textId="77777777" w:rsidR="00411B98" w:rsidRPr="00411B98" w:rsidRDefault="00411B98" w:rsidP="007C67F2">
      <w:pPr>
        <w:widowControl w:val="0"/>
        <w:autoSpaceDE w:val="0"/>
        <w:autoSpaceDN w:val="0"/>
        <w:adjustRightInd w:val="0"/>
        <w:ind w:firstLine="720"/>
        <w:rPr>
          <w:sz w:val="24"/>
          <w:szCs w:val="24"/>
        </w:rPr>
      </w:pPr>
      <w:r w:rsidRPr="00411B98">
        <w:rPr>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130FB8EC" w14:textId="77777777" w:rsidR="00411B98" w:rsidRPr="00411B98" w:rsidRDefault="00411B98" w:rsidP="007C67F2">
      <w:pPr>
        <w:widowControl w:val="0"/>
        <w:autoSpaceDE w:val="0"/>
        <w:autoSpaceDN w:val="0"/>
        <w:adjustRightInd w:val="0"/>
        <w:ind w:firstLine="720"/>
        <w:rPr>
          <w:sz w:val="24"/>
          <w:szCs w:val="24"/>
        </w:rPr>
      </w:pPr>
      <w:r w:rsidRPr="00411B98">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5D35FE1D" w14:textId="77777777" w:rsidR="00411B98" w:rsidRPr="00411B98" w:rsidRDefault="00411B98" w:rsidP="007C67F2">
      <w:pPr>
        <w:widowControl w:val="0"/>
        <w:autoSpaceDE w:val="0"/>
        <w:autoSpaceDN w:val="0"/>
        <w:adjustRightInd w:val="0"/>
        <w:ind w:firstLine="720"/>
        <w:rPr>
          <w:sz w:val="24"/>
          <w:szCs w:val="24"/>
        </w:rPr>
      </w:pPr>
      <w:r w:rsidRPr="00411B98">
        <w:rPr>
          <w:sz w:val="24"/>
          <w:szCs w:val="24"/>
        </w:rPr>
        <w:t>Результат рассмотрения заявок оформляется протоколом, в котором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его участником с даты подписания протокола рассмотрения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7B628A34" w14:textId="77777777" w:rsidR="00411B98" w:rsidRPr="00411B98" w:rsidRDefault="00411B98" w:rsidP="007C67F2">
      <w:pPr>
        <w:ind w:firstLine="720"/>
        <w:rPr>
          <w:sz w:val="24"/>
          <w:szCs w:val="24"/>
        </w:rPr>
      </w:pPr>
      <w:r w:rsidRPr="00411B98">
        <w:rPr>
          <w:sz w:val="24"/>
          <w:szCs w:val="24"/>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 телефонной, электронной и иных доступных видов связи.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w:t>
      </w:r>
    </w:p>
    <w:p w14:paraId="0E5CEDC5" w14:textId="77777777" w:rsidR="00411B98" w:rsidRPr="00411B98" w:rsidRDefault="00411B98" w:rsidP="007C67F2">
      <w:pPr>
        <w:widowControl w:val="0"/>
        <w:autoSpaceDE w:val="0"/>
        <w:autoSpaceDN w:val="0"/>
        <w:adjustRightInd w:val="0"/>
        <w:ind w:firstLine="720"/>
        <w:rPr>
          <w:sz w:val="24"/>
          <w:szCs w:val="24"/>
        </w:rPr>
      </w:pPr>
      <w:r w:rsidRPr="00411B98">
        <w:rPr>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1E1A623B" w14:textId="77777777" w:rsidR="00411B98" w:rsidRPr="00411B98" w:rsidRDefault="00411B98" w:rsidP="007C67F2">
      <w:pPr>
        <w:widowControl w:val="0"/>
        <w:autoSpaceDE w:val="0"/>
        <w:autoSpaceDN w:val="0"/>
        <w:adjustRightInd w:val="0"/>
        <w:ind w:firstLine="720"/>
        <w:rPr>
          <w:sz w:val="24"/>
          <w:szCs w:val="24"/>
        </w:rPr>
      </w:pPr>
      <w:r w:rsidRPr="00411B98">
        <w:rPr>
          <w:sz w:val="24"/>
          <w:szCs w:val="24"/>
        </w:rPr>
        <w:t>В случае, если участником аукциона признан один заявитель,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Размер ежегодной арендной платы по договору аренды земельного участка устанавливается в размере начальной цены предмета аукциона.</w:t>
      </w:r>
    </w:p>
    <w:p w14:paraId="753725BB" w14:textId="748ED4EC" w:rsidR="00411B98" w:rsidRPr="00411B98" w:rsidRDefault="00411B98" w:rsidP="007C67F2">
      <w:pPr>
        <w:widowControl w:val="0"/>
        <w:autoSpaceDE w:val="0"/>
        <w:autoSpaceDN w:val="0"/>
        <w:adjustRightInd w:val="0"/>
        <w:ind w:firstLine="720"/>
        <w:rPr>
          <w:sz w:val="24"/>
          <w:szCs w:val="24"/>
        </w:rPr>
      </w:pPr>
      <w:r w:rsidRPr="00411B98">
        <w:rPr>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условиям аукциона, указанным в извещении о проведении </w:t>
      </w:r>
      <w:r w:rsidR="007C67F2" w:rsidRPr="00411B98">
        <w:rPr>
          <w:sz w:val="24"/>
          <w:szCs w:val="24"/>
        </w:rPr>
        <w:t>аукциона,</w:t>
      </w:r>
      <w:r w:rsidRPr="00411B98">
        <w:rPr>
          <w:sz w:val="24"/>
          <w:szCs w:val="24"/>
        </w:rPr>
        <w:t xml:space="preserve">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Размер ежегодной арендной платы по договору аренды земельного участка устанавливается в размере начальной цены предмета аукциона.</w:t>
      </w:r>
    </w:p>
    <w:p w14:paraId="5FAF6EE4" w14:textId="77777777" w:rsidR="00411B98" w:rsidRPr="00411B98" w:rsidRDefault="00411B98" w:rsidP="00411B98">
      <w:pPr>
        <w:jc w:val="center"/>
        <w:rPr>
          <w:b/>
          <w:sz w:val="24"/>
          <w:szCs w:val="24"/>
        </w:rPr>
      </w:pPr>
    </w:p>
    <w:p w14:paraId="683E19AF" w14:textId="77777777" w:rsidR="00411B98" w:rsidRPr="00411B98" w:rsidRDefault="00411B98" w:rsidP="00411B98">
      <w:pPr>
        <w:ind w:firstLine="708"/>
        <w:jc w:val="left"/>
        <w:rPr>
          <w:b/>
          <w:szCs w:val="28"/>
        </w:rPr>
      </w:pPr>
      <w:r w:rsidRPr="00411B98">
        <w:rPr>
          <w:b/>
          <w:szCs w:val="28"/>
        </w:rPr>
        <w:t xml:space="preserve">6. Порядок проведения аукциона </w:t>
      </w:r>
    </w:p>
    <w:p w14:paraId="316C4E41" w14:textId="77777777" w:rsidR="00411B98" w:rsidRPr="00411B98" w:rsidRDefault="00411B98" w:rsidP="00411B98">
      <w:pPr>
        <w:ind w:firstLine="708"/>
        <w:jc w:val="left"/>
        <w:rPr>
          <w:b/>
          <w:szCs w:val="28"/>
        </w:rPr>
      </w:pPr>
    </w:p>
    <w:p w14:paraId="2302DADF" w14:textId="77777777" w:rsidR="00411B98" w:rsidRPr="00411B98" w:rsidRDefault="00411B98" w:rsidP="007C67F2">
      <w:pPr>
        <w:ind w:firstLine="720"/>
        <w:rPr>
          <w:sz w:val="24"/>
          <w:szCs w:val="24"/>
        </w:rPr>
      </w:pPr>
      <w:r w:rsidRPr="00411B98">
        <w:rPr>
          <w:sz w:val="24"/>
          <w:szCs w:val="24"/>
        </w:rPr>
        <w:t xml:space="preserve">Аукцион проводится Комиссией по адресу: 187553, Ленинградская область, Тихвинский район, город Тихвин, 1 микрорайон, дом 2, 2 этаж, кабинет 19 (комитет по управлению муниципальным имуществом и градостроительству). </w:t>
      </w:r>
      <w:r w:rsidRPr="00411B98">
        <w:rPr>
          <w:b/>
          <w:sz w:val="24"/>
          <w:szCs w:val="24"/>
        </w:rPr>
        <w:t xml:space="preserve">      </w:t>
      </w:r>
    </w:p>
    <w:p w14:paraId="3F936CE3" w14:textId="77777777" w:rsidR="00411B98" w:rsidRPr="00411B98" w:rsidRDefault="00411B98" w:rsidP="007C67F2">
      <w:pPr>
        <w:widowControl w:val="0"/>
        <w:autoSpaceDE w:val="0"/>
        <w:autoSpaceDN w:val="0"/>
        <w:adjustRightInd w:val="0"/>
        <w:ind w:firstLine="720"/>
        <w:rPr>
          <w:sz w:val="24"/>
          <w:szCs w:val="24"/>
        </w:rPr>
      </w:pPr>
      <w:r w:rsidRPr="00411B98">
        <w:rPr>
          <w:sz w:val="24"/>
          <w:szCs w:val="24"/>
        </w:rPr>
        <w:t xml:space="preserve">Секретарь Комиссии непосредственно перед началом проведения аукциона регистрирует явившихся на аукцион участников аукциона (их представителей). </w:t>
      </w:r>
    </w:p>
    <w:p w14:paraId="15C50C12" w14:textId="77777777" w:rsidR="00411B98" w:rsidRPr="00411B98" w:rsidRDefault="00411B98" w:rsidP="007C67F2">
      <w:pPr>
        <w:widowControl w:val="0"/>
        <w:autoSpaceDE w:val="0"/>
        <w:autoSpaceDN w:val="0"/>
        <w:adjustRightInd w:val="0"/>
        <w:ind w:firstLine="720"/>
        <w:rPr>
          <w:color w:val="FF0000"/>
          <w:sz w:val="24"/>
          <w:szCs w:val="24"/>
        </w:rPr>
      </w:pPr>
      <w:r w:rsidRPr="00411B98">
        <w:rPr>
          <w:sz w:val="24"/>
          <w:szCs w:val="24"/>
        </w:rPr>
        <w:t>Участникам аукциона (их представителям) выдаются пронумерованные билеты, а также документально оформленное пошаговое повышение начальной цены предмета аукциона для ознакомления и принятия решения о выкупной цене предмета аукциона.</w:t>
      </w:r>
    </w:p>
    <w:p w14:paraId="436CCC94" w14:textId="77777777" w:rsidR="00411B98" w:rsidRPr="00411B98" w:rsidRDefault="00411B98" w:rsidP="007C67F2">
      <w:pPr>
        <w:ind w:firstLine="720"/>
        <w:rPr>
          <w:sz w:val="24"/>
          <w:szCs w:val="24"/>
        </w:rPr>
      </w:pPr>
      <w:r w:rsidRPr="00411B98">
        <w:rPr>
          <w:sz w:val="24"/>
          <w:szCs w:val="24"/>
        </w:rPr>
        <w:t>Аукцион ведет аукционист, в присутствии Комиссии.</w:t>
      </w:r>
    </w:p>
    <w:p w14:paraId="3FF132E4" w14:textId="77777777" w:rsidR="00411B98" w:rsidRPr="00411B98" w:rsidRDefault="00411B98" w:rsidP="007C67F2">
      <w:pPr>
        <w:widowControl w:val="0"/>
        <w:autoSpaceDE w:val="0"/>
        <w:autoSpaceDN w:val="0"/>
        <w:adjustRightInd w:val="0"/>
        <w:ind w:firstLine="720"/>
        <w:rPr>
          <w:sz w:val="24"/>
          <w:szCs w:val="24"/>
        </w:rPr>
      </w:pPr>
      <w:r w:rsidRPr="00411B98">
        <w:rPr>
          <w:sz w:val="24"/>
          <w:szCs w:val="24"/>
        </w:rPr>
        <w:t>Аукционист выбирается из числа членов Комиссии путем открытого голосования членов комиссии большинством голосов.</w:t>
      </w:r>
    </w:p>
    <w:p w14:paraId="233A289A" w14:textId="77777777" w:rsidR="00411B98" w:rsidRPr="00411B98" w:rsidRDefault="00411B98" w:rsidP="007C67F2">
      <w:pPr>
        <w:ind w:firstLine="720"/>
        <w:rPr>
          <w:sz w:val="24"/>
          <w:szCs w:val="24"/>
        </w:rPr>
      </w:pPr>
      <w:r w:rsidRPr="00411B98">
        <w:rPr>
          <w:sz w:val="24"/>
          <w:szCs w:val="24"/>
        </w:rPr>
        <w:t>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w:t>
      </w:r>
    </w:p>
    <w:p w14:paraId="09345246" w14:textId="77777777" w:rsidR="00411B98" w:rsidRPr="00411B98" w:rsidRDefault="00411B98" w:rsidP="007C67F2">
      <w:pPr>
        <w:widowControl w:val="0"/>
        <w:autoSpaceDE w:val="0"/>
        <w:autoSpaceDN w:val="0"/>
        <w:adjustRightInd w:val="0"/>
        <w:ind w:firstLine="720"/>
        <w:rPr>
          <w:sz w:val="24"/>
          <w:szCs w:val="24"/>
        </w:rPr>
      </w:pPr>
      <w:r w:rsidRPr="00411B98">
        <w:rPr>
          <w:sz w:val="24"/>
          <w:szCs w:val="24"/>
        </w:rPr>
        <w:t xml:space="preserve">Аукцион начинается с объявления аукционистом начала проведения аукциона, предмета аукциона, начальной цены (размере ежегодной арендной платы) предмета аукциона и "шага аукциона". </w:t>
      </w:r>
    </w:p>
    <w:p w14:paraId="3744EEFE" w14:textId="77777777" w:rsidR="00411B98" w:rsidRPr="00411B98" w:rsidRDefault="00411B98" w:rsidP="007C67F2">
      <w:pPr>
        <w:widowControl w:val="0"/>
        <w:autoSpaceDE w:val="0"/>
        <w:autoSpaceDN w:val="0"/>
        <w:adjustRightInd w:val="0"/>
        <w:ind w:firstLine="720"/>
        <w:rPr>
          <w:sz w:val="24"/>
          <w:szCs w:val="24"/>
        </w:rPr>
      </w:pPr>
      <w:r w:rsidRPr="00411B98">
        <w:rPr>
          <w:sz w:val="24"/>
          <w:szCs w:val="24"/>
        </w:rPr>
        <w:t>После чего, аукционист предлагает участникам аукциона заявлять свои предложения о цене предмета аукциона (размере ежегодной арендной платы), которые предусматривали бы более высокую цену предмета аукциона кратные пошаговому повышению начальной цены предмета аукциона.</w:t>
      </w:r>
    </w:p>
    <w:p w14:paraId="6A915C83" w14:textId="77777777" w:rsidR="00411B98" w:rsidRPr="00411B98" w:rsidRDefault="00411B98" w:rsidP="007C67F2">
      <w:pPr>
        <w:spacing w:after="1" w:line="240" w:lineRule="atLeast"/>
        <w:ind w:firstLine="720"/>
        <w:rPr>
          <w:sz w:val="24"/>
          <w:szCs w:val="24"/>
        </w:rPr>
      </w:pPr>
      <w:r w:rsidRPr="00411B98">
        <w:rPr>
          <w:sz w:val="24"/>
          <w:szCs w:val="24"/>
        </w:rPr>
        <w:t xml:space="preserve">В случае </w:t>
      </w:r>
      <w:proofErr w:type="gramStart"/>
      <w:r w:rsidRPr="00411B98">
        <w:rPr>
          <w:sz w:val="24"/>
          <w:szCs w:val="24"/>
        </w:rPr>
        <w:t>не поступления</w:t>
      </w:r>
      <w:proofErr w:type="gramEnd"/>
      <w:r w:rsidRPr="00411B98">
        <w:rPr>
          <w:sz w:val="24"/>
          <w:szCs w:val="24"/>
        </w:rPr>
        <w:t xml:space="preserve"> от участников аукциона ни одного предложения о цене предмета аукциона, которое предусматривало бы более высокую цену предмета аукциона, аукционист оглашает начальную цену предмета аукциона три раза. </w:t>
      </w:r>
    </w:p>
    <w:p w14:paraId="6597106A" w14:textId="77777777" w:rsidR="00411B98" w:rsidRPr="00411B98" w:rsidRDefault="00411B98" w:rsidP="007C67F2">
      <w:pPr>
        <w:spacing w:after="1" w:line="240" w:lineRule="atLeast"/>
        <w:ind w:firstLine="720"/>
        <w:rPr>
          <w:sz w:val="24"/>
          <w:szCs w:val="24"/>
        </w:rPr>
      </w:pPr>
      <w:r w:rsidRPr="00411B98">
        <w:rPr>
          <w:sz w:val="24"/>
          <w:szCs w:val="24"/>
        </w:rPr>
        <w:t>Если после троекратного объявления начальной цены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6F5D91E4" w14:textId="77777777" w:rsidR="00411B98" w:rsidRPr="00411B98" w:rsidRDefault="00411B98" w:rsidP="007C67F2">
      <w:pPr>
        <w:ind w:firstLine="720"/>
        <w:rPr>
          <w:sz w:val="24"/>
          <w:szCs w:val="24"/>
        </w:rPr>
      </w:pPr>
      <w:r w:rsidRPr="00411B98">
        <w:rPr>
          <w:sz w:val="24"/>
          <w:szCs w:val="24"/>
        </w:rPr>
        <w:t>Каждую последующую цену, аукционист назначает путем увеличения текущей величины на "шаг аукциона". После объявления очередной цены предмета аукциона,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w:t>
      </w:r>
    </w:p>
    <w:p w14:paraId="73B2BA6E" w14:textId="77777777" w:rsidR="00411B98" w:rsidRPr="00411B98" w:rsidRDefault="00411B98" w:rsidP="007C67F2">
      <w:pPr>
        <w:ind w:firstLine="720"/>
        <w:rPr>
          <w:sz w:val="24"/>
          <w:szCs w:val="24"/>
        </w:rPr>
      </w:pPr>
      <w:r w:rsidRPr="00411B98">
        <w:rPr>
          <w:sz w:val="24"/>
          <w:szCs w:val="24"/>
        </w:rPr>
        <w:t>При отсутствии участников аукциона, готовых заключить договор аренды по названной аукционистом цене предмета аукциона, аукционист повторяет эту цену три раза.</w:t>
      </w:r>
    </w:p>
    <w:p w14:paraId="2AA70FAA" w14:textId="77777777" w:rsidR="00411B98" w:rsidRPr="00411B98" w:rsidRDefault="00411B98" w:rsidP="007C67F2">
      <w:pPr>
        <w:ind w:firstLine="720"/>
        <w:rPr>
          <w:sz w:val="24"/>
          <w:szCs w:val="24"/>
        </w:rPr>
      </w:pPr>
      <w:r w:rsidRPr="00411B98">
        <w:rPr>
          <w:sz w:val="24"/>
          <w:szCs w:val="24"/>
        </w:rPr>
        <w:t xml:space="preserve">Если после троекратного объявления очередной цены предмета аукциона ни один из участников аукциона не поднял билет, аукцион завершается. </w:t>
      </w:r>
    </w:p>
    <w:p w14:paraId="6610B06B" w14:textId="77777777" w:rsidR="00411B98" w:rsidRPr="00411B98" w:rsidRDefault="00411B98" w:rsidP="007C67F2">
      <w:pPr>
        <w:ind w:firstLine="720"/>
        <w:rPr>
          <w:sz w:val="24"/>
          <w:szCs w:val="24"/>
        </w:rPr>
      </w:pPr>
      <w:r w:rsidRPr="00411B98">
        <w:rPr>
          <w:sz w:val="24"/>
          <w:szCs w:val="24"/>
        </w:rPr>
        <w:t>Победителем аукциона признается тот участник аукциона, номер билета которого был назван аукционистом последним.</w:t>
      </w:r>
    </w:p>
    <w:p w14:paraId="294CD389" w14:textId="77777777" w:rsidR="00411B98" w:rsidRPr="00411B98" w:rsidRDefault="00411B98" w:rsidP="007C67F2">
      <w:pPr>
        <w:ind w:firstLine="720"/>
        <w:rPr>
          <w:sz w:val="24"/>
          <w:szCs w:val="24"/>
        </w:rPr>
      </w:pPr>
      <w:r w:rsidRPr="00411B98">
        <w:rPr>
          <w:sz w:val="24"/>
          <w:szCs w:val="24"/>
        </w:rPr>
        <w:t>По завершении аукциона аукционист называет цену предмета аукциона (размер ежегодной арендной платы) и номер билета победителя аукциона.</w:t>
      </w:r>
    </w:p>
    <w:p w14:paraId="035C005F" w14:textId="77777777" w:rsidR="00411B98" w:rsidRPr="00411B98" w:rsidRDefault="00411B98" w:rsidP="00411B98">
      <w:pPr>
        <w:ind w:firstLine="708"/>
        <w:jc w:val="left"/>
        <w:rPr>
          <w:b/>
          <w:szCs w:val="28"/>
        </w:rPr>
      </w:pPr>
    </w:p>
    <w:p w14:paraId="7B86E891" w14:textId="77777777" w:rsidR="00411B98" w:rsidRPr="00411B98" w:rsidRDefault="00411B98" w:rsidP="00411B98">
      <w:pPr>
        <w:ind w:firstLine="708"/>
        <w:jc w:val="left"/>
        <w:rPr>
          <w:b/>
          <w:szCs w:val="28"/>
        </w:rPr>
      </w:pPr>
      <w:r w:rsidRPr="00411B98">
        <w:rPr>
          <w:b/>
          <w:szCs w:val="28"/>
        </w:rPr>
        <w:t>7. Оформление результатов аукциона</w:t>
      </w:r>
    </w:p>
    <w:p w14:paraId="0194FB64" w14:textId="77777777" w:rsidR="00411B98" w:rsidRPr="00411B98" w:rsidRDefault="00411B98" w:rsidP="00411B98">
      <w:pPr>
        <w:jc w:val="center"/>
        <w:rPr>
          <w:b/>
          <w:sz w:val="24"/>
          <w:szCs w:val="24"/>
        </w:rPr>
      </w:pPr>
    </w:p>
    <w:p w14:paraId="4B7CD06B" w14:textId="77777777" w:rsidR="00411B98" w:rsidRPr="00411B98" w:rsidRDefault="00411B98" w:rsidP="007C67F2">
      <w:pPr>
        <w:widowControl w:val="0"/>
        <w:autoSpaceDE w:val="0"/>
        <w:autoSpaceDN w:val="0"/>
        <w:adjustRightInd w:val="0"/>
        <w:ind w:firstLine="720"/>
        <w:rPr>
          <w:sz w:val="24"/>
          <w:szCs w:val="24"/>
        </w:rPr>
      </w:pPr>
      <w:r w:rsidRPr="00411B98">
        <w:rPr>
          <w:sz w:val="24"/>
          <w:szCs w:val="24"/>
        </w:rPr>
        <w:t>Результаты аукциона оформляются протоколом о результатах аукциона.</w:t>
      </w:r>
    </w:p>
    <w:p w14:paraId="0E546F58" w14:textId="77777777" w:rsidR="00411B98" w:rsidRPr="00411B98" w:rsidRDefault="00411B98" w:rsidP="007C67F2">
      <w:pPr>
        <w:widowControl w:val="0"/>
        <w:autoSpaceDE w:val="0"/>
        <w:autoSpaceDN w:val="0"/>
        <w:adjustRightInd w:val="0"/>
        <w:ind w:firstLine="720"/>
        <w:rPr>
          <w:sz w:val="24"/>
          <w:szCs w:val="24"/>
        </w:rPr>
      </w:pPr>
      <w:r w:rsidRPr="00411B98">
        <w:rPr>
          <w:sz w:val="24"/>
          <w:szCs w:val="24"/>
        </w:rPr>
        <w:t>Протокол о результатах аукциона подписывается Комиссией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w:t>
      </w:r>
    </w:p>
    <w:p w14:paraId="58403312" w14:textId="77777777" w:rsidR="00411B98" w:rsidRPr="00411B98" w:rsidRDefault="00411B98" w:rsidP="007C67F2">
      <w:pPr>
        <w:widowControl w:val="0"/>
        <w:autoSpaceDE w:val="0"/>
        <w:autoSpaceDN w:val="0"/>
        <w:adjustRightInd w:val="0"/>
        <w:ind w:firstLine="720"/>
        <w:rPr>
          <w:sz w:val="20"/>
        </w:rPr>
      </w:pPr>
      <w:r w:rsidRPr="00411B98">
        <w:rPr>
          <w:sz w:val="24"/>
        </w:rPr>
        <w:t>В протоколе указываются:</w:t>
      </w:r>
    </w:p>
    <w:p w14:paraId="31F42AE8" w14:textId="77777777" w:rsidR="00411B98" w:rsidRPr="00411B98" w:rsidRDefault="00411B98" w:rsidP="007C67F2">
      <w:pPr>
        <w:widowControl w:val="0"/>
        <w:autoSpaceDE w:val="0"/>
        <w:autoSpaceDN w:val="0"/>
        <w:adjustRightInd w:val="0"/>
        <w:ind w:firstLine="720"/>
        <w:rPr>
          <w:sz w:val="20"/>
        </w:rPr>
      </w:pPr>
      <w:r w:rsidRPr="00411B98">
        <w:rPr>
          <w:sz w:val="24"/>
        </w:rPr>
        <w:t>1) сведения о месте, дате и времени проведения аукциона;</w:t>
      </w:r>
    </w:p>
    <w:p w14:paraId="7F1ED94C" w14:textId="77777777" w:rsidR="00411B98" w:rsidRPr="00411B98" w:rsidRDefault="00411B98" w:rsidP="007C67F2">
      <w:pPr>
        <w:widowControl w:val="0"/>
        <w:autoSpaceDE w:val="0"/>
        <w:autoSpaceDN w:val="0"/>
        <w:adjustRightInd w:val="0"/>
        <w:ind w:firstLine="720"/>
        <w:rPr>
          <w:sz w:val="20"/>
        </w:rPr>
      </w:pPr>
      <w:r w:rsidRPr="00411B98">
        <w:rPr>
          <w:sz w:val="24"/>
        </w:rPr>
        <w:t>2) предмет аукциона, в том числе сведения о местоположении и площади земельного участка;</w:t>
      </w:r>
    </w:p>
    <w:p w14:paraId="5D8342B3" w14:textId="77777777" w:rsidR="00411B98" w:rsidRPr="00411B98" w:rsidRDefault="00411B98" w:rsidP="007C67F2">
      <w:pPr>
        <w:widowControl w:val="0"/>
        <w:autoSpaceDE w:val="0"/>
        <w:autoSpaceDN w:val="0"/>
        <w:adjustRightInd w:val="0"/>
        <w:ind w:firstLine="720"/>
        <w:rPr>
          <w:sz w:val="20"/>
        </w:rPr>
      </w:pPr>
      <w:r w:rsidRPr="00411B98">
        <w:rPr>
          <w:sz w:val="24"/>
        </w:rPr>
        <w:t>3) сведения об участниках аукциона, о начальной цене предмета аукциона, последнем и предпоследнем предложениях о цене предмета аукциона;</w:t>
      </w:r>
    </w:p>
    <w:p w14:paraId="0FA2C43E" w14:textId="77777777" w:rsidR="00411B98" w:rsidRPr="00411B98" w:rsidRDefault="00411B98" w:rsidP="007C67F2">
      <w:pPr>
        <w:widowControl w:val="0"/>
        <w:autoSpaceDE w:val="0"/>
        <w:autoSpaceDN w:val="0"/>
        <w:adjustRightInd w:val="0"/>
        <w:ind w:firstLine="720"/>
        <w:rPr>
          <w:sz w:val="20"/>
        </w:rPr>
      </w:pPr>
      <w:r w:rsidRPr="00411B98">
        <w:rPr>
          <w:sz w:val="24"/>
        </w:rPr>
        <w:t>4) наименование и местонахождение (для юридического лица) фамилия, имя и (при наличии) отчество, место жительства победителя аукциона и иного участника аукциона, который сделал предпоследнее предложение о цене предмета аукциона;</w:t>
      </w:r>
    </w:p>
    <w:p w14:paraId="724F319F" w14:textId="77777777" w:rsidR="00411B98" w:rsidRPr="00411B98" w:rsidRDefault="00411B98" w:rsidP="007C67F2">
      <w:pPr>
        <w:autoSpaceDE w:val="0"/>
        <w:autoSpaceDN w:val="0"/>
        <w:adjustRightInd w:val="0"/>
        <w:ind w:firstLine="720"/>
        <w:rPr>
          <w:sz w:val="24"/>
          <w:szCs w:val="24"/>
        </w:rPr>
      </w:pPr>
      <w:r w:rsidRPr="00411B98">
        <w:rPr>
          <w:sz w:val="24"/>
          <w:szCs w:val="24"/>
        </w:rPr>
        <w:t>5) сведения о последнем предложении о цене предмета аукциона (размере ежегодной арендной платы).</w:t>
      </w:r>
    </w:p>
    <w:p w14:paraId="632F9C51" w14:textId="77777777" w:rsidR="00411B98" w:rsidRPr="00411B98" w:rsidRDefault="00411B98" w:rsidP="007C67F2">
      <w:pPr>
        <w:widowControl w:val="0"/>
        <w:autoSpaceDE w:val="0"/>
        <w:autoSpaceDN w:val="0"/>
        <w:adjustRightInd w:val="0"/>
        <w:ind w:firstLine="720"/>
        <w:rPr>
          <w:sz w:val="24"/>
        </w:rPr>
      </w:pPr>
      <w:r w:rsidRPr="00411B98">
        <w:rPr>
          <w:sz w:val="24"/>
        </w:rPr>
        <w:t>Протокол о результатах аукциона размещается на официальном сайте в течение одного рабочего дня со дня подписания данного протокола.</w:t>
      </w:r>
    </w:p>
    <w:p w14:paraId="348CBD7F" w14:textId="77777777" w:rsidR="00411B98" w:rsidRPr="00411B98" w:rsidRDefault="00411B98" w:rsidP="007C67F2">
      <w:pPr>
        <w:widowControl w:val="0"/>
        <w:autoSpaceDE w:val="0"/>
        <w:autoSpaceDN w:val="0"/>
        <w:adjustRightInd w:val="0"/>
        <w:ind w:firstLine="720"/>
        <w:rPr>
          <w:rFonts w:eastAsia="Calibri"/>
          <w:sz w:val="20"/>
        </w:rPr>
      </w:pPr>
      <w:r w:rsidRPr="00411B98">
        <w:rPr>
          <w:rFonts w:eastAsia="Calibri"/>
          <w:sz w:val="24"/>
        </w:rPr>
        <w:t>Протокол о результатах аукциона имеет силу договора и одновременно является передаточным актом земельного участка.</w:t>
      </w:r>
    </w:p>
    <w:p w14:paraId="164E8476" w14:textId="77777777" w:rsidR="00411B98" w:rsidRPr="00411B98" w:rsidRDefault="00411B98" w:rsidP="007C67F2">
      <w:pPr>
        <w:widowControl w:val="0"/>
        <w:autoSpaceDE w:val="0"/>
        <w:autoSpaceDN w:val="0"/>
        <w:adjustRightInd w:val="0"/>
        <w:ind w:firstLine="720"/>
        <w:rPr>
          <w:sz w:val="24"/>
          <w:szCs w:val="24"/>
        </w:rPr>
      </w:pPr>
      <w:r w:rsidRPr="00411B98">
        <w:rPr>
          <w:sz w:val="24"/>
          <w:szCs w:val="24"/>
        </w:rPr>
        <w:t>Задаток, внесенный победителем аукциона, засчитывается в счет арендной платы за земельный участок.</w:t>
      </w:r>
    </w:p>
    <w:p w14:paraId="5D3C55BE" w14:textId="77777777" w:rsidR="00411B98" w:rsidRPr="00411B98" w:rsidRDefault="00411B98" w:rsidP="007C67F2">
      <w:pPr>
        <w:widowControl w:val="0"/>
        <w:autoSpaceDE w:val="0"/>
        <w:autoSpaceDN w:val="0"/>
        <w:adjustRightInd w:val="0"/>
        <w:ind w:firstLine="720"/>
        <w:rPr>
          <w:sz w:val="24"/>
          <w:szCs w:val="24"/>
        </w:rPr>
      </w:pPr>
      <w:r w:rsidRPr="00411B98">
        <w:rPr>
          <w:sz w:val="24"/>
          <w:szCs w:val="24"/>
        </w:rPr>
        <w:t>Задатки, внесенные лицами, участвовавшими в аукционе, но не победившими в нем возвращаются указанным лицам в течении трех рабочих дней со дня подписания протокола о результатах аукциона.</w:t>
      </w:r>
    </w:p>
    <w:p w14:paraId="6EB240AC" w14:textId="77777777" w:rsidR="00411B98" w:rsidRPr="00411B98" w:rsidRDefault="00411B98" w:rsidP="007C67F2">
      <w:pPr>
        <w:widowControl w:val="0"/>
        <w:autoSpaceDE w:val="0"/>
        <w:autoSpaceDN w:val="0"/>
        <w:adjustRightInd w:val="0"/>
        <w:ind w:firstLine="720"/>
        <w:rPr>
          <w:sz w:val="24"/>
          <w:szCs w:val="24"/>
        </w:rPr>
      </w:pPr>
      <w:r w:rsidRPr="00411B98">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476800D8" w14:textId="77777777" w:rsidR="00411B98" w:rsidRPr="00411B98" w:rsidRDefault="00411B98" w:rsidP="00411B98">
      <w:pPr>
        <w:widowControl w:val="0"/>
        <w:autoSpaceDE w:val="0"/>
        <w:autoSpaceDN w:val="0"/>
        <w:adjustRightInd w:val="0"/>
        <w:ind w:firstLine="720"/>
        <w:rPr>
          <w:sz w:val="24"/>
          <w:szCs w:val="24"/>
        </w:rPr>
      </w:pPr>
    </w:p>
    <w:p w14:paraId="7BF529C5" w14:textId="77777777" w:rsidR="00411B98" w:rsidRPr="00411B98" w:rsidRDefault="00411B98" w:rsidP="00411B98">
      <w:pPr>
        <w:ind w:firstLine="708"/>
        <w:jc w:val="left"/>
        <w:rPr>
          <w:b/>
          <w:szCs w:val="28"/>
        </w:rPr>
      </w:pPr>
      <w:r w:rsidRPr="00411B98">
        <w:rPr>
          <w:b/>
          <w:szCs w:val="28"/>
        </w:rPr>
        <w:t xml:space="preserve">8. Порядок заключения договора аренды </w:t>
      </w:r>
    </w:p>
    <w:p w14:paraId="07505977" w14:textId="77777777" w:rsidR="00411B98" w:rsidRPr="00411B98" w:rsidRDefault="00411B98" w:rsidP="00411B98">
      <w:pPr>
        <w:ind w:firstLine="708"/>
        <w:jc w:val="left"/>
        <w:rPr>
          <w:b/>
          <w:szCs w:val="28"/>
        </w:rPr>
      </w:pPr>
      <w:r w:rsidRPr="00411B98">
        <w:rPr>
          <w:b/>
          <w:szCs w:val="28"/>
        </w:rPr>
        <w:t>земельного участка</w:t>
      </w:r>
    </w:p>
    <w:p w14:paraId="3084D71D" w14:textId="77777777" w:rsidR="00411B98" w:rsidRPr="00411B98" w:rsidRDefault="00411B98" w:rsidP="00411B98">
      <w:pPr>
        <w:ind w:left="360"/>
        <w:jc w:val="center"/>
        <w:rPr>
          <w:b/>
          <w:sz w:val="24"/>
          <w:szCs w:val="24"/>
        </w:rPr>
      </w:pPr>
    </w:p>
    <w:p w14:paraId="733D45CE" w14:textId="77777777" w:rsidR="00411B98" w:rsidRPr="00411B98" w:rsidRDefault="00411B98" w:rsidP="007C67F2">
      <w:pPr>
        <w:widowControl w:val="0"/>
        <w:autoSpaceDE w:val="0"/>
        <w:autoSpaceDN w:val="0"/>
        <w:adjustRightInd w:val="0"/>
        <w:ind w:firstLine="720"/>
        <w:rPr>
          <w:sz w:val="24"/>
          <w:szCs w:val="24"/>
        </w:rPr>
      </w:pPr>
      <w:r w:rsidRPr="00411B98">
        <w:rPr>
          <w:sz w:val="24"/>
          <w:szCs w:val="24"/>
        </w:rPr>
        <w:t> 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в размере, равном начальной цене предмета аукциона.</w:t>
      </w:r>
    </w:p>
    <w:p w14:paraId="10ABDA9D" w14:textId="77777777" w:rsidR="00411B98" w:rsidRPr="00411B98" w:rsidRDefault="00411B98" w:rsidP="007C67F2">
      <w:pPr>
        <w:widowControl w:val="0"/>
        <w:autoSpaceDE w:val="0"/>
        <w:autoSpaceDN w:val="0"/>
        <w:adjustRightInd w:val="0"/>
        <w:ind w:firstLine="720"/>
        <w:rPr>
          <w:sz w:val="24"/>
          <w:szCs w:val="24"/>
        </w:rPr>
      </w:pPr>
      <w:r w:rsidRPr="00411B98">
        <w:rPr>
          <w:sz w:val="24"/>
          <w:szCs w:val="24"/>
        </w:rPr>
        <w:t>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 заключить договор аренды земельного участка организатор торгов предлагает иному участнику аукциона, который сделал предпоследнее предложение о цене предмета аукциона, по цене, предложенной победителем аукциона, при этом,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представит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14:paraId="2BEE665E" w14:textId="77777777" w:rsidR="00411B98" w:rsidRPr="00411B98" w:rsidRDefault="00411B98" w:rsidP="007C67F2">
      <w:pPr>
        <w:widowControl w:val="0"/>
        <w:autoSpaceDE w:val="0"/>
        <w:autoSpaceDN w:val="0"/>
        <w:adjustRightInd w:val="0"/>
        <w:ind w:firstLine="720"/>
        <w:rPr>
          <w:b/>
          <w:sz w:val="24"/>
          <w:szCs w:val="24"/>
        </w:rPr>
      </w:pPr>
      <w:r w:rsidRPr="00411B98">
        <w:rPr>
          <w:b/>
          <w:sz w:val="24"/>
          <w:szCs w:val="24"/>
        </w:rPr>
        <w:t>Задатки, внесенные лицами, не заключившими в установленном порядке договор аренды земельного участка вследствие уклонения от его заключения, не возвращаются.</w:t>
      </w:r>
    </w:p>
    <w:p w14:paraId="73D9F9DD" w14:textId="77777777" w:rsidR="00411B98" w:rsidRPr="00411B98" w:rsidRDefault="00411B98" w:rsidP="007C67F2">
      <w:pPr>
        <w:widowControl w:val="0"/>
        <w:autoSpaceDE w:val="0"/>
        <w:autoSpaceDN w:val="0"/>
        <w:adjustRightInd w:val="0"/>
        <w:ind w:firstLine="720"/>
        <w:rPr>
          <w:b/>
          <w:sz w:val="24"/>
          <w:szCs w:val="24"/>
        </w:rPr>
      </w:pPr>
      <w:r w:rsidRPr="00411B98">
        <w:rPr>
          <w:b/>
          <w:sz w:val="24"/>
          <w:szCs w:val="24"/>
        </w:rPr>
        <w:t>Проект договора аренды земельного участка (приложение № 2 настоящей аукционной документации).</w:t>
      </w:r>
    </w:p>
    <w:p w14:paraId="0C538BB3" w14:textId="35282E12" w:rsidR="00411B98" w:rsidRPr="00411B98" w:rsidRDefault="00411B98" w:rsidP="007C67F2">
      <w:pPr>
        <w:ind w:firstLine="720"/>
        <w:rPr>
          <w:color w:val="000000"/>
          <w:sz w:val="24"/>
          <w:szCs w:val="24"/>
        </w:rPr>
      </w:pPr>
      <w:r w:rsidRPr="00411B98">
        <w:rPr>
          <w:color w:val="000000"/>
          <w:sz w:val="24"/>
          <w:szCs w:val="24"/>
        </w:rPr>
        <w:br w:type="page"/>
      </w:r>
      <w:r w:rsidR="007C67F2">
        <w:rPr>
          <w:color w:val="000000"/>
          <w:sz w:val="24"/>
          <w:szCs w:val="24"/>
        </w:rPr>
        <w:t xml:space="preserve">                                                                                     </w:t>
      </w:r>
      <w:r w:rsidRPr="00411B98">
        <w:rPr>
          <w:color w:val="000000"/>
          <w:sz w:val="24"/>
          <w:szCs w:val="24"/>
        </w:rPr>
        <w:t xml:space="preserve">Приложение № 1 </w:t>
      </w:r>
    </w:p>
    <w:p w14:paraId="7C23019A" w14:textId="77777777" w:rsidR="00411B98" w:rsidRPr="00411B98" w:rsidRDefault="00411B98" w:rsidP="00411B98">
      <w:pPr>
        <w:ind w:left="5812"/>
        <w:rPr>
          <w:color w:val="000000"/>
          <w:sz w:val="24"/>
          <w:szCs w:val="24"/>
        </w:rPr>
      </w:pPr>
      <w:r w:rsidRPr="00411B98">
        <w:rPr>
          <w:color w:val="000000"/>
          <w:sz w:val="24"/>
          <w:szCs w:val="24"/>
        </w:rPr>
        <w:t>к аукционной документации</w:t>
      </w:r>
    </w:p>
    <w:p w14:paraId="66017E42" w14:textId="77777777" w:rsidR="00411B98" w:rsidRPr="00411B98" w:rsidRDefault="00411B98" w:rsidP="00411B98">
      <w:pPr>
        <w:jc w:val="right"/>
        <w:rPr>
          <w:b/>
          <w:bCs/>
          <w:color w:val="000000"/>
          <w:sz w:val="16"/>
          <w:szCs w:val="16"/>
        </w:rPr>
      </w:pPr>
    </w:p>
    <w:p w14:paraId="1CA3C89C" w14:textId="77777777" w:rsidR="00411B98" w:rsidRPr="00411B98" w:rsidRDefault="00411B98" w:rsidP="00411B98">
      <w:pPr>
        <w:jc w:val="right"/>
        <w:rPr>
          <w:color w:val="000000"/>
          <w:sz w:val="10"/>
          <w:szCs w:val="10"/>
        </w:rPr>
      </w:pPr>
    </w:p>
    <w:p w14:paraId="5253D2B3" w14:textId="77777777" w:rsidR="00411B98" w:rsidRPr="00411B98" w:rsidRDefault="00411B98" w:rsidP="00411B98">
      <w:pPr>
        <w:jc w:val="right"/>
        <w:rPr>
          <w:b/>
          <w:bCs/>
          <w:color w:val="000000"/>
          <w:sz w:val="24"/>
          <w:szCs w:val="24"/>
        </w:rPr>
      </w:pPr>
      <w:r w:rsidRPr="00411B98">
        <w:rPr>
          <w:b/>
          <w:bCs/>
          <w:color w:val="000000"/>
          <w:sz w:val="24"/>
          <w:szCs w:val="24"/>
        </w:rPr>
        <w:t>ФОРМА</w:t>
      </w:r>
    </w:p>
    <w:p w14:paraId="74C7088C" w14:textId="77777777" w:rsidR="00411B98" w:rsidRPr="00411B98" w:rsidRDefault="00411B98" w:rsidP="00411B98">
      <w:pPr>
        <w:tabs>
          <w:tab w:val="left" w:pos="3060"/>
          <w:tab w:val="left" w:pos="3780"/>
        </w:tabs>
        <w:jc w:val="center"/>
        <w:rPr>
          <w:b/>
          <w:color w:val="000000"/>
          <w:sz w:val="24"/>
          <w:szCs w:val="24"/>
        </w:rPr>
      </w:pPr>
      <w:r w:rsidRPr="00411B98">
        <w:rPr>
          <w:b/>
          <w:color w:val="000000"/>
          <w:sz w:val="24"/>
          <w:szCs w:val="24"/>
        </w:rPr>
        <w:tab/>
      </w:r>
      <w:r w:rsidRPr="00411B98">
        <w:rPr>
          <w:b/>
          <w:color w:val="000000"/>
          <w:sz w:val="24"/>
          <w:szCs w:val="24"/>
        </w:rPr>
        <w:tab/>
      </w:r>
      <w:r w:rsidRPr="00411B98">
        <w:rPr>
          <w:b/>
          <w:color w:val="000000"/>
          <w:sz w:val="24"/>
          <w:szCs w:val="24"/>
        </w:rPr>
        <w:tab/>
        <w:t>В администрацию Тихвинского района</w:t>
      </w:r>
    </w:p>
    <w:p w14:paraId="129FD5CD" w14:textId="77777777" w:rsidR="00411B98" w:rsidRPr="00411B98" w:rsidRDefault="00411B98" w:rsidP="00411B98">
      <w:pPr>
        <w:tabs>
          <w:tab w:val="left" w:pos="3060"/>
          <w:tab w:val="left" w:pos="3780"/>
        </w:tabs>
        <w:jc w:val="center"/>
        <w:rPr>
          <w:b/>
          <w:color w:val="000000"/>
          <w:sz w:val="24"/>
          <w:szCs w:val="24"/>
        </w:rPr>
      </w:pPr>
    </w:p>
    <w:p w14:paraId="18D9E587" w14:textId="77777777" w:rsidR="00411B98" w:rsidRPr="00411B98" w:rsidRDefault="00411B98" w:rsidP="00411B98">
      <w:pPr>
        <w:jc w:val="center"/>
        <w:rPr>
          <w:b/>
          <w:color w:val="000000"/>
          <w:sz w:val="24"/>
          <w:szCs w:val="24"/>
        </w:rPr>
      </w:pPr>
      <w:r w:rsidRPr="00411B98">
        <w:rPr>
          <w:b/>
          <w:bCs/>
          <w:color w:val="000000"/>
          <w:sz w:val="24"/>
          <w:szCs w:val="24"/>
        </w:rPr>
        <w:t xml:space="preserve">ЗАЯВКА </w:t>
      </w:r>
    </w:p>
    <w:p w14:paraId="7A472D87" w14:textId="77777777" w:rsidR="00411B98" w:rsidRPr="00411B98" w:rsidRDefault="00411B98" w:rsidP="00411B98">
      <w:pPr>
        <w:jc w:val="center"/>
        <w:rPr>
          <w:b/>
          <w:color w:val="000000"/>
          <w:sz w:val="24"/>
          <w:szCs w:val="24"/>
        </w:rPr>
      </w:pPr>
      <w:r w:rsidRPr="00411B98">
        <w:rPr>
          <w:b/>
          <w:color w:val="000000"/>
          <w:sz w:val="24"/>
          <w:szCs w:val="24"/>
        </w:rPr>
        <w:t>НА УЧАСТИЕ В АУКЦИОНЕ</w:t>
      </w:r>
    </w:p>
    <w:p w14:paraId="17AA8ACF" w14:textId="77777777" w:rsidR="00411B98" w:rsidRPr="00411B98" w:rsidRDefault="00411B98" w:rsidP="00411B98">
      <w:pPr>
        <w:ind w:firstLine="720"/>
        <w:rPr>
          <w:sz w:val="24"/>
          <w:szCs w:val="24"/>
        </w:rPr>
      </w:pPr>
    </w:p>
    <w:p w14:paraId="049BD6EF" w14:textId="77777777" w:rsidR="00411B98" w:rsidRPr="00411B98" w:rsidRDefault="00411B98" w:rsidP="00411B98">
      <w:pPr>
        <w:rPr>
          <w:color w:val="000000"/>
          <w:sz w:val="24"/>
          <w:szCs w:val="24"/>
        </w:rPr>
      </w:pPr>
      <w:r w:rsidRPr="00411B98">
        <w:rPr>
          <w:color w:val="000000"/>
          <w:sz w:val="24"/>
          <w:szCs w:val="24"/>
        </w:rPr>
        <w:t>Заявитель - физическое лицо      □     юридическое лицо       □</w:t>
      </w:r>
    </w:p>
    <w:p w14:paraId="699136FC" w14:textId="77777777" w:rsidR="00411B98" w:rsidRPr="00411B98" w:rsidRDefault="00411B98" w:rsidP="00411B98">
      <w:pPr>
        <w:rPr>
          <w:color w:val="000000"/>
          <w:sz w:val="24"/>
          <w:szCs w:val="24"/>
        </w:rPr>
      </w:pPr>
      <w:r w:rsidRPr="00411B98">
        <w:rPr>
          <w:color w:val="000000"/>
          <w:sz w:val="24"/>
          <w:szCs w:val="24"/>
        </w:rPr>
        <w:t xml:space="preserve">                                               </w:t>
      </w:r>
    </w:p>
    <w:p w14:paraId="02F7492D" w14:textId="77777777" w:rsidR="00411B98" w:rsidRPr="00411B98" w:rsidRDefault="00411B98" w:rsidP="00411B98">
      <w:pPr>
        <w:rPr>
          <w:color w:val="000000"/>
          <w:sz w:val="24"/>
          <w:szCs w:val="24"/>
        </w:rPr>
      </w:pPr>
      <w:r w:rsidRPr="00411B98">
        <w:rPr>
          <w:color w:val="000000"/>
          <w:sz w:val="24"/>
          <w:szCs w:val="24"/>
        </w:rPr>
        <w:t>Заявитель:________________________________________________________________</w:t>
      </w:r>
    </w:p>
    <w:p w14:paraId="63BEFED7" w14:textId="77777777" w:rsidR="00411B98" w:rsidRPr="00411B98" w:rsidRDefault="00411B98" w:rsidP="00411B98">
      <w:pPr>
        <w:jc w:val="center"/>
        <w:rPr>
          <w:color w:val="000000"/>
          <w:sz w:val="24"/>
          <w:szCs w:val="24"/>
        </w:rPr>
      </w:pPr>
      <w:r w:rsidRPr="00411B98">
        <w:rPr>
          <w:color w:val="000000"/>
          <w:sz w:val="24"/>
          <w:szCs w:val="24"/>
        </w:rPr>
        <w:t>/ФИО / Наименование юридического лица/</w:t>
      </w:r>
    </w:p>
    <w:p w14:paraId="3143607D" w14:textId="77777777" w:rsidR="00411B98" w:rsidRPr="00411B98" w:rsidRDefault="00411B98" w:rsidP="00411B98">
      <w:pPr>
        <w:rPr>
          <w:b/>
          <w:color w:val="000000"/>
          <w:sz w:val="24"/>
          <w:szCs w:val="24"/>
        </w:rPr>
      </w:pPr>
      <w:r w:rsidRPr="00411B98">
        <w:rPr>
          <w:b/>
          <w:color w:val="000000"/>
          <w:sz w:val="24"/>
          <w:szCs w:val="24"/>
        </w:rPr>
        <w:t>Для физических лиц:</w:t>
      </w:r>
    </w:p>
    <w:p w14:paraId="00D978DA" w14:textId="77777777" w:rsidR="00411B98" w:rsidRPr="00411B98" w:rsidRDefault="00411B98" w:rsidP="00411B98">
      <w:pPr>
        <w:rPr>
          <w:color w:val="000000"/>
          <w:sz w:val="24"/>
          <w:szCs w:val="24"/>
        </w:rPr>
      </w:pPr>
      <w:r w:rsidRPr="00411B98">
        <w:rPr>
          <w:color w:val="000000"/>
          <w:sz w:val="24"/>
          <w:szCs w:val="24"/>
        </w:rPr>
        <w:t>Вид документа, удостоверяющего личность:_________________________, серия и номер документа удостоверяющего личность:___________________________________, кем выдан ________________________________________________________________, дата выдачи документа «____» _________________ ________г.</w:t>
      </w:r>
    </w:p>
    <w:p w14:paraId="31FDE3B7" w14:textId="77777777" w:rsidR="00411B98" w:rsidRPr="00411B98" w:rsidRDefault="00411B98" w:rsidP="00411B98">
      <w:pPr>
        <w:rPr>
          <w:b/>
          <w:color w:val="000000"/>
          <w:sz w:val="24"/>
          <w:szCs w:val="24"/>
        </w:rPr>
      </w:pPr>
      <w:r w:rsidRPr="00411B98">
        <w:rPr>
          <w:b/>
          <w:color w:val="000000"/>
          <w:sz w:val="24"/>
          <w:szCs w:val="24"/>
        </w:rPr>
        <w:t>Для юридических лиц:</w:t>
      </w:r>
    </w:p>
    <w:p w14:paraId="7415B6E0" w14:textId="77777777" w:rsidR="00411B98" w:rsidRPr="00411B98" w:rsidRDefault="00411B98" w:rsidP="00411B98">
      <w:pPr>
        <w:rPr>
          <w:color w:val="000000"/>
          <w:sz w:val="24"/>
          <w:szCs w:val="24"/>
        </w:rPr>
      </w:pPr>
      <w:r w:rsidRPr="00411B98">
        <w:rPr>
          <w:color w:val="000000"/>
          <w:sz w:val="24"/>
          <w:szCs w:val="24"/>
        </w:rPr>
        <w:t>ИНН____________________, ОГРН_____________________________________________</w:t>
      </w:r>
    </w:p>
    <w:p w14:paraId="00159B17" w14:textId="77777777" w:rsidR="00411B98" w:rsidRPr="00411B98" w:rsidRDefault="00411B98" w:rsidP="00411B98">
      <w:pPr>
        <w:rPr>
          <w:color w:val="000000"/>
          <w:sz w:val="24"/>
          <w:szCs w:val="24"/>
        </w:rPr>
      </w:pPr>
    </w:p>
    <w:p w14:paraId="57EB65D8" w14:textId="77777777" w:rsidR="00411B98" w:rsidRPr="00411B98" w:rsidRDefault="00411B98" w:rsidP="00411B98">
      <w:pPr>
        <w:rPr>
          <w:color w:val="000000"/>
          <w:sz w:val="24"/>
          <w:szCs w:val="24"/>
        </w:rPr>
      </w:pPr>
      <w:r w:rsidRPr="00411B98">
        <w:rPr>
          <w:color w:val="000000"/>
          <w:sz w:val="24"/>
          <w:szCs w:val="24"/>
        </w:rPr>
        <w:t>Место жительства / Место нахождения претендента: ______________________________</w:t>
      </w:r>
    </w:p>
    <w:p w14:paraId="7CAEFAEA" w14:textId="77777777" w:rsidR="00411B98" w:rsidRPr="00411B98" w:rsidRDefault="00411B98" w:rsidP="00411B98">
      <w:pPr>
        <w:rPr>
          <w:color w:val="000000"/>
          <w:sz w:val="24"/>
          <w:szCs w:val="24"/>
        </w:rPr>
      </w:pPr>
      <w:r w:rsidRPr="00411B98">
        <w:rPr>
          <w:color w:val="000000"/>
          <w:sz w:val="24"/>
          <w:szCs w:val="24"/>
        </w:rPr>
        <w:t>___________________________________________________________________________</w:t>
      </w:r>
    </w:p>
    <w:p w14:paraId="5FDCDC9D" w14:textId="77777777" w:rsidR="00411B98" w:rsidRPr="00411B98" w:rsidRDefault="00411B98" w:rsidP="00411B98">
      <w:pPr>
        <w:rPr>
          <w:color w:val="000000"/>
          <w:sz w:val="24"/>
          <w:szCs w:val="24"/>
        </w:rPr>
      </w:pPr>
      <w:r w:rsidRPr="00411B98">
        <w:rPr>
          <w:color w:val="000000"/>
          <w:sz w:val="24"/>
          <w:szCs w:val="24"/>
        </w:rPr>
        <w:t>Телефон ____________________ Факс ___________________ Индекс ________________</w:t>
      </w:r>
    </w:p>
    <w:p w14:paraId="37086BBF" w14:textId="77777777" w:rsidR="00411B98" w:rsidRPr="00411B98" w:rsidRDefault="00411B98" w:rsidP="00411B98">
      <w:pPr>
        <w:rPr>
          <w:color w:val="000000"/>
          <w:sz w:val="24"/>
          <w:szCs w:val="24"/>
        </w:rPr>
      </w:pPr>
      <w:r w:rsidRPr="00411B98">
        <w:rPr>
          <w:color w:val="000000"/>
          <w:sz w:val="24"/>
          <w:szCs w:val="24"/>
        </w:rPr>
        <w:t>Адрес электронной почты: ____________________________________________________</w:t>
      </w:r>
    </w:p>
    <w:p w14:paraId="591A49C3" w14:textId="77777777" w:rsidR="00411B98" w:rsidRPr="00411B98" w:rsidRDefault="00411B98" w:rsidP="00411B98">
      <w:pPr>
        <w:rPr>
          <w:color w:val="000000"/>
          <w:sz w:val="24"/>
          <w:szCs w:val="24"/>
        </w:rPr>
      </w:pPr>
    </w:p>
    <w:p w14:paraId="608CB3B3" w14:textId="77777777" w:rsidR="00411B98" w:rsidRPr="00411B98" w:rsidRDefault="00411B98" w:rsidP="00411B98">
      <w:pPr>
        <w:rPr>
          <w:color w:val="000000"/>
          <w:sz w:val="24"/>
          <w:szCs w:val="24"/>
        </w:rPr>
      </w:pPr>
      <w:r w:rsidRPr="00411B98">
        <w:rPr>
          <w:color w:val="000000"/>
          <w:sz w:val="24"/>
          <w:szCs w:val="24"/>
        </w:rPr>
        <w:t>Банковские реквизиты счета заявителя для возврата задатка:</w:t>
      </w:r>
    </w:p>
    <w:p w14:paraId="10D6CF85" w14:textId="77777777" w:rsidR="00411B98" w:rsidRPr="00411B98" w:rsidRDefault="00411B98" w:rsidP="00411B98">
      <w:pPr>
        <w:rPr>
          <w:color w:val="000000"/>
          <w:sz w:val="24"/>
          <w:szCs w:val="24"/>
        </w:rPr>
      </w:pPr>
      <w:r w:rsidRPr="00411B98">
        <w:rPr>
          <w:color w:val="000000"/>
          <w:sz w:val="24"/>
          <w:szCs w:val="24"/>
        </w:rPr>
        <w:t>расчетный (лицевой) счет N __________________________________________________</w:t>
      </w:r>
    </w:p>
    <w:p w14:paraId="1BE3CD9A" w14:textId="77777777" w:rsidR="00411B98" w:rsidRPr="00411B98" w:rsidRDefault="00411B98" w:rsidP="00411B98">
      <w:pPr>
        <w:rPr>
          <w:color w:val="000000"/>
          <w:sz w:val="24"/>
          <w:szCs w:val="24"/>
        </w:rPr>
      </w:pPr>
      <w:r w:rsidRPr="00411B98">
        <w:rPr>
          <w:color w:val="000000"/>
          <w:sz w:val="24"/>
          <w:szCs w:val="24"/>
        </w:rPr>
        <w:t>в _________________________________________________________________________</w:t>
      </w:r>
    </w:p>
    <w:p w14:paraId="0D534DD6" w14:textId="77777777" w:rsidR="00411B98" w:rsidRPr="00411B98" w:rsidRDefault="00411B98" w:rsidP="00411B98">
      <w:pPr>
        <w:rPr>
          <w:color w:val="000000"/>
          <w:sz w:val="24"/>
          <w:szCs w:val="24"/>
        </w:rPr>
      </w:pPr>
      <w:r w:rsidRPr="00411B98">
        <w:rPr>
          <w:color w:val="000000"/>
          <w:sz w:val="24"/>
          <w:szCs w:val="24"/>
        </w:rPr>
        <w:t>корр. счет N ______________________ БИК__________________,ИНН ______________</w:t>
      </w:r>
    </w:p>
    <w:p w14:paraId="4FDDC9C2" w14:textId="77777777" w:rsidR="00411B98" w:rsidRPr="00411B98" w:rsidRDefault="00411B98" w:rsidP="00411B98">
      <w:pPr>
        <w:tabs>
          <w:tab w:val="left" w:pos="0"/>
        </w:tabs>
        <w:rPr>
          <w:color w:val="000000"/>
          <w:sz w:val="24"/>
          <w:szCs w:val="24"/>
        </w:rPr>
      </w:pPr>
    </w:p>
    <w:p w14:paraId="0A91E81A" w14:textId="77777777" w:rsidR="00411B98" w:rsidRPr="00411B98" w:rsidRDefault="00411B98" w:rsidP="00411B98">
      <w:pPr>
        <w:tabs>
          <w:tab w:val="left" w:pos="0"/>
        </w:tabs>
        <w:rPr>
          <w:color w:val="000000"/>
          <w:sz w:val="24"/>
          <w:szCs w:val="24"/>
        </w:rPr>
      </w:pPr>
      <w:r w:rsidRPr="00411B98">
        <w:rPr>
          <w:color w:val="000000"/>
          <w:sz w:val="24"/>
          <w:szCs w:val="24"/>
        </w:rPr>
        <w:t xml:space="preserve">Представитель заявителя ____________________________________________________                                                                                                                                                           </w:t>
      </w:r>
    </w:p>
    <w:p w14:paraId="1A81F202" w14:textId="77777777" w:rsidR="00411B98" w:rsidRPr="00411B98" w:rsidRDefault="00411B98" w:rsidP="00411B98">
      <w:pPr>
        <w:tabs>
          <w:tab w:val="left" w:pos="0"/>
        </w:tabs>
        <w:jc w:val="center"/>
        <w:rPr>
          <w:color w:val="000000"/>
          <w:sz w:val="24"/>
          <w:szCs w:val="24"/>
        </w:rPr>
      </w:pPr>
      <w:r w:rsidRPr="00411B98">
        <w:rPr>
          <w:color w:val="000000"/>
          <w:sz w:val="20"/>
        </w:rPr>
        <w:t>/ФИО или наименование/</w:t>
      </w:r>
    </w:p>
    <w:p w14:paraId="062DF1EC" w14:textId="77777777" w:rsidR="00411B98" w:rsidRPr="00411B98" w:rsidRDefault="00411B98" w:rsidP="00411B98">
      <w:pPr>
        <w:rPr>
          <w:color w:val="000000"/>
          <w:sz w:val="24"/>
          <w:szCs w:val="24"/>
        </w:rPr>
      </w:pPr>
    </w:p>
    <w:p w14:paraId="2BA6B13E" w14:textId="77777777" w:rsidR="00411B98" w:rsidRPr="00411B98" w:rsidRDefault="00411B98" w:rsidP="00411B98">
      <w:pPr>
        <w:rPr>
          <w:color w:val="000000"/>
          <w:sz w:val="24"/>
          <w:szCs w:val="24"/>
        </w:rPr>
      </w:pPr>
      <w:r w:rsidRPr="00411B98">
        <w:rPr>
          <w:color w:val="000000"/>
          <w:sz w:val="24"/>
          <w:szCs w:val="24"/>
        </w:rPr>
        <w:t>Действует на основании доверенности от «_____» _____________ _______ г. № _______</w:t>
      </w:r>
    </w:p>
    <w:p w14:paraId="34EA6E71" w14:textId="77777777" w:rsidR="00411B98" w:rsidRPr="00411B98" w:rsidRDefault="00411B98" w:rsidP="00411B98">
      <w:pPr>
        <w:rPr>
          <w:color w:val="000000"/>
          <w:sz w:val="24"/>
          <w:szCs w:val="24"/>
        </w:rPr>
      </w:pPr>
    </w:p>
    <w:p w14:paraId="209BB381" w14:textId="77777777" w:rsidR="00411B98" w:rsidRPr="00411B98" w:rsidRDefault="00411B98" w:rsidP="00411B98">
      <w:pPr>
        <w:rPr>
          <w:color w:val="000000"/>
          <w:sz w:val="24"/>
          <w:szCs w:val="24"/>
        </w:rPr>
      </w:pPr>
      <w:r w:rsidRPr="00411B98">
        <w:rPr>
          <w:color w:val="000000"/>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w:t>
      </w:r>
    </w:p>
    <w:p w14:paraId="10421629" w14:textId="77777777" w:rsidR="00411B98" w:rsidRPr="00411B98" w:rsidRDefault="00411B98" w:rsidP="00411B98">
      <w:pPr>
        <w:rPr>
          <w:color w:val="000000"/>
          <w:sz w:val="24"/>
          <w:szCs w:val="24"/>
        </w:rPr>
      </w:pPr>
      <w:r w:rsidRPr="00411B98">
        <w:rPr>
          <w:color w:val="000000"/>
          <w:sz w:val="24"/>
          <w:szCs w:val="24"/>
        </w:rPr>
        <w:t>___________________________________________________________________________</w:t>
      </w:r>
    </w:p>
    <w:p w14:paraId="5258E282" w14:textId="77777777" w:rsidR="00411B98" w:rsidRPr="00411B98" w:rsidRDefault="00411B98" w:rsidP="00411B98">
      <w:pPr>
        <w:jc w:val="center"/>
        <w:rPr>
          <w:color w:val="000000"/>
          <w:sz w:val="20"/>
        </w:rPr>
      </w:pPr>
      <w:r w:rsidRPr="00411B98">
        <w:rPr>
          <w:color w:val="000000"/>
          <w:sz w:val="20"/>
        </w:rPr>
        <w:t>/наименование документа, серия, номер, дата и место выдачи (регистрации), кем выдан/</w:t>
      </w:r>
    </w:p>
    <w:p w14:paraId="36F6773C" w14:textId="77777777" w:rsidR="00411B98" w:rsidRPr="00411B98" w:rsidRDefault="00411B98" w:rsidP="00411B98">
      <w:pPr>
        <w:rPr>
          <w:color w:val="000000"/>
          <w:sz w:val="24"/>
          <w:szCs w:val="24"/>
        </w:rPr>
      </w:pPr>
    </w:p>
    <w:p w14:paraId="284902C1" w14:textId="77777777" w:rsidR="00411B98" w:rsidRPr="00411B98" w:rsidRDefault="00411B98" w:rsidP="00411B98">
      <w:pPr>
        <w:rPr>
          <w:color w:val="000000"/>
          <w:sz w:val="24"/>
          <w:szCs w:val="24"/>
        </w:rPr>
      </w:pPr>
      <w:r w:rsidRPr="00411B98">
        <w:rPr>
          <w:color w:val="000000"/>
          <w:sz w:val="24"/>
          <w:szCs w:val="24"/>
        </w:rPr>
        <w:t xml:space="preserve">Ознакомившись с информационным сообщением, аукционной документацией, а также с правилами проведения аукциона, установленными Земельным кодексом Российской Федерации принимаю (ем) решение об участие в аукционе на право заключения договора аренды земельного участка </w:t>
      </w:r>
      <w:r w:rsidRPr="00411B98">
        <w:rPr>
          <w:sz w:val="24"/>
          <w:szCs w:val="24"/>
        </w:rPr>
        <w:t xml:space="preserve">с кадастровым номером 47:13:0917001:246, расположенного по адресу: </w:t>
      </w:r>
      <w:r w:rsidRPr="00411B98">
        <w:rPr>
          <w:sz w:val="24"/>
          <w:szCs w:val="24"/>
          <w:shd w:val="clear" w:color="auto" w:fill="F8F9FA"/>
        </w:rPr>
        <w:t xml:space="preserve">Ленинградская </w:t>
      </w:r>
      <w:r w:rsidRPr="00411B98">
        <w:rPr>
          <w:sz w:val="24"/>
          <w:szCs w:val="24"/>
        </w:rPr>
        <w:t xml:space="preserve">область, Тихвинский муниципальный район, Тихвинское городское поселение, деревня </w:t>
      </w:r>
      <w:proofErr w:type="spellStart"/>
      <w:r w:rsidRPr="00411B98">
        <w:rPr>
          <w:sz w:val="24"/>
          <w:szCs w:val="24"/>
        </w:rPr>
        <w:t>Паголда</w:t>
      </w:r>
      <w:proofErr w:type="spellEnd"/>
      <w:r w:rsidRPr="00411B98">
        <w:rPr>
          <w:sz w:val="24"/>
          <w:szCs w:val="24"/>
        </w:rPr>
        <w:t>.</w:t>
      </w:r>
      <w:r w:rsidRPr="00411B98">
        <w:rPr>
          <w:color w:val="000000"/>
          <w:sz w:val="24"/>
          <w:szCs w:val="24"/>
        </w:rPr>
        <w:t xml:space="preserve"> Претензий к состоянию и доступу участка не имею (ем).</w:t>
      </w:r>
    </w:p>
    <w:p w14:paraId="13FB644F" w14:textId="77777777" w:rsidR="00411B98" w:rsidRPr="00411B98" w:rsidRDefault="00411B98" w:rsidP="00411B98">
      <w:pPr>
        <w:rPr>
          <w:color w:val="000000"/>
          <w:sz w:val="16"/>
          <w:szCs w:val="16"/>
        </w:rPr>
      </w:pPr>
    </w:p>
    <w:p w14:paraId="2E43D509" w14:textId="77777777" w:rsidR="00411B98" w:rsidRPr="00411B98" w:rsidRDefault="00411B98" w:rsidP="00411B98">
      <w:pPr>
        <w:rPr>
          <w:color w:val="000000"/>
          <w:sz w:val="24"/>
          <w:szCs w:val="24"/>
        </w:rPr>
      </w:pPr>
      <w:r w:rsidRPr="00411B98">
        <w:rPr>
          <w:color w:val="000000"/>
          <w:sz w:val="24"/>
          <w:szCs w:val="24"/>
        </w:rPr>
        <w:t>Приложения:</w:t>
      </w:r>
    </w:p>
    <w:p w14:paraId="7B5085CB" w14:textId="77777777" w:rsidR="00411B98" w:rsidRPr="00411B98" w:rsidRDefault="00411B98" w:rsidP="00411B98">
      <w:pPr>
        <w:widowControl w:val="0"/>
        <w:autoSpaceDE w:val="0"/>
        <w:autoSpaceDN w:val="0"/>
        <w:adjustRightInd w:val="0"/>
        <w:rPr>
          <w:sz w:val="24"/>
          <w:szCs w:val="24"/>
        </w:rPr>
      </w:pPr>
      <w:r w:rsidRPr="00411B98">
        <w:rPr>
          <w:sz w:val="24"/>
          <w:szCs w:val="24"/>
        </w:rPr>
        <w:t>1. Документ, подтверждающий внесение задатка</w:t>
      </w:r>
      <w:hyperlink r:id="rId11" w:history="1"/>
      <w:r w:rsidRPr="00411B98">
        <w:rPr>
          <w:sz w:val="24"/>
          <w:szCs w:val="24"/>
        </w:rPr>
        <w:t>.</w:t>
      </w:r>
    </w:p>
    <w:p w14:paraId="5B29C08B" w14:textId="77777777" w:rsidR="00411B98" w:rsidRPr="00411B98" w:rsidRDefault="00411B98" w:rsidP="00411B98">
      <w:pPr>
        <w:widowControl w:val="0"/>
        <w:autoSpaceDE w:val="0"/>
        <w:autoSpaceDN w:val="0"/>
        <w:adjustRightInd w:val="0"/>
        <w:rPr>
          <w:sz w:val="24"/>
          <w:szCs w:val="24"/>
        </w:rPr>
      </w:pPr>
      <w:r w:rsidRPr="00411B98">
        <w:rPr>
          <w:sz w:val="24"/>
          <w:szCs w:val="24"/>
        </w:rPr>
        <w:t>2. Копии документов, удостоверяющих личность (для физических лиц).</w:t>
      </w:r>
    </w:p>
    <w:p w14:paraId="6BCC81D0" w14:textId="77777777" w:rsidR="00411B98" w:rsidRPr="00411B98" w:rsidRDefault="00411B98" w:rsidP="00411B98">
      <w:pPr>
        <w:widowControl w:val="0"/>
        <w:autoSpaceDE w:val="0"/>
        <w:autoSpaceDN w:val="0"/>
        <w:adjustRightInd w:val="0"/>
        <w:rPr>
          <w:sz w:val="24"/>
          <w:szCs w:val="24"/>
        </w:rPr>
      </w:pPr>
      <w:r w:rsidRPr="00411B98">
        <w:rPr>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F9D094B" w14:textId="77777777" w:rsidR="00411B98" w:rsidRPr="00411B98" w:rsidRDefault="00411B98" w:rsidP="00411B98">
      <w:pPr>
        <w:rPr>
          <w:color w:val="000000"/>
          <w:sz w:val="24"/>
          <w:szCs w:val="24"/>
        </w:rPr>
      </w:pPr>
    </w:p>
    <w:p w14:paraId="667A381E" w14:textId="77777777" w:rsidR="00411B98" w:rsidRPr="00411B98" w:rsidRDefault="00411B98" w:rsidP="00411B98">
      <w:pPr>
        <w:rPr>
          <w:color w:val="000000"/>
          <w:sz w:val="24"/>
          <w:szCs w:val="24"/>
        </w:rPr>
      </w:pPr>
      <w:r w:rsidRPr="00411B98">
        <w:rPr>
          <w:color w:val="000000"/>
          <w:sz w:val="24"/>
          <w:szCs w:val="24"/>
        </w:rPr>
        <w:t>Подпись заявителя (его полномочного представителя) ______________________</w:t>
      </w:r>
    </w:p>
    <w:p w14:paraId="79C7C7BD" w14:textId="77777777" w:rsidR="00411B98" w:rsidRPr="00411B98" w:rsidRDefault="00411B98" w:rsidP="00411B98">
      <w:pPr>
        <w:rPr>
          <w:color w:val="000000"/>
          <w:sz w:val="24"/>
          <w:szCs w:val="24"/>
        </w:rPr>
      </w:pPr>
    </w:p>
    <w:p w14:paraId="00468CA2" w14:textId="77777777" w:rsidR="00411B98" w:rsidRPr="00411B98" w:rsidRDefault="00411B98" w:rsidP="00411B98">
      <w:pPr>
        <w:rPr>
          <w:color w:val="000000"/>
          <w:sz w:val="24"/>
          <w:szCs w:val="24"/>
        </w:rPr>
      </w:pPr>
      <w:r w:rsidRPr="00411B98">
        <w:rPr>
          <w:color w:val="000000"/>
          <w:sz w:val="24"/>
          <w:szCs w:val="24"/>
        </w:rPr>
        <w:t>Дата "______" __________________ 20 ___ г.</w:t>
      </w:r>
    </w:p>
    <w:p w14:paraId="2D8DD6C7" w14:textId="77777777" w:rsidR="00411B98" w:rsidRPr="00411B98" w:rsidRDefault="00411B98" w:rsidP="00411B98">
      <w:pPr>
        <w:rPr>
          <w:color w:val="000000"/>
          <w:sz w:val="24"/>
          <w:szCs w:val="24"/>
        </w:rPr>
      </w:pPr>
    </w:p>
    <w:p w14:paraId="3575656A" w14:textId="77777777" w:rsidR="00411B98" w:rsidRPr="00411B98" w:rsidRDefault="00411B98" w:rsidP="00411B98">
      <w:pPr>
        <w:rPr>
          <w:color w:val="000000"/>
          <w:sz w:val="24"/>
          <w:szCs w:val="24"/>
        </w:rPr>
      </w:pPr>
      <w:r w:rsidRPr="00411B98">
        <w:rPr>
          <w:color w:val="000000"/>
          <w:sz w:val="24"/>
          <w:szCs w:val="24"/>
        </w:rPr>
        <w:t xml:space="preserve">                               М.П.</w:t>
      </w:r>
    </w:p>
    <w:p w14:paraId="73C0628E" w14:textId="77777777" w:rsidR="00411B98" w:rsidRPr="00411B98" w:rsidRDefault="00411B98" w:rsidP="00411B98">
      <w:pPr>
        <w:rPr>
          <w:color w:val="000000"/>
          <w:sz w:val="24"/>
          <w:szCs w:val="24"/>
        </w:rPr>
      </w:pPr>
    </w:p>
    <w:p w14:paraId="3691D3A1" w14:textId="77777777" w:rsidR="00411B98" w:rsidRPr="00411B98" w:rsidRDefault="00411B98" w:rsidP="00411B98">
      <w:pPr>
        <w:rPr>
          <w:color w:val="000000"/>
          <w:sz w:val="24"/>
          <w:szCs w:val="24"/>
        </w:rPr>
      </w:pPr>
      <w:r w:rsidRPr="00411B98">
        <w:rPr>
          <w:color w:val="000000"/>
          <w:sz w:val="24"/>
          <w:szCs w:val="24"/>
        </w:rPr>
        <w:t>Заявка принята Организатором аукциона (его полномочным представителем)</w:t>
      </w:r>
    </w:p>
    <w:p w14:paraId="13708CA6" w14:textId="77777777" w:rsidR="00411B98" w:rsidRPr="00411B98" w:rsidRDefault="00411B98" w:rsidP="00411B98">
      <w:pPr>
        <w:rPr>
          <w:color w:val="000000"/>
          <w:sz w:val="24"/>
          <w:szCs w:val="24"/>
        </w:rPr>
      </w:pPr>
      <w:r w:rsidRPr="00411B98">
        <w:rPr>
          <w:color w:val="000000"/>
          <w:sz w:val="24"/>
          <w:szCs w:val="24"/>
        </w:rPr>
        <w:t>"______" _______________20 ___ г. в _____ ч. _______ мин. № ___________</w:t>
      </w:r>
    </w:p>
    <w:p w14:paraId="5FD088E1" w14:textId="77777777" w:rsidR="00411B98" w:rsidRPr="00411B98" w:rsidRDefault="00411B98" w:rsidP="00411B98">
      <w:pPr>
        <w:rPr>
          <w:color w:val="000000"/>
          <w:sz w:val="24"/>
          <w:szCs w:val="24"/>
        </w:rPr>
      </w:pPr>
    </w:p>
    <w:p w14:paraId="5E201201" w14:textId="77777777" w:rsidR="00411B98" w:rsidRPr="00411B98" w:rsidRDefault="00411B98" w:rsidP="00411B98">
      <w:pPr>
        <w:rPr>
          <w:color w:val="000000"/>
          <w:sz w:val="24"/>
          <w:szCs w:val="24"/>
        </w:rPr>
      </w:pPr>
      <w:r w:rsidRPr="00411B98">
        <w:rPr>
          <w:color w:val="000000"/>
          <w:sz w:val="24"/>
          <w:szCs w:val="24"/>
        </w:rPr>
        <w:t>Подпись уполномоченного лица, принявшего заявку ____________/_____________/</w:t>
      </w:r>
    </w:p>
    <w:p w14:paraId="0F5F8A48" w14:textId="3BDAEB36" w:rsidR="00411B98" w:rsidRPr="00411B98" w:rsidRDefault="00411B98" w:rsidP="00411B98">
      <w:pPr>
        <w:ind w:left="5812"/>
        <w:rPr>
          <w:color w:val="000000"/>
          <w:sz w:val="24"/>
          <w:szCs w:val="24"/>
        </w:rPr>
      </w:pPr>
      <w:r w:rsidRPr="00411B98">
        <w:rPr>
          <w:b/>
          <w:color w:val="000000"/>
          <w:sz w:val="24"/>
          <w:szCs w:val="24"/>
        </w:rPr>
        <w:br w:type="page"/>
      </w:r>
      <w:r w:rsidR="007C67F2">
        <w:rPr>
          <w:b/>
          <w:color w:val="000000"/>
          <w:sz w:val="24"/>
          <w:szCs w:val="24"/>
        </w:rPr>
        <w:t xml:space="preserve">    </w:t>
      </w:r>
      <w:r w:rsidRPr="00411B98">
        <w:rPr>
          <w:color w:val="000000"/>
          <w:sz w:val="24"/>
          <w:szCs w:val="24"/>
        </w:rPr>
        <w:t xml:space="preserve">Приложение № 2 </w:t>
      </w:r>
    </w:p>
    <w:p w14:paraId="5F489E6E" w14:textId="3E37902B" w:rsidR="00411B98" w:rsidRPr="00411B98" w:rsidRDefault="007C67F2" w:rsidP="00411B98">
      <w:pPr>
        <w:ind w:left="5812"/>
        <w:rPr>
          <w:color w:val="000000"/>
          <w:sz w:val="24"/>
          <w:szCs w:val="24"/>
        </w:rPr>
      </w:pPr>
      <w:r>
        <w:rPr>
          <w:color w:val="000000"/>
          <w:sz w:val="24"/>
          <w:szCs w:val="24"/>
        </w:rPr>
        <w:t xml:space="preserve">    </w:t>
      </w:r>
      <w:r w:rsidR="00411B98" w:rsidRPr="00411B98">
        <w:rPr>
          <w:color w:val="000000"/>
          <w:sz w:val="24"/>
          <w:szCs w:val="24"/>
        </w:rPr>
        <w:t>к аукционной документации</w:t>
      </w:r>
    </w:p>
    <w:p w14:paraId="7FF2DD97" w14:textId="77777777" w:rsidR="00411B98" w:rsidRPr="00411B98" w:rsidRDefault="00411B98" w:rsidP="00411B98">
      <w:pPr>
        <w:ind w:right="-1"/>
        <w:jc w:val="right"/>
        <w:rPr>
          <w:b/>
          <w:color w:val="000000"/>
          <w:sz w:val="16"/>
          <w:szCs w:val="16"/>
        </w:rPr>
      </w:pPr>
    </w:p>
    <w:p w14:paraId="232BDED2" w14:textId="77777777" w:rsidR="00411B98" w:rsidRPr="00411B98" w:rsidRDefault="00411B98" w:rsidP="00411B98">
      <w:pPr>
        <w:ind w:right="-1"/>
        <w:jc w:val="right"/>
        <w:rPr>
          <w:b/>
          <w:color w:val="000000"/>
          <w:sz w:val="24"/>
        </w:rPr>
      </w:pPr>
      <w:r w:rsidRPr="00411B98">
        <w:rPr>
          <w:b/>
          <w:color w:val="000000"/>
          <w:sz w:val="24"/>
        </w:rPr>
        <w:t>ПРОЕКТ</w:t>
      </w:r>
    </w:p>
    <w:p w14:paraId="650FE698" w14:textId="77777777" w:rsidR="00411B98" w:rsidRPr="00411B98" w:rsidRDefault="00411B98" w:rsidP="00411B98">
      <w:pPr>
        <w:ind w:right="-1"/>
        <w:jc w:val="center"/>
        <w:rPr>
          <w:rFonts w:eastAsia="Calibri"/>
          <w:b/>
          <w:sz w:val="22"/>
          <w:szCs w:val="22"/>
        </w:rPr>
      </w:pPr>
      <w:r w:rsidRPr="00411B98">
        <w:rPr>
          <w:rFonts w:eastAsia="Calibri"/>
          <w:b/>
          <w:sz w:val="22"/>
          <w:szCs w:val="22"/>
        </w:rPr>
        <w:t>ДОГОВОР АРЕНДЫ</w:t>
      </w:r>
    </w:p>
    <w:p w14:paraId="2E0E39EC" w14:textId="77777777" w:rsidR="00411B98" w:rsidRPr="00411B98" w:rsidRDefault="00411B98" w:rsidP="00411B98">
      <w:pPr>
        <w:ind w:right="-1"/>
        <w:jc w:val="center"/>
        <w:rPr>
          <w:rFonts w:eastAsia="Calibri"/>
          <w:b/>
          <w:sz w:val="22"/>
          <w:szCs w:val="22"/>
        </w:rPr>
      </w:pPr>
      <w:r w:rsidRPr="00411B98">
        <w:rPr>
          <w:rFonts w:eastAsia="Calibri"/>
          <w:b/>
          <w:sz w:val="22"/>
          <w:szCs w:val="22"/>
        </w:rPr>
        <w:t>земельного участка</w:t>
      </w:r>
    </w:p>
    <w:p w14:paraId="72D0F15E" w14:textId="77777777" w:rsidR="00411B98" w:rsidRPr="00411B98" w:rsidRDefault="00411B98" w:rsidP="00411B98">
      <w:pPr>
        <w:ind w:right="-1"/>
        <w:jc w:val="center"/>
        <w:rPr>
          <w:rFonts w:ascii="Calibri" w:eastAsia="Calibri" w:hAnsi="Calibri"/>
          <w:b/>
          <w:sz w:val="22"/>
          <w:szCs w:val="22"/>
        </w:rPr>
      </w:pPr>
    </w:p>
    <w:tbl>
      <w:tblPr>
        <w:tblW w:w="4895" w:type="pct"/>
        <w:tblLook w:val="00A0" w:firstRow="1" w:lastRow="0" w:firstColumn="1" w:lastColumn="0" w:noHBand="0" w:noVBand="0"/>
      </w:tblPr>
      <w:tblGrid>
        <w:gridCol w:w="4407"/>
        <w:gridCol w:w="4474"/>
      </w:tblGrid>
      <w:tr w:rsidR="00411B98" w:rsidRPr="00411B98" w14:paraId="014256BB" w14:textId="77777777" w:rsidTr="00522013">
        <w:tc>
          <w:tcPr>
            <w:tcW w:w="2481" w:type="pct"/>
          </w:tcPr>
          <w:p w14:paraId="54C88CCC" w14:textId="77777777" w:rsidR="00411B98" w:rsidRPr="00411B98" w:rsidRDefault="00411B98" w:rsidP="00411B98">
            <w:pPr>
              <w:rPr>
                <w:b/>
                <w:sz w:val="22"/>
                <w:szCs w:val="22"/>
              </w:rPr>
            </w:pPr>
            <w:r w:rsidRPr="00411B98">
              <w:rPr>
                <w:b/>
                <w:sz w:val="22"/>
                <w:szCs w:val="22"/>
              </w:rPr>
              <w:t>г. Тихвин</w:t>
            </w:r>
          </w:p>
          <w:p w14:paraId="2CCE4C72" w14:textId="77777777" w:rsidR="00411B98" w:rsidRPr="00411B98" w:rsidRDefault="00411B98" w:rsidP="00411B98">
            <w:pPr>
              <w:rPr>
                <w:b/>
                <w:sz w:val="22"/>
                <w:szCs w:val="22"/>
              </w:rPr>
            </w:pPr>
            <w:r w:rsidRPr="00411B98">
              <w:rPr>
                <w:b/>
                <w:sz w:val="22"/>
                <w:szCs w:val="22"/>
              </w:rPr>
              <w:t>Ленинградская область</w:t>
            </w:r>
          </w:p>
        </w:tc>
        <w:tc>
          <w:tcPr>
            <w:tcW w:w="2519" w:type="pct"/>
          </w:tcPr>
          <w:p w14:paraId="01577F32" w14:textId="77777777" w:rsidR="00411B98" w:rsidRPr="00411B98" w:rsidRDefault="00411B98" w:rsidP="00411B98">
            <w:pPr>
              <w:rPr>
                <w:b/>
                <w:sz w:val="22"/>
                <w:szCs w:val="22"/>
              </w:rPr>
            </w:pPr>
            <w:r w:rsidRPr="00411B98">
              <w:rPr>
                <w:b/>
                <w:sz w:val="22"/>
                <w:szCs w:val="22"/>
              </w:rPr>
              <w:t>Регистрационный № __________________</w:t>
            </w:r>
          </w:p>
          <w:p w14:paraId="14B7431C" w14:textId="77777777" w:rsidR="00411B98" w:rsidRPr="00411B98" w:rsidRDefault="00411B98" w:rsidP="00411B98">
            <w:pPr>
              <w:rPr>
                <w:b/>
                <w:sz w:val="22"/>
                <w:szCs w:val="22"/>
              </w:rPr>
            </w:pPr>
            <w:r w:rsidRPr="00411B98">
              <w:rPr>
                <w:b/>
                <w:sz w:val="22"/>
                <w:szCs w:val="22"/>
              </w:rPr>
              <w:t>от «______» _________________  20__ года</w:t>
            </w:r>
          </w:p>
          <w:p w14:paraId="55964783" w14:textId="77777777" w:rsidR="00411B98" w:rsidRPr="00411B98" w:rsidRDefault="00411B98" w:rsidP="00411B98">
            <w:pPr>
              <w:rPr>
                <w:b/>
                <w:sz w:val="22"/>
                <w:szCs w:val="22"/>
              </w:rPr>
            </w:pPr>
          </w:p>
        </w:tc>
      </w:tr>
    </w:tbl>
    <w:p w14:paraId="6905EF8A" w14:textId="77777777" w:rsidR="00411B98" w:rsidRPr="00411B98" w:rsidRDefault="00411B98" w:rsidP="00411B98">
      <w:pPr>
        <w:ind w:right="-1"/>
        <w:rPr>
          <w:b/>
          <w:sz w:val="22"/>
          <w:szCs w:val="22"/>
        </w:rPr>
      </w:pPr>
    </w:p>
    <w:p w14:paraId="23C37666" w14:textId="77777777" w:rsidR="00411B98" w:rsidRPr="00411B98" w:rsidRDefault="00411B98" w:rsidP="00411B98">
      <w:pPr>
        <w:ind w:firstLine="700"/>
        <w:rPr>
          <w:sz w:val="22"/>
          <w:szCs w:val="22"/>
        </w:rPr>
      </w:pPr>
      <w:r w:rsidRPr="00411B98">
        <w:rPr>
          <w:b/>
          <w:color w:val="000000"/>
          <w:sz w:val="22"/>
          <w:szCs w:val="22"/>
        </w:rPr>
        <w:t>Администрация Тихвинского района</w:t>
      </w:r>
      <w:r w:rsidRPr="00411B98">
        <w:rPr>
          <w:color w:val="000000"/>
          <w:sz w:val="22"/>
          <w:szCs w:val="22"/>
        </w:rPr>
        <w:t xml:space="preserve"> (ОГРН 1054701512095, ИНН 4715015877, адрес (место нахождения): 187556 Ленинградская область, Тихвинский район, город Тихвин, 4 микрорайон, дом 42), именуемая в дальнейшем «</w:t>
      </w:r>
      <w:r w:rsidRPr="00411B98">
        <w:rPr>
          <w:caps/>
          <w:sz w:val="22"/>
          <w:szCs w:val="22"/>
        </w:rPr>
        <w:t xml:space="preserve">Арендодатель», </w:t>
      </w:r>
      <w:r w:rsidRPr="00411B98">
        <w:rPr>
          <w:color w:val="000000"/>
          <w:sz w:val="22"/>
          <w:szCs w:val="22"/>
        </w:rPr>
        <w:t>в лице ______________________________, действующего на основании Устава</w:t>
      </w:r>
      <w:r w:rsidRPr="00411B98">
        <w:rPr>
          <w:caps/>
          <w:sz w:val="22"/>
          <w:szCs w:val="22"/>
        </w:rPr>
        <w:t>,</w:t>
      </w:r>
      <w:r w:rsidRPr="00411B98">
        <w:rPr>
          <w:sz w:val="22"/>
          <w:szCs w:val="22"/>
        </w:rPr>
        <w:t xml:space="preserve"> с одной стороны, и </w:t>
      </w:r>
    </w:p>
    <w:p w14:paraId="1CA1F043" w14:textId="77777777" w:rsidR="00411B98" w:rsidRPr="00411B98" w:rsidRDefault="00411B98" w:rsidP="00411B98">
      <w:pPr>
        <w:ind w:firstLine="700"/>
        <w:rPr>
          <w:bCs/>
          <w:i/>
          <w:color w:val="000000"/>
          <w:sz w:val="22"/>
          <w:szCs w:val="22"/>
        </w:rPr>
      </w:pPr>
      <w:r w:rsidRPr="00411B98">
        <w:rPr>
          <w:i/>
          <w:sz w:val="22"/>
          <w:szCs w:val="22"/>
        </w:rPr>
        <w:t>*</w:t>
      </w:r>
      <w:r w:rsidRPr="00411B98">
        <w:rPr>
          <w:b/>
          <w:i/>
          <w:sz w:val="22"/>
          <w:szCs w:val="22"/>
        </w:rPr>
        <w:t xml:space="preserve"> </w:t>
      </w:r>
      <w:r w:rsidRPr="00411B98">
        <w:rPr>
          <w:b/>
          <w:bCs/>
          <w:i/>
          <w:color w:val="000000"/>
          <w:sz w:val="22"/>
          <w:szCs w:val="22"/>
        </w:rPr>
        <w:t xml:space="preserve">гражданин </w:t>
      </w:r>
      <w:r w:rsidRPr="00411B98">
        <w:rPr>
          <w:bCs/>
          <w:i/>
          <w:color w:val="000000"/>
          <w:sz w:val="22"/>
          <w:szCs w:val="22"/>
        </w:rPr>
        <w:t>(ФИО</w:t>
      </w:r>
      <w:r w:rsidRPr="00411B98">
        <w:rPr>
          <w:i/>
          <w:color w:val="000000"/>
          <w:sz w:val="22"/>
          <w:szCs w:val="22"/>
        </w:rPr>
        <w:t>, дата рождения, паспорт, место жительства);</w:t>
      </w:r>
    </w:p>
    <w:p w14:paraId="0B8AFF94" w14:textId="77777777" w:rsidR="00411B98" w:rsidRPr="00411B98" w:rsidRDefault="00411B98" w:rsidP="00411B98">
      <w:pPr>
        <w:ind w:firstLine="700"/>
        <w:rPr>
          <w:bCs/>
          <w:i/>
          <w:color w:val="000000"/>
          <w:sz w:val="22"/>
          <w:szCs w:val="22"/>
        </w:rPr>
      </w:pPr>
      <w:r w:rsidRPr="00411B98">
        <w:rPr>
          <w:sz w:val="22"/>
          <w:szCs w:val="22"/>
        </w:rPr>
        <w:t>*</w:t>
      </w:r>
      <w:r w:rsidRPr="00411B98">
        <w:rPr>
          <w:b/>
          <w:sz w:val="22"/>
          <w:szCs w:val="22"/>
        </w:rPr>
        <w:t xml:space="preserve"> </w:t>
      </w:r>
      <w:r w:rsidRPr="00411B98">
        <w:rPr>
          <w:b/>
          <w:i/>
          <w:sz w:val="22"/>
          <w:szCs w:val="22"/>
        </w:rPr>
        <w:t>индивидуальный предприниматель</w:t>
      </w:r>
      <w:r w:rsidRPr="00411B98">
        <w:rPr>
          <w:i/>
          <w:sz w:val="22"/>
          <w:szCs w:val="22"/>
        </w:rPr>
        <w:t xml:space="preserve"> (</w:t>
      </w:r>
      <w:r w:rsidRPr="00411B98">
        <w:rPr>
          <w:bCs/>
          <w:i/>
          <w:color w:val="000000"/>
          <w:sz w:val="22"/>
          <w:szCs w:val="22"/>
        </w:rPr>
        <w:t>ФИО</w:t>
      </w:r>
      <w:r w:rsidRPr="00411B98">
        <w:rPr>
          <w:i/>
          <w:color w:val="000000"/>
          <w:sz w:val="22"/>
          <w:szCs w:val="22"/>
        </w:rPr>
        <w:t>, дата рождения, паспорт, место жительства, ОГРНИП, ИНН;</w:t>
      </w:r>
      <w:r w:rsidRPr="00411B98">
        <w:rPr>
          <w:i/>
          <w:sz w:val="22"/>
          <w:szCs w:val="22"/>
        </w:rPr>
        <w:t xml:space="preserve"> </w:t>
      </w:r>
    </w:p>
    <w:p w14:paraId="6E7B7DF2" w14:textId="77777777" w:rsidR="00411B98" w:rsidRPr="00411B98" w:rsidRDefault="00411B98" w:rsidP="00411B98">
      <w:pPr>
        <w:tabs>
          <w:tab w:val="left" w:pos="2552"/>
        </w:tabs>
        <w:ind w:firstLine="700"/>
        <w:rPr>
          <w:i/>
          <w:sz w:val="22"/>
          <w:szCs w:val="22"/>
        </w:rPr>
      </w:pPr>
      <w:r w:rsidRPr="00411B98">
        <w:rPr>
          <w:i/>
          <w:sz w:val="22"/>
          <w:szCs w:val="22"/>
        </w:rPr>
        <w:t xml:space="preserve">* </w:t>
      </w:r>
      <w:r w:rsidRPr="00411B98">
        <w:rPr>
          <w:b/>
          <w:i/>
          <w:sz w:val="22"/>
          <w:szCs w:val="22"/>
        </w:rPr>
        <w:t>юридическое лицо</w:t>
      </w:r>
      <w:r w:rsidRPr="00411B98">
        <w:rPr>
          <w:i/>
          <w:sz w:val="22"/>
          <w:szCs w:val="22"/>
        </w:rPr>
        <w:t xml:space="preserve"> (наименование, ОГРН, ИНН,  адрес (место нахождения) в лице _________, действующего на основании __________), </w:t>
      </w:r>
    </w:p>
    <w:p w14:paraId="129B9B10" w14:textId="77777777" w:rsidR="00411B98" w:rsidRPr="00411B98" w:rsidRDefault="00411B98" w:rsidP="00411B98">
      <w:pPr>
        <w:ind w:right="140" w:firstLine="708"/>
        <w:rPr>
          <w:sz w:val="22"/>
          <w:szCs w:val="22"/>
        </w:rPr>
      </w:pPr>
    </w:p>
    <w:p w14:paraId="769868E2" w14:textId="77777777" w:rsidR="00411B98" w:rsidRPr="00411B98" w:rsidRDefault="00411B98" w:rsidP="00411B98">
      <w:pPr>
        <w:ind w:right="98" w:firstLine="720"/>
        <w:rPr>
          <w:sz w:val="22"/>
          <w:szCs w:val="22"/>
        </w:rPr>
      </w:pPr>
      <w:r w:rsidRPr="00411B98">
        <w:rPr>
          <w:sz w:val="22"/>
          <w:szCs w:val="22"/>
        </w:rPr>
        <w:t>именуемый в дальнейшем «АРЕНДАТОР», с другой стороны (далее - Стороны), по результатам аукциона (Протокол №_________ от «____» ______________ г.),  заключили настоящий договор аренды земельного участка (далее – Договор) о следующем:</w:t>
      </w:r>
    </w:p>
    <w:p w14:paraId="4FFCAF85" w14:textId="77777777" w:rsidR="00411B98" w:rsidRPr="00411B98" w:rsidRDefault="00411B98" w:rsidP="00411B98">
      <w:pPr>
        <w:ind w:firstLine="680"/>
        <w:rPr>
          <w:b/>
          <w:i/>
          <w:sz w:val="22"/>
          <w:szCs w:val="22"/>
        </w:rPr>
      </w:pPr>
    </w:p>
    <w:p w14:paraId="2BE66041" w14:textId="77777777" w:rsidR="00411B98" w:rsidRPr="00411B98" w:rsidRDefault="00411B98" w:rsidP="00411B98">
      <w:pPr>
        <w:ind w:right="-1" w:firstLine="709"/>
        <w:jc w:val="left"/>
        <w:rPr>
          <w:b/>
          <w:sz w:val="22"/>
          <w:szCs w:val="22"/>
        </w:rPr>
      </w:pPr>
      <w:r w:rsidRPr="00411B98">
        <w:rPr>
          <w:b/>
          <w:sz w:val="22"/>
          <w:szCs w:val="22"/>
        </w:rPr>
        <w:t>1. ПРЕДМЕТ ДОГОВОРА</w:t>
      </w:r>
    </w:p>
    <w:p w14:paraId="40075669" w14:textId="77777777" w:rsidR="00411B98" w:rsidRPr="00411B98" w:rsidRDefault="00411B98" w:rsidP="00411B98">
      <w:pPr>
        <w:ind w:right="-1"/>
        <w:jc w:val="center"/>
        <w:rPr>
          <w:b/>
          <w:i/>
          <w:sz w:val="22"/>
          <w:szCs w:val="22"/>
        </w:rPr>
      </w:pPr>
    </w:p>
    <w:p w14:paraId="748AC7D8" w14:textId="77777777" w:rsidR="00411B98" w:rsidRPr="00411B98" w:rsidRDefault="00411B98" w:rsidP="00411B98">
      <w:pPr>
        <w:ind w:firstLine="720"/>
        <w:rPr>
          <w:sz w:val="22"/>
          <w:szCs w:val="22"/>
        </w:rPr>
      </w:pPr>
      <w:r w:rsidRPr="00411B98">
        <w:rPr>
          <w:sz w:val="22"/>
          <w:szCs w:val="22"/>
        </w:rPr>
        <w:t xml:space="preserve">1.1. АРЕНДОДАТЕЛЬ предоставляет АРЕНДАТОРУ, а АРЕНДАТОР принимает и использует на условиях аренды земельный участок, </w:t>
      </w:r>
      <w:r w:rsidRPr="00411B98">
        <w:rPr>
          <w:bCs/>
          <w:sz w:val="22"/>
          <w:szCs w:val="22"/>
        </w:rPr>
        <w:t>государственная собственность на которые не разграничена,</w:t>
      </w:r>
      <w:r w:rsidRPr="00411B98">
        <w:rPr>
          <w:sz w:val="22"/>
          <w:szCs w:val="22"/>
        </w:rPr>
        <w:t xml:space="preserve"> из категории земель: земли сельскохозяйственного назначения, расположенный по адресу: </w:t>
      </w:r>
      <w:r w:rsidRPr="00411B98">
        <w:rPr>
          <w:sz w:val="22"/>
          <w:szCs w:val="22"/>
          <w:shd w:val="clear" w:color="auto" w:fill="F8F9FA"/>
        </w:rPr>
        <w:t xml:space="preserve">Ленинградская </w:t>
      </w:r>
      <w:r w:rsidRPr="00411B98">
        <w:rPr>
          <w:sz w:val="22"/>
          <w:szCs w:val="22"/>
        </w:rPr>
        <w:t xml:space="preserve">область, Тихвинский муниципальный район, Тихвинское городское поселение, деревня </w:t>
      </w:r>
      <w:proofErr w:type="spellStart"/>
      <w:r w:rsidRPr="00411B98">
        <w:rPr>
          <w:sz w:val="22"/>
          <w:szCs w:val="22"/>
        </w:rPr>
        <w:t>Паголда</w:t>
      </w:r>
      <w:proofErr w:type="spellEnd"/>
      <w:r w:rsidRPr="00411B98">
        <w:rPr>
          <w:sz w:val="22"/>
          <w:szCs w:val="22"/>
        </w:rPr>
        <w:t xml:space="preserve">, с кадастровым номером 47:13:0917001:246, видом разрешенного использования: сельскохозяйственное использование, площадью: 47700 квадратных метров (сельскохозяйственных угодий: пашни). </w:t>
      </w:r>
    </w:p>
    <w:p w14:paraId="0B21912C" w14:textId="77777777" w:rsidR="00411B98" w:rsidRPr="00411B98" w:rsidRDefault="00411B98" w:rsidP="00411B98">
      <w:pPr>
        <w:autoSpaceDE w:val="0"/>
        <w:autoSpaceDN w:val="0"/>
        <w:adjustRightInd w:val="0"/>
        <w:ind w:firstLine="709"/>
        <w:rPr>
          <w:sz w:val="22"/>
          <w:szCs w:val="22"/>
        </w:rPr>
      </w:pPr>
      <w:r w:rsidRPr="00411B98">
        <w:rPr>
          <w:rFonts w:eastAsia="Calibri"/>
          <w:sz w:val="22"/>
          <w:szCs w:val="22"/>
          <w:lang w:eastAsia="en-US"/>
        </w:rPr>
        <w:t xml:space="preserve">Ограничения использования: </w:t>
      </w:r>
      <w:r w:rsidRPr="00411B98">
        <w:rPr>
          <w:sz w:val="22"/>
          <w:szCs w:val="22"/>
        </w:rPr>
        <w:t>зоны с особыми условиями использования территорий (</w:t>
      </w:r>
      <w:r w:rsidRPr="00411B98">
        <w:rPr>
          <w:color w:val="000000"/>
          <w:sz w:val="22"/>
          <w:szCs w:val="22"/>
          <w:shd w:val="clear" w:color="auto" w:fill="F8F9FA"/>
        </w:rPr>
        <w:t>Охранная зона «Строительство ВОЛП Вологда-</w:t>
      </w:r>
      <w:proofErr w:type="spellStart"/>
      <w:r w:rsidRPr="00411B98">
        <w:rPr>
          <w:color w:val="000000"/>
          <w:sz w:val="22"/>
          <w:szCs w:val="22"/>
          <w:shd w:val="clear" w:color="auto" w:fill="F8F9FA"/>
        </w:rPr>
        <w:t>Иссад</w:t>
      </w:r>
      <w:proofErr w:type="spellEnd"/>
      <w:r w:rsidRPr="00411B98">
        <w:rPr>
          <w:color w:val="000000"/>
          <w:sz w:val="22"/>
          <w:szCs w:val="22"/>
          <w:shd w:val="clear" w:color="auto" w:fill="F8F9FA"/>
        </w:rPr>
        <w:t xml:space="preserve"> с целью создания кольцевой структуры в Северо-Западном регионе, 1-я очередь, 3-й пусковой комплекс»; Охранная зона объекта электросетевого хозяйства - ВЛ-10кВ Линия 143-22 </w:t>
      </w:r>
      <w:proofErr w:type="spellStart"/>
      <w:r w:rsidRPr="00411B98">
        <w:rPr>
          <w:color w:val="000000"/>
          <w:sz w:val="22"/>
          <w:szCs w:val="22"/>
          <w:shd w:val="clear" w:color="auto" w:fill="F8F9FA"/>
        </w:rPr>
        <w:t>Астрача</w:t>
      </w:r>
      <w:proofErr w:type="spellEnd"/>
      <w:r w:rsidRPr="00411B98">
        <w:rPr>
          <w:color w:val="000000"/>
          <w:sz w:val="22"/>
          <w:szCs w:val="22"/>
          <w:shd w:val="clear" w:color="auto" w:fill="F8F9FA"/>
        </w:rPr>
        <w:t xml:space="preserve"> - </w:t>
      </w:r>
      <w:proofErr w:type="spellStart"/>
      <w:r w:rsidRPr="00411B98">
        <w:rPr>
          <w:color w:val="000000"/>
          <w:sz w:val="22"/>
          <w:szCs w:val="22"/>
          <w:shd w:val="clear" w:color="auto" w:fill="F8F9FA"/>
        </w:rPr>
        <w:t>Галично</w:t>
      </w:r>
      <w:proofErr w:type="spellEnd"/>
      <w:r w:rsidRPr="00411B98">
        <w:rPr>
          <w:color w:val="000000"/>
          <w:sz w:val="22"/>
          <w:szCs w:val="22"/>
          <w:shd w:val="clear" w:color="auto" w:fill="F8F9FA"/>
        </w:rPr>
        <w:t xml:space="preserve">; Охранная зона «Газопровод межпоселковый от ГРС «Тихвин» до п. Березовик, д. Кайвакса, д. Бор с отводом на п. Царицыно Озеро Тихвинского района». </w:t>
      </w:r>
      <w:r w:rsidRPr="00411B98">
        <w:rPr>
          <w:rFonts w:eastAsia="Calibri"/>
          <w:sz w:val="22"/>
          <w:szCs w:val="22"/>
          <w:lang w:eastAsia="en-US"/>
        </w:rPr>
        <w:t>Графическое описание местоположения границ зон с особыми условиями использования территории</w:t>
      </w:r>
      <w:r w:rsidRPr="00411B98">
        <w:rPr>
          <w:sz w:val="22"/>
          <w:szCs w:val="22"/>
        </w:rPr>
        <w:t>, перечень координат характерных точек этих границ в Едином государственном реестре содержатся недвижимости.</w:t>
      </w:r>
    </w:p>
    <w:p w14:paraId="21CB0773" w14:textId="77777777" w:rsidR="00411B98" w:rsidRPr="00411B98" w:rsidRDefault="00411B98" w:rsidP="00411B98">
      <w:pPr>
        <w:autoSpaceDE w:val="0"/>
        <w:autoSpaceDN w:val="0"/>
        <w:adjustRightInd w:val="0"/>
        <w:ind w:firstLine="720"/>
        <w:rPr>
          <w:sz w:val="22"/>
          <w:szCs w:val="22"/>
        </w:rPr>
      </w:pPr>
      <w:r w:rsidRPr="00411B98">
        <w:rPr>
          <w:sz w:val="22"/>
          <w:szCs w:val="22"/>
        </w:rPr>
        <w:t xml:space="preserve">Ведение сельского хозяйства на сельскохозяйственных угодьях допускается в соответствии с содержанием видов разрешенного использования, перечисленных в Классификаторе видов разрешенного использования земельных участков, утвержденном Приказе Росреестра от 10.11.2020 № П/0412. </w:t>
      </w:r>
    </w:p>
    <w:p w14:paraId="04E97EAE" w14:textId="77777777" w:rsidR="00411B98" w:rsidRPr="00411B98" w:rsidRDefault="00411B98" w:rsidP="00411B98">
      <w:pPr>
        <w:autoSpaceDE w:val="0"/>
        <w:autoSpaceDN w:val="0"/>
        <w:adjustRightInd w:val="0"/>
        <w:ind w:firstLine="720"/>
        <w:rPr>
          <w:sz w:val="22"/>
          <w:szCs w:val="22"/>
        </w:rPr>
      </w:pPr>
      <w:r w:rsidRPr="00411B98">
        <w:rPr>
          <w:sz w:val="22"/>
          <w:szCs w:val="22"/>
        </w:rPr>
        <w:t>На земельном участке запрещается строительство объектов капитального строительства.</w:t>
      </w:r>
    </w:p>
    <w:p w14:paraId="0CAD79A9" w14:textId="77777777" w:rsidR="00411B98" w:rsidRPr="00411B98" w:rsidRDefault="00411B98" w:rsidP="00411B98">
      <w:pPr>
        <w:autoSpaceDE w:val="0"/>
        <w:autoSpaceDN w:val="0"/>
        <w:adjustRightInd w:val="0"/>
        <w:ind w:firstLine="720"/>
        <w:rPr>
          <w:sz w:val="22"/>
          <w:szCs w:val="22"/>
        </w:rPr>
      </w:pPr>
      <w:r w:rsidRPr="00411B98">
        <w:rPr>
          <w:sz w:val="22"/>
          <w:szCs w:val="22"/>
        </w:rPr>
        <w:t>Преобразование одних видов сельскохозяйственных угодий в другие, не допускается.</w:t>
      </w:r>
    </w:p>
    <w:p w14:paraId="7620EE75" w14:textId="77777777" w:rsidR="00411B98" w:rsidRPr="00411B98" w:rsidRDefault="00411B98" w:rsidP="00411B98">
      <w:pPr>
        <w:tabs>
          <w:tab w:val="left" w:pos="0"/>
          <w:tab w:val="left" w:pos="9923"/>
        </w:tabs>
        <w:ind w:right="98" w:firstLine="720"/>
        <w:rPr>
          <w:sz w:val="22"/>
          <w:szCs w:val="22"/>
        </w:rPr>
      </w:pPr>
      <w:r w:rsidRPr="00411B98">
        <w:rPr>
          <w:rFonts w:eastAsia="Batang"/>
          <w:sz w:val="22"/>
          <w:szCs w:val="22"/>
        </w:rPr>
        <w:t xml:space="preserve">1.2. АРЕНДАТОР </w:t>
      </w:r>
      <w:r w:rsidRPr="00411B98">
        <w:rPr>
          <w:sz w:val="22"/>
          <w:szCs w:val="22"/>
        </w:rPr>
        <w:t xml:space="preserve">осмотрел Участок в натуре, ознакомился с его количественными характеристиками, подземными и наземными сооружениями и объектами, правовым режимом земель, претензий относительно качества Участка и доступа к нему не имеет. </w:t>
      </w:r>
    </w:p>
    <w:p w14:paraId="6868E2D5" w14:textId="77777777" w:rsidR="00411B98" w:rsidRPr="00411B98" w:rsidRDefault="00411B98" w:rsidP="00411B98">
      <w:pPr>
        <w:tabs>
          <w:tab w:val="left" w:pos="0"/>
          <w:tab w:val="left" w:pos="9923"/>
        </w:tabs>
        <w:ind w:right="98" w:firstLine="720"/>
        <w:rPr>
          <w:sz w:val="22"/>
          <w:szCs w:val="22"/>
        </w:rPr>
      </w:pPr>
      <w:r w:rsidRPr="00411B98">
        <w:rPr>
          <w:sz w:val="22"/>
          <w:szCs w:val="22"/>
        </w:rPr>
        <w:t xml:space="preserve">1.4. </w:t>
      </w:r>
      <w:r w:rsidRPr="00411B98">
        <w:rPr>
          <w:rFonts w:eastAsia="Batang"/>
          <w:sz w:val="22"/>
          <w:szCs w:val="22"/>
        </w:rPr>
        <w:t>На момент подписания Договора передача земельного участка от АРЕНДОДАТЕЛЯ АРЕНДАТОРУ фактически осуществлена с</w:t>
      </w:r>
      <w:r w:rsidRPr="00411B98">
        <w:rPr>
          <w:sz w:val="24"/>
          <w:szCs w:val="24"/>
        </w:rPr>
        <w:t xml:space="preserve"> </w:t>
      </w:r>
      <w:r w:rsidRPr="00411B98">
        <w:rPr>
          <w:rFonts w:eastAsia="Batang"/>
          <w:sz w:val="22"/>
          <w:szCs w:val="22"/>
        </w:rPr>
        <w:t>даты подписания протокола о результатах аукциона с «____» ______________.</w:t>
      </w:r>
    </w:p>
    <w:p w14:paraId="1AD2E79D" w14:textId="77777777" w:rsidR="00411B98" w:rsidRPr="00411B98" w:rsidRDefault="00411B98" w:rsidP="00411B98">
      <w:pPr>
        <w:ind w:right="-1"/>
        <w:jc w:val="center"/>
        <w:rPr>
          <w:b/>
          <w:sz w:val="22"/>
          <w:szCs w:val="22"/>
        </w:rPr>
      </w:pPr>
    </w:p>
    <w:p w14:paraId="280C2A88" w14:textId="77777777" w:rsidR="00411B98" w:rsidRPr="00411B98" w:rsidRDefault="00411B98" w:rsidP="00411B98">
      <w:pPr>
        <w:ind w:right="-1" w:firstLine="708"/>
        <w:rPr>
          <w:b/>
          <w:sz w:val="22"/>
          <w:szCs w:val="22"/>
        </w:rPr>
      </w:pPr>
      <w:r w:rsidRPr="00411B98">
        <w:rPr>
          <w:b/>
          <w:sz w:val="22"/>
          <w:szCs w:val="22"/>
        </w:rPr>
        <w:t>2. СРОК ДЕЙСТВИЯ ДОГОВОРА И АРЕНДНАЯ ПЛАТА</w:t>
      </w:r>
    </w:p>
    <w:p w14:paraId="75C87B98" w14:textId="77777777" w:rsidR="00411B98" w:rsidRPr="00411B98" w:rsidRDefault="00411B98" w:rsidP="00411B98">
      <w:pPr>
        <w:ind w:right="-1"/>
        <w:jc w:val="center"/>
        <w:rPr>
          <w:b/>
          <w:i/>
          <w:sz w:val="24"/>
          <w:szCs w:val="24"/>
        </w:rPr>
      </w:pPr>
    </w:p>
    <w:p w14:paraId="273A6E68" w14:textId="77777777" w:rsidR="00411B98" w:rsidRPr="00411B98" w:rsidRDefault="00411B98" w:rsidP="00411B98">
      <w:pPr>
        <w:autoSpaceDE w:val="0"/>
        <w:autoSpaceDN w:val="0"/>
        <w:adjustRightInd w:val="0"/>
        <w:ind w:firstLine="709"/>
        <w:rPr>
          <w:sz w:val="22"/>
          <w:szCs w:val="22"/>
        </w:rPr>
      </w:pPr>
      <w:r w:rsidRPr="00411B98">
        <w:rPr>
          <w:sz w:val="22"/>
          <w:szCs w:val="22"/>
        </w:rPr>
        <w:t xml:space="preserve">2.1. Срок аренды Участка по Договору составляет 10 лет. Течение срока аренды по Договору наступает с даты </w:t>
      </w:r>
      <w:r w:rsidRPr="00411B98">
        <w:rPr>
          <w:color w:val="000000"/>
          <w:sz w:val="22"/>
          <w:szCs w:val="22"/>
        </w:rPr>
        <w:t>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w:t>
      </w:r>
      <w:r w:rsidRPr="00411B98">
        <w:rPr>
          <w:sz w:val="22"/>
          <w:szCs w:val="22"/>
        </w:rPr>
        <w:t>.</w:t>
      </w:r>
    </w:p>
    <w:p w14:paraId="07AA4CBF" w14:textId="77777777" w:rsidR="00411B98" w:rsidRPr="00411B98" w:rsidRDefault="00411B98" w:rsidP="00411B98">
      <w:pPr>
        <w:autoSpaceDE w:val="0"/>
        <w:autoSpaceDN w:val="0"/>
        <w:adjustRightInd w:val="0"/>
        <w:ind w:firstLine="709"/>
        <w:rPr>
          <w:sz w:val="22"/>
          <w:szCs w:val="22"/>
        </w:rPr>
      </w:pPr>
      <w:r w:rsidRPr="00411B98">
        <w:rPr>
          <w:sz w:val="22"/>
          <w:szCs w:val="22"/>
        </w:rPr>
        <w:t>2.2. Договор вступает в силу с момента его подписания Сторонами и подлежит государственной регистрации в органе, осуществляющем государственную регистрацию прав на недвижимое имущество и сделок с ним.</w:t>
      </w:r>
    </w:p>
    <w:p w14:paraId="2B4F015F" w14:textId="77777777" w:rsidR="00411B98" w:rsidRPr="00411B98" w:rsidRDefault="00411B98" w:rsidP="00411B98">
      <w:pPr>
        <w:autoSpaceDE w:val="0"/>
        <w:autoSpaceDN w:val="0"/>
        <w:adjustRightInd w:val="0"/>
        <w:ind w:firstLine="709"/>
        <w:rPr>
          <w:sz w:val="22"/>
          <w:szCs w:val="22"/>
        </w:rPr>
      </w:pPr>
      <w:r w:rsidRPr="00411B98">
        <w:rPr>
          <w:sz w:val="22"/>
          <w:szCs w:val="22"/>
        </w:rPr>
        <w:t>Условия настоящего Договора распространяются на отношения Сторон, возникшие с даты подписания протокола о результатах аукциона с «____» ______________.</w:t>
      </w:r>
    </w:p>
    <w:p w14:paraId="10F46604" w14:textId="77777777" w:rsidR="00411B98" w:rsidRPr="00411B98" w:rsidRDefault="00411B98" w:rsidP="00411B98">
      <w:pPr>
        <w:ind w:right="98" w:firstLine="708"/>
        <w:rPr>
          <w:b/>
          <w:sz w:val="22"/>
          <w:szCs w:val="22"/>
        </w:rPr>
      </w:pPr>
      <w:r w:rsidRPr="00411B98">
        <w:rPr>
          <w:sz w:val="22"/>
          <w:szCs w:val="22"/>
        </w:rPr>
        <w:t>2.3. Ежегодная арендная плата установлена по результатам аукциона и составляет _________</w:t>
      </w:r>
      <w:r w:rsidRPr="00411B98">
        <w:rPr>
          <w:b/>
          <w:sz w:val="22"/>
          <w:szCs w:val="22"/>
        </w:rPr>
        <w:t xml:space="preserve"> </w:t>
      </w:r>
      <w:r w:rsidRPr="00411B98">
        <w:rPr>
          <w:bCs/>
          <w:sz w:val="22"/>
          <w:szCs w:val="22"/>
        </w:rPr>
        <w:t xml:space="preserve">(________________) рублей. </w:t>
      </w:r>
    </w:p>
    <w:p w14:paraId="0AFA6C64" w14:textId="77777777" w:rsidR="00411B98" w:rsidRPr="00411B98" w:rsidRDefault="00411B98" w:rsidP="00411B98">
      <w:pPr>
        <w:ind w:right="98" w:firstLine="708"/>
        <w:rPr>
          <w:sz w:val="22"/>
          <w:szCs w:val="22"/>
        </w:rPr>
      </w:pPr>
      <w:r w:rsidRPr="00411B98">
        <w:rPr>
          <w:sz w:val="22"/>
          <w:szCs w:val="22"/>
        </w:rPr>
        <w:t>2.4. Арендная плата за 2023 г. и последующие года вносится Арендатором равными частями ежеквартально - не позднее 15 марта, 15 июня, 15 сентября и 15 ноября на счет АРЕНДОДАТЕЛЯ _____________________________________________________.</w:t>
      </w:r>
    </w:p>
    <w:p w14:paraId="441CF000" w14:textId="77777777" w:rsidR="00411B98" w:rsidRPr="00411B98" w:rsidRDefault="00411B98" w:rsidP="00411B98">
      <w:pPr>
        <w:ind w:firstLine="720"/>
        <w:rPr>
          <w:b/>
          <w:sz w:val="22"/>
          <w:szCs w:val="22"/>
        </w:rPr>
      </w:pPr>
      <w:r w:rsidRPr="00411B98">
        <w:rPr>
          <w:b/>
          <w:sz w:val="22"/>
          <w:szCs w:val="22"/>
        </w:rPr>
        <w:t>Денежные средства должны поступить на счет АРЕНДОДАТЕЛЯ не позднее установленных дат.</w:t>
      </w:r>
    </w:p>
    <w:p w14:paraId="25300844" w14:textId="77777777" w:rsidR="00411B98" w:rsidRPr="00411B98" w:rsidRDefault="00411B98" w:rsidP="00411B98">
      <w:pPr>
        <w:autoSpaceDE w:val="0"/>
        <w:autoSpaceDN w:val="0"/>
        <w:adjustRightInd w:val="0"/>
        <w:ind w:firstLine="709"/>
        <w:rPr>
          <w:bCs/>
          <w:sz w:val="22"/>
          <w:szCs w:val="22"/>
        </w:rPr>
      </w:pPr>
      <w:r w:rsidRPr="00411B98">
        <w:rPr>
          <w:sz w:val="22"/>
          <w:szCs w:val="22"/>
        </w:rPr>
        <w:t>2.5. За период с «____» __________________________ (даты подписания протокола о результатах аукциона) по 31 декабря __________ года, с учетом соответствующего перерасчета, арендная плата составляет ________</w:t>
      </w:r>
      <w:r w:rsidRPr="00411B98">
        <w:rPr>
          <w:b/>
          <w:sz w:val="22"/>
          <w:szCs w:val="22"/>
        </w:rPr>
        <w:t xml:space="preserve"> </w:t>
      </w:r>
      <w:r w:rsidRPr="00411B98">
        <w:rPr>
          <w:bCs/>
          <w:sz w:val="22"/>
          <w:szCs w:val="22"/>
        </w:rPr>
        <w:t>(_____________________) рублей</w:t>
      </w:r>
      <w:r w:rsidRPr="00411B98">
        <w:rPr>
          <w:sz w:val="22"/>
          <w:szCs w:val="22"/>
        </w:rPr>
        <w:t>,</w:t>
      </w:r>
      <w:r w:rsidRPr="00411B98">
        <w:rPr>
          <w:b/>
          <w:sz w:val="22"/>
          <w:szCs w:val="22"/>
        </w:rPr>
        <w:t xml:space="preserve"> </w:t>
      </w:r>
      <w:r w:rsidRPr="00411B98">
        <w:rPr>
          <w:sz w:val="22"/>
          <w:szCs w:val="22"/>
        </w:rPr>
        <w:t xml:space="preserve">с учетом внесенного ранее задатка в размере __________ </w:t>
      </w:r>
      <w:r w:rsidRPr="00411B98">
        <w:rPr>
          <w:bCs/>
          <w:sz w:val="22"/>
          <w:szCs w:val="22"/>
        </w:rPr>
        <w:t>(__________________) рублей</w:t>
      </w:r>
      <w:r w:rsidRPr="00411B98">
        <w:rPr>
          <w:sz w:val="22"/>
          <w:szCs w:val="22"/>
        </w:rPr>
        <w:t>,</w:t>
      </w:r>
      <w:r w:rsidRPr="00411B98">
        <w:rPr>
          <w:b/>
          <w:sz w:val="22"/>
          <w:szCs w:val="22"/>
        </w:rPr>
        <w:t xml:space="preserve"> </w:t>
      </w:r>
      <w:r w:rsidRPr="00411B98">
        <w:rPr>
          <w:sz w:val="22"/>
          <w:szCs w:val="22"/>
        </w:rPr>
        <w:t>АРЕНДАТОР вносит арендную плату в размере _____________________</w:t>
      </w:r>
      <w:r w:rsidRPr="00411B98">
        <w:rPr>
          <w:b/>
          <w:sz w:val="22"/>
          <w:szCs w:val="22"/>
        </w:rPr>
        <w:t xml:space="preserve"> </w:t>
      </w:r>
      <w:r w:rsidRPr="00411B98">
        <w:rPr>
          <w:bCs/>
          <w:sz w:val="22"/>
          <w:szCs w:val="22"/>
        </w:rPr>
        <w:t xml:space="preserve">(_________________) рублей. </w:t>
      </w:r>
    </w:p>
    <w:p w14:paraId="3EB9F17E" w14:textId="77777777" w:rsidR="00411B98" w:rsidRPr="00411B98" w:rsidRDefault="00411B98" w:rsidP="00411B98">
      <w:pPr>
        <w:ind w:right="98" w:firstLine="708"/>
        <w:rPr>
          <w:sz w:val="22"/>
          <w:szCs w:val="22"/>
        </w:rPr>
      </w:pPr>
      <w:r w:rsidRPr="00411B98">
        <w:rPr>
          <w:sz w:val="22"/>
          <w:szCs w:val="22"/>
        </w:rPr>
        <w:t>Соответственно:</w:t>
      </w:r>
    </w:p>
    <w:p w14:paraId="7E7251FA" w14:textId="77777777" w:rsidR="00411B98" w:rsidRPr="00411B98" w:rsidRDefault="00411B98" w:rsidP="00411B98">
      <w:pPr>
        <w:ind w:right="98" w:firstLine="708"/>
        <w:rPr>
          <w:sz w:val="22"/>
          <w:szCs w:val="22"/>
        </w:rPr>
      </w:pPr>
      <w:r w:rsidRPr="00411B98">
        <w:rPr>
          <w:sz w:val="22"/>
          <w:szCs w:val="22"/>
          <w:lang w:val="en-US"/>
        </w:rPr>
        <w:t>I</w:t>
      </w:r>
      <w:r w:rsidRPr="00411B98">
        <w:rPr>
          <w:sz w:val="22"/>
          <w:szCs w:val="22"/>
        </w:rPr>
        <w:t xml:space="preserve"> квартал: __________ (_____________________________________________) рублей;</w:t>
      </w:r>
    </w:p>
    <w:p w14:paraId="02BFD08C" w14:textId="77777777" w:rsidR="00411B98" w:rsidRPr="00411B98" w:rsidRDefault="00411B98" w:rsidP="00411B98">
      <w:pPr>
        <w:ind w:right="98" w:firstLine="708"/>
        <w:rPr>
          <w:sz w:val="22"/>
          <w:szCs w:val="22"/>
        </w:rPr>
      </w:pPr>
      <w:r w:rsidRPr="00411B98">
        <w:rPr>
          <w:sz w:val="22"/>
          <w:szCs w:val="22"/>
          <w:lang w:val="en-US"/>
        </w:rPr>
        <w:t>II</w:t>
      </w:r>
      <w:r w:rsidRPr="00411B98">
        <w:rPr>
          <w:sz w:val="22"/>
          <w:szCs w:val="22"/>
        </w:rPr>
        <w:t xml:space="preserve"> квартал: __________ (____________________________________________) рублей;</w:t>
      </w:r>
    </w:p>
    <w:p w14:paraId="13B02D8E" w14:textId="77777777" w:rsidR="00411B98" w:rsidRPr="00411B98" w:rsidRDefault="00411B98" w:rsidP="00411B98">
      <w:pPr>
        <w:ind w:right="98" w:firstLine="708"/>
        <w:rPr>
          <w:sz w:val="22"/>
          <w:szCs w:val="22"/>
        </w:rPr>
      </w:pPr>
      <w:r w:rsidRPr="00411B98">
        <w:rPr>
          <w:sz w:val="22"/>
          <w:szCs w:val="22"/>
          <w:lang w:val="en-US"/>
        </w:rPr>
        <w:t>III</w:t>
      </w:r>
      <w:r w:rsidRPr="00411B98">
        <w:rPr>
          <w:sz w:val="22"/>
          <w:szCs w:val="22"/>
        </w:rPr>
        <w:t xml:space="preserve"> квартал: __________ (___________________________________________) рублей;</w:t>
      </w:r>
    </w:p>
    <w:p w14:paraId="68D057E2" w14:textId="77777777" w:rsidR="00411B98" w:rsidRPr="00411B98" w:rsidRDefault="00411B98" w:rsidP="00411B98">
      <w:pPr>
        <w:ind w:right="98" w:firstLine="708"/>
        <w:rPr>
          <w:sz w:val="22"/>
          <w:szCs w:val="22"/>
        </w:rPr>
      </w:pPr>
      <w:r w:rsidRPr="00411B98">
        <w:rPr>
          <w:sz w:val="22"/>
          <w:szCs w:val="22"/>
          <w:lang w:val="en-US"/>
        </w:rPr>
        <w:t>IV</w:t>
      </w:r>
      <w:r w:rsidRPr="00411B98">
        <w:rPr>
          <w:sz w:val="22"/>
          <w:szCs w:val="22"/>
        </w:rPr>
        <w:t xml:space="preserve"> квартал: __________ (___________________________________________) рублей;</w:t>
      </w:r>
    </w:p>
    <w:p w14:paraId="1BC86BE5" w14:textId="77777777" w:rsidR="00411B98" w:rsidRPr="00411B98" w:rsidRDefault="00411B98" w:rsidP="00411B98">
      <w:pPr>
        <w:ind w:firstLine="720"/>
        <w:rPr>
          <w:sz w:val="22"/>
          <w:szCs w:val="22"/>
        </w:rPr>
      </w:pPr>
      <w:r w:rsidRPr="00411B98">
        <w:rPr>
          <w:sz w:val="22"/>
          <w:szCs w:val="22"/>
        </w:rPr>
        <w:t>2.6. Арендная плата устанавливается сроком на 1 (Один) год и подлежит ежегодному пересмотру в одностороннем порядке по требованию АРЕНДОДАТЕЛЯ, размер годовой арендной платы за использование земельных участков изменяется:</w:t>
      </w:r>
    </w:p>
    <w:p w14:paraId="72DFEE28" w14:textId="77777777" w:rsidR="00411B98" w:rsidRPr="00411B98" w:rsidRDefault="00411B98" w:rsidP="00411B98">
      <w:pPr>
        <w:ind w:firstLine="720"/>
        <w:rPr>
          <w:sz w:val="22"/>
          <w:szCs w:val="22"/>
        </w:rPr>
      </w:pPr>
      <w:r w:rsidRPr="00411B98">
        <w:rPr>
          <w:sz w:val="22"/>
          <w:szCs w:val="22"/>
        </w:rPr>
        <w:t>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w:t>
      </w:r>
    </w:p>
    <w:p w14:paraId="13C056B1" w14:textId="77777777" w:rsidR="00411B98" w:rsidRPr="00411B98" w:rsidRDefault="00411B98" w:rsidP="00411B98">
      <w:pPr>
        <w:autoSpaceDE w:val="0"/>
        <w:autoSpaceDN w:val="0"/>
        <w:adjustRightInd w:val="0"/>
        <w:ind w:right="98" w:firstLine="708"/>
        <w:rPr>
          <w:rFonts w:eastAsia="Calibri"/>
          <w:sz w:val="22"/>
          <w:szCs w:val="22"/>
        </w:rPr>
      </w:pPr>
      <w:r w:rsidRPr="00411B98">
        <w:rPr>
          <w:rFonts w:eastAsia="Calibri"/>
          <w:sz w:val="22"/>
          <w:szCs w:val="22"/>
        </w:rPr>
        <w:t>2.7. Обязанность АРЕНДАТОРА по внесению арендных платежей считается исполненной с момента поступления денежных средств на счет, указанный в п. 2.4. Договора.</w:t>
      </w:r>
    </w:p>
    <w:p w14:paraId="54CA75FA" w14:textId="77777777" w:rsidR="00411B98" w:rsidRPr="00411B98" w:rsidRDefault="00411B98" w:rsidP="00411B98">
      <w:pPr>
        <w:tabs>
          <w:tab w:val="left" w:pos="0"/>
          <w:tab w:val="left" w:pos="9923"/>
        </w:tabs>
        <w:ind w:right="98"/>
        <w:rPr>
          <w:sz w:val="22"/>
          <w:szCs w:val="22"/>
        </w:rPr>
      </w:pPr>
      <w:r w:rsidRPr="00411B98">
        <w:rPr>
          <w:sz w:val="22"/>
          <w:szCs w:val="22"/>
        </w:rPr>
        <w:t xml:space="preserve">            2.8. Неиспользование Участка АРЕНДАТОРОМ не может служить основанием невнесения арендной платы.</w:t>
      </w:r>
    </w:p>
    <w:p w14:paraId="761CE211" w14:textId="77777777" w:rsidR="00411B98" w:rsidRPr="00411B98" w:rsidRDefault="00411B98" w:rsidP="00411B98">
      <w:pPr>
        <w:numPr>
          <w:ilvl w:val="12"/>
          <w:numId w:val="0"/>
        </w:numPr>
        <w:tabs>
          <w:tab w:val="left" w:pos="0"/>
          <w:tab w:val="left" w:pos="9356"/>
          <w:tab w:val="left" w:pos="9498"/>
        </w:tabs>
        <w:ind w:right="98" w:firstLine="427"/>
        <w:rPr>
          <w:b/>
          <w:bCs/>
          <w:sz w:val="24"/>
          <w:szCs w:val="24"/>
        </w:rPr>
      </w:pPr>
      <w:r w:rsidRPr="00411B98">
        <w:rPr>
          <w:sz w:val="24"/>
          <w:szCs w:val="24"/>
        </w:rPr>
        <w:t xml:space="preserve">            </w:t>
      </w:r>
    </w:p>
    <w:p w14:paraId="4D1995BE" w14:textId="77777777" w:rsidR="00411B98" w:rsidRPr="00411B98" w:rsidRDefault="00411B98" w:rsidP="00411B98">
      <w:pPr>
        <w:ind w:right="-82" w:firstLine="720"/>
        <w:rPr>
          <w:rFonts w:eastAsia="Calibri"/>
          <w:b/>
          <w:bCs/>
          <w:sz w:val="22"/>
          <w:szCs w:val="22"/>
        </w:rPr>
      </w:pPr>
      <w:r w:rsidRPr="00411B98">
        <w:rPr>
          <w:rFonts w:eastAsia="Calibri"/>
          <w:b/>
          <w:bCs/>
          <w:sz w:val="22"/>
          <w:szCs w:val="22"/>
        </w:rPr>
        <w:t>3. ПРАВА И ОБЯЗАННОСТИ АРЕНДОДАТЕЛЯ</w:t>
      </w:r>
    </w:p>
    <w:p w14:paraId="699285B1" w14:textId="77777777" w:rsidR="00411B98" w:rsidRPr="00411B98" w:rsidRDefault="00411B98" w:rsidP="00411B98">
      <w:pPr>
        <w:ind w:right="-82"/>
        <w:rPr>
          <w:rFonts w:eastAsia="Calibri"/>
          <w:b/>
          <w:bCs/>
          <w:sz w:val="24"/>
          <w:szCs w:val="24"/>
        </w:rPr>
      </w:pPr>
    </w:p>
    <w:p w14:paraId="351FD82E" w14:textId="77777777" w:rsidR="00411B98" w:rsidRPr="00411B98" w:rsidRDefault="00411B98" w:rsidP="00411B98">
      <w:pPr>
        <w:ind w:right="-82" w:firstLine="720"/>
        <w:rPr>
          <w:rFonts w:eastAsia="Calibri"/>
          <w:b/>
          <w:sz w:val="22"/>
          <w:szCs w:val="22"/>
        </w:rPr>
      </w:pPr>
      <w:r w:rsidRPr="00411B98">
        <w:rPr>
          <w:rFonts w:eastAsia="Calibri"/>
          <w:b/>
          <w:sz w:val="22"/>
          <w:szCs w:val="22"/>
        </w:rPr>
        <w:t>3.1. АРЕНДОДАТЕЛЬ имеет право:</w:t>
      </w:r>
    </w:p>
    <w:p w14:paraId="21B52060" w14:textId="77777777" w:rsidR="00411B98" w:rsidRPr="00411B98" w:rsidRDefault="00411B98" w:rsidP="00411B98">
      <w:pPr>
        <w:ind w:right="-82" w:firstLine="720"/>
        <w:rPr>
          <w:rFonts w:eastAsia="Calibri"/>
          <w:b/>
          <w:sz w:val="22"/>
          <w:szCs w:val="22"/>
        </w:rPr>
      </w:pPr>
    </w:p>
    <w:p w14:paraId="3CA7B72D" w14:textId="77777777" w:rsidR="00411B98" w:rsidRPr="00411B98" w:rsidRDefault="00411B98" w:rsidP="00411B98">
      <w:pPr>
        <w:autoSpaceDE w:val="0"/>
        <w:autoSpaceDN w:val="0"/>
        <w:adjustRightInd w:val="0"/>
        <w:ind w:firstLine="720"/>
        <w:rPr>
          <w:bCs/>
          <w:sz w:val="22"/>
          <w:szCs w:val="22"/>
        </w:rPr>
      </w:pPr>
      <w:r w:rsidRPr="00411B98">
        <w:rPr>
          <w:bCs/>
          <w:sz w:val="22"/>
          <w:szCs w:val="22"/>
        </w:rPr>
        <w:t>3.1.1. На возмещение убытков, причиненных ухудшением качества земель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092B0AF3" w14:textId="77777777" w:rsidR="00411B98" w:rsidRPr="00411B98" w:rsidRDefault="00411B98" w:rsidP="00411B98">
      <w:pPr>
        <w:ind w:firstLine="720"/>
        <w:rPr>
          <w:sz w:val="22"/>
          <w:szCs w:val="22"/>
        </w:rPr>
      </w:pPr>
      <w:r w:rsidRPr="00411B98">
        <w:rPr>
          <w:sz w:val="22"/>
          <w:szCs w:val="22"/>
        </w:rPr>
        <w:t>3.1.2. На беспрепятственный доступ на территорию Участка с целью его осмотра на предмет соблюдения АРЕНДАТОРОМ условий Договора.</w:t>
      </w:r>
    </w:p>
    <w:p w14:paraId="534FB856" w14:textId="77777777" w:rsidR="00411B98" w:rsidRPr="00411B98" w:rsidRDefault="00411B98" w:rsidP="00411B98">
      <w:pPr>
        <w:ind w:firstLine="720"/>
        <w:rPr>
          <w:sz w:val="22"/>
          <w:szCs w:val="22"/>
        </w:rPr>
      </w:pPr>
      <w:r w:rsidRPr="00411B98">
        <w:rPr>
          <w:sz w:val="22"/>
          <w:szCs w:val="22"/>
        </w:rPr>
        <w:t>3.1.3. Требовать от АРЕНДАТОРА устранения выявленных АРЕНДОДАТЕЛЕМ нарушений условий Договора.</w:t>
      </w:r>
    </w:p>
    <w:p w14:paraId="345F8D97" w14:textId="77777777" w:rsidR="00411B98" w:rsidRPr="00411B98" w:rsidRDefault="00411B98" w:rsidP="00411B98">
      <w:pPr>
        <w:ind w:right="-82" w:firstLine="720"/>
        <w:rPr>
          <w:rFonts w:eastAsia="Calibri"/>
          <w:sz w:val="22"/>
          <w:szCs w:val="22"/>
        </w:rPr>
      </w:pPr>
      <w:r w:rsidRPr="00411B98">
        <w:rPr>
          <w:rFonts w:eastAsia="Calibri"/>
          <w:sz w:val="22"/>
          <w:szCs w:val="22"/>
        </w:rPr>
        <w:t>3.1.4. Изменять размер арендной платы в соответствии с пунктом 2.6. Договора.</w:t>
      </w:r>
    </w:p>
    <w:p w14:paraId="50C7A53C" w14:textId="77777777" w:rsidR="00411B98" w:rsidRPr="00411B98" w:rsidRDefault="00411B98" w:rsidP="00411B98">
      <w:pPr>
        <w:autoSpaceDE w:val="0"/>
        <w:autoSpaceDN w:val="0"/>
        <w:adjustRightInd w:val="0"/>
        <w:ind w:firstLine="720"/>
        <w:rPr>
          <w:sz w:val="22"/>
          <w:szCs w:val="22"/>
        </w:rPr>
      </w:pPr>
      <w:r w:rsidRPr="00411B98">
        <w:rPr>
          <w:sz w:val="22"/>
          <w:szCs w:val="22"/>
        </w:rPr>
        <w:t>3.1.5. Отказаться в одностороннем порядке от исполнения настоящего Договора по основаниям, установленным Договором.</w:t>
      </w:r>
    </w:p>
    <w:p w14:paraId="161ABE4C" w14:textId="77777777" w:rsidR="00411B98" w:rsidRPr="00411B98" w:rsidRDefault="00411B98" w:rsidP="00411B98">
      <w:pPr>
        <w:ind w:right="-82" w:firstLine="720"/>
        <w:jc w:val="center"/>
        <w:rPr>
          <w:rFonts w:eastAsia="Calibri"/>
          <w:b/>
          <w:sz w:val="22"/>
          <w:szCs w:val="22"/>
        </w:rPr>
      </w:pPr>
    </w:p>
    <w:p w14:paraId="1B0338BC" w14:textId="77777777" w:rsidR="00411B98" w:rsidRPr="00411B98" w:rsidRDefault="00411B98" w:rsidP="00411B98">
      <w:pPr>
        <w:ind w:right="-82" w:firstLine="720"/>
        <w:jc w:val="left"/>
        <w:rPr>
          <w:rFonts w:eastAsia="Calibri"/>
          <w:b/>
          <w:sz w:val="22"/>
          <w:szCs w:val="22"/>
        </w:rPr>
      </w:pPr>
      <w:r w:rsidRPr="00411B98">
        <w:rPr>
          <w:rFonts w:eastAsia="Calibri"/>
          <w:b/>
          <w:sz w:val="22"/>
          <w:szCs w:val="22"/>
        </w:rPr>
        <w:t>3.2. АРЕНДОДАТЕЛЬ обязан:</w:t>
      </w:r>
    </w:p>
    <w:p w14:paraId="65A456F1" w14:textId="77777777" w:rsidR="00411B98" w:rsidRPr="00411B98" w:rsidRDefault="00411B98" w:rsidP="00411B98">
      <w:pPr>
        <w:ind w:right="-82" w:firstLine="720"/>
        <w:rPr>
          <w:rFonts w:eastAsia="Calibri"/>
          <w:b/>
          <w:sz w:val="22"/>
          <w:szCs w:val="22"/>
        </w:rPr>
      </w:pPr>
    </w:p>
    <w:p w14:paraId="6CA842CD" w14:textId="77777777" w:rsidR="00411B98" w:rsidRPr="00411B98" w:rsidRDefault="00411B98" w:rsidP="00411B98">
      <w:pPr>
        <w:ind w:right="-82" w:firstLine="720"/>
        <w:rPr>
          <w:rFonts w:eastAsia="Calibri"/>
          <w:sz w:val="22"/>
          <w:szCs w:val="22"/>
        </w:rPr>
      </w:pPr>
      <w:r w:rsidRPr="00411B98">
        <w:rPr>
          <w:rFonts w:eastAsia="Calibri"/>
          <w:sz w:val="22"/>
          <w:szCs w:val="22"/>
        </w:rPr>
        <w:t>3.2.1. Уведомить АРЕНДАТОРА об изменении размера арендной платы, реквизитов для перечисления арендной платы.</w:t>
      </w:r>
    </w:p>
    <w:p w14:paraId="0E1797DB" w14:textId="77777777" w:rsidR="00411B98" w:rsidRPr="00411B98" w:rsidRDefault="00411B98" w:rsidP="00411B98">
      <w:pPr>
        <w:autoSpaceDE w:val="0"/>
        <w:autoSpaceDN w:val="0"/>
        <w:adjustRightInd w:val="0"/>
        <w:ind w:firstLine="720"/>
        <w:rPr>
          <w:sz w:val="22"/>
          <w:szCs w:val="22"/>
        </w:rPr>
      </w:pPr>
      <w:r w:rsidRPr="00411B98">
        <w:rPr>
          <w:sz w:val="22"/>
          <w:szCs w:val="22"/>
        </w:rPr>
        <w:t>3.2.2. В случае прекращения Договора принять Участок от АРЕНДАТОРА по Акту приема-передачи.</w:t>
      </w:r>
    </w:p>
    <w:p w14:paraId="3A2956E5" w14:textId="77777777" w:rsidR="00411B98" w:rsidRPr="00411B98" w:rsidRDefault="00411B98" w:rsidP="00411B98">
      <w:pPr>
        <w:ind w:right="-82" w:firstLine="720"/>
        <w:rPr>
          <w:rFonts w:eastAsia="Calibri"/>
          <w:b/>
          <w:bCs/>
          <w:sz w:val="22"/>
          <w:szCs w:val="22"/>
        </w:rPr>
      </w:pPr>
    </w:p>
    <w:p w14:paraId="5EF75AB8" w14:textId="77777777" w:rsidR="00411B98" w:rsidRPr="00411B98" w:rsidRDefault="00411B98" w:rsidP="00411B98">
      <w:pPr>
        <w:ind w:right="-82" w:firstLine="720"/>
        <w:rPr>
          <w:rFonts w:eastAsia="Calibri"/>
          <w:b/>
          <w:bCs/>
          <w:sz w:val="22"/>
          <w:szCs w:val="22"/>
        </w:rPr>
      </w:pPr>
      <w:r w:rsidRPr="00411B98">
        <w:rPr>
          <w:rFonts w:eastAsia="Calibri"/>
          <w:b/>
          <w:bCs/>
          <w:sz w:val="22"/>
          <w:szCs w:val="22"/>
        </w:rPr>
        <w:t>4. ПРАВА И ОБЯЗАННОСТИ АРЕНДАТОРА</w:t>
      </w:r>
    </w:p>
    <w:p w14:paraId="52602247" w14:textId="77777777" w:rsidR="00411B98" w:rsidRPr="00411B98" w:rsidRDefault="00411B98" w:rsidP="00411B98">
      <w:pPr>
        <w:ind w:right="-82" w:firstLine="680"/>
        <w:jc w:val="center"/>
        <w:rPr>
          <w:rFonts w:eastAsia="Calibri"/>
          <w:sz w:val="24"/>
          <w:szCs w:val="24"/>
        </w:rPr>
      </w:pPr>
    </w:p>
    <w:p w14:paraId="4D0FEB0A" w14:textId="77777777" w:rsidR="00411B98" w:rsidRPr="00411B98" w:rsidRDefault="00411B98" w:rsidP="00411B98">
      <w:pPr>
        <w:ind w:firstLine="720"/>
        <w:rPr>
          <w:b/>
          <w:bCs/>
          <w:sz w:val="22"/>
          <w:szCs w:val="22"/>
        </w:rPr>
      </w:pPr>
      <w:r w:rsidRPr="00411B98">
        <w:rPr>
          <w:b/>
          <w:bCs/>
          <w:sz w:val="22"/>
          <w:szCs w:val="22"/>
        </w:rPr>
        <w:t>4.1. АРЕНДАТОР имеет право:</w:t>
      </w:r>
    </w:p>
    <w:p w14:paraId="76B8B206" w14:textId="77777777" w:rsidR="00411B98" w:rsidRPr="00411B98" w:rsidRDefault="00411B98" w:rsidP="00411B98">
      <w:pPr>
        <w:ind w:firstLine="720"/>
        <w:rPr>
          <w:sz w:val="22"/>
          <w:szCs w:val="22"/>
        </w:rPr>
      </w:pPr>
    </w:p>
    <w:p w14:paraId="269296C1" w14:textId="77777777" w:rsidR="00411B98" w:rsidRPr="00411B98" w:rsidRDefault="00411B98" w:rsidP="00411B98">
      <w:pPr>
        <w:ind w:right="-82" w:firstLine="720"/>
        <w:rPr>
          <w:rFonts w:eastAsia="Calibri"/>
          <w:sz w:val="24"/>
          <w:szCs w:val="24"/>
        </w:rPr>
      </w:pPr>
      <w:r w:rsidRPr="00411B98">
        <w:rPr>
          <w:rFonts w:eastAsia="Calibri"/>
          <w:sz w:val="22"/>
          <w:szCs w:val="22"/>
        </w:rPr>
        <w:t>4.1.1. Требовать досрочного расторжения Договора в случаях, предусмотренных законодательством Российской Федерации и Договором.</w:t>
      </w:r>
    </w:p>
    <w:p w14:paraId="60AE2647" w14:textId="77777777" w:rsidR="00411B98" w:rsidRPr="00411B98" w:rsidRDefault="00411B98" w:rsidP="00411B98">
      <w:pPr>
        <w:ind w:firstLine="720"/>
        <w:rPr>
          <w:sz w:val="24"/>
          <w:szCs w:val="24"/>
        </w:rPr>
      </w:pPr>
    </w:p>
    <w:p w14:paraId="13FF6C87" w14:textId="77777777" w:rsidR="00411B98" w:rsidRPr="00411B98" w:rsidRDefault="00411B98" w:rsidP="00411B98">
      <w:pPr>
        <w:ind w:firstLine="720"/>
        <w:rPr>
          <w:b/>
          <w:bCs/>
          <w:sz w:val="22"/>
          <w:szCs w:val="22"/>
        </w:rPr>
      </w:pPr>
      <w:r w:rsidRPr="00411B98">
        <w:rPr>
          <w:b/>
          <w:bCs/>
          <w:sz w:val="22"/>
          <w:szCs w:val="22"/>
        </w:rPr>
        <w:t>4.2. АРЕНДАТОР обязан:</w:t>
      </w:r>
    </w:p>
    <w:p w14:paraId="48F33EC0" w14:textId="77777777" w:rsidR="00411B98" w:rsidRPr="00411B98" w:rsidRDefault="00411B98" w:rsidP="00411B98">
      <w:pPr>
        <w:ind w:firstLine="720"/>
        <w:rPr>
          <w:sz w:val="22"/>
          <w:szCs w:val="22"/>
        </w:rPr>
      </w:pPr>
    </w:p>
    <w:p w14:paraId="36BB1F12" w14:textId="77777777" w:rsidR="00411B98" w:rsidRPr="00411B98" w:rsidRDefault="00411B98" w:rsidP="00411B98">
      <w:pPr>
        <w:autoSpaceDE w:val="0"/>
        <w:autoSpaceDN w:val="0"/>
        <w:adjustRightInd w:val="0"/>
        <w:ind w:firstLine="709"/>
        <w:rPr>
          <w:sz w:val="22"/>
          <w:szCs w:val="22"/>
        </w:rPr>
      </w:pPr>
      <w:r w:rsidRPr="00411B98">
        <w:rPr>
          <w:sz w:val="22"/>
          <w:szCs w:val="22"/>
        </w:rPr>
        <w:t>4.2.</w:t>
      </w:r>
      <w:r w:rsidRPr="00411B98">
        <w:rPr>
          <w:bCs/>
          <w:sz w:val="22"/>
          <w:szCs w:val="22"/>
        </w:rPr>
        <w:t xml:space="preserve">1. </w:t>
      </w:r>
      <w:r w:rsidRPr="00411B98">
        <w:rPr>
          <w:sz w:val="22"/>
          <w:szCs w:val="22"/>
        </w:rPr>
        <w:t xml:space="preserve">Использовать Участок (все его части) исключительно в соответствии с его целевым назначением,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 с учетом ограничений и требований, предусмотренных </w:t>
      </w:r>
      <w:hyperlink r:id="rId12" w:history="1">
        <w:r w:rsidRPr="00411B98">
          <w:rPr>
            <w:sz w:val="22"/>
            <w:szCs w:val="22"/>
          </w:rPr>
          <w:t>частью 13 статьи 39.8</w:t>
        </w:r>
      </w:hyperlink>
      <w:r w:rsidRPr="00411B98">
        <w:rPr>
          <w:sz w:val="22"/>
          <w:szCs w:val="22"/>
        </w:rPr>
        <w:t xml:space="preserve"> Земельного кодекса Российской Федерации (предусматривающей необходимость обеспечения Арендатором допуска на участок собственника линейного объекта для его обслуживания).</w:t>
      </w:r>
    </w:p>
    <w:p w14:paraId="43A3CEC7" w14:textId="77777777" w:rsidR="00411B98" w:rsidRPr="00411B98" w:rsidRDefault="00411B98" w:rsidP="00411B98">
      <w:pPr>
        <w:autoSpaceDE w:val="0"/>
        <w:autoSpaceDN w:val="0"/>
        <w:adjustRightInd w:val="0"/>
        <w:ind w:firstLine="720"/>
        <w:rPr>
          <w:sz w:val="22"/>
          <w:szCs w:val="22"/>
        </w:rPr>
      </w:pPr>
      <w:r w:rsidRPr="00411B98">
        <w:rPr>
          <w:sz w:val="22"/>
          <w:szCs w:val="22"/>
        </w:rPr>
        <w:t xml:space="preserve">4.2.2. Ведение сельского хозяйства на сельскохозяйственных угодьях осуществлять в соответствии с содержанием видов разрешенного использования, перечисленных в Классификаторе видов разрешенного использования земельных участков, утвержденном Приказе Росреестра от 10.11.2020 № П/0412. </w:t>
      </w:r>
    </w:p>
    <w:p w14:paraId="7E408EF1" w14:textId="77777777" w:rsidR="00411B98" w:rsidRPr="00411B98" w:rsidRDefault="00411B98" w:rsidP="00411B98">
      <w:pPr>
        <w:autoSpaceDE w:val="0"/>
        <w:autoSpaceDN w:val="0"/>
        <w:adjustRightInd w:val="0"/>
        <w:ind w:firstLine="709"/>
        <w:rPr>
          <w:sz w:val="22"/>
          <w:szCs w:val="22"/>
        </w:rPr>
      </w:pPr>
      <w:r w:rsidRPr="00411B98">
        <w:rPr>
          <w:sz w:val="22"/>
          <w:szCs w:val="22"/>
        </w:rPr>
        <w:t>4.2.3. Проводить мероприятия по сохранению почв и их плодородия и защите сельскохозяйственных угодий от зарастания деревьями и кустарниками, сорными растениями, а также защите растений и продукции растительного происхождения от вредных организмов (растений или животных, болезнетворных организмов, способных при определенных условиях нанести вред деревьям, кустарникам и иным растениям).</w:t>
      </w:r>
    </w:p>
    <w:p w14:paraId="0DB8ADE9" w14:textId="77777777" w:rsidR="00411B98" w:rsidRPr="00411B98" w:rsidRDefault="00411B98" w:rsidP="00411B98">
      <w:pPr>
        <w:ind w:firstLine="720"/>
        <w:rPr>
          <w:sz w:val="22"/>
          <w:szCs w:val="22"/>
        </w:rPr>
      </w:pPr>
      <w:r w:rsidRPr="00411B98">
        <w:rPr>
          <w:sz w:val="22"/>
          <w:szCs w:val="22"/>
        </w:rPr>
        <w:t>4.2.4. Соблюдать при использовании Участка требования экологических, санитарно-гигиенических, противопожарных и иных правил, нормативов.</w:t>
      </w:r>
    </w:p>
    <w:p w14:paraId="00F48EF4" w14:textId="77777777" w:rsidR="00411B98" w:rsidRPr="00411B98" w:rsidRDefault="00411B98" w:rsidP="00411B98">
      <w:pPr>
        <w:ind w:firstLine="720"/>
        <w:rPr>
          <w:sz w:val="22"/>
          <w:szCs w:val="22"/>
        </w:rPr>
      </w:pPr>
      <w:r w:rsidRPr="00411B98">
        <w:rPr>
          <w:sz w:val="22"/>
          <w:szCs w:val="22"/>
        </w:rPr>
        <w:t>4.2.5. Не нарушать прав других землепользователей.</w:t>
      </w:r>
    </w:p>
    <w:p w14:paraId="411CC8CF" w14:textId="77777777" w:rsidR="00411B98" w:rsidRPr="00411B98" w:rsidRDefault="00411B98" w:rsidP="007C67F2">
      <w:pPr>
        <w:ind w:firstLine="720"/>
        <w:rPr>
          <w:sz w:val="22"/>
          <w:szCs w:val="22"/>
        </w:rPr>
      </w:pPr>
      <w:r w:rsidRPr="00411B98">
        <w:rPr>
          <w:sz w:val="22"/>
          <w:szCs w:val="22"/>
        </w:rPr>
        <w:t>4.2.6. Соблюдать требования, установленные нормативными правовыми актами для эксплуатации подземных и наземных коммуникаций, сооружений, дорог, проездов, и не препятствовать их ремонту и обслуживанию.</w:t>
      </w:r>
    </w:p>
    <w:p w14:paraId="08508073" w14:textId="77777777" w:rsidR="00411B98" w:rsidRPr="00411B98" w:rsidRDefault="00411B98" w:rsidP="00411B98">
      <w:pPr>
        <w:ind w:firstLine="720"/>
        <w:rPr>
          <w:sz w:val="22"/>
          <w:szCs w:val="22"/>
        </w:rPr>
      </w:pPr>
      <w:r w:rsidRPr="00411B98">
        <w:rPr>
          <w:sz w:val="22"/>
          <w:szCs w:val="22"/>
        </w:rPr>
        <w:t>4.2.7. Обеспечивать в отношении Участка и прилегающей территории соблюдение:</w:t>
      </w:r>
    </w:p>
    <w:p w14:paraId="135C7327" w14:textId="77777777" w:rsidR="00411B98" w:rsidRPr="00411B98" w:rsidRDefault="00411B98" w:rsidP="00411B98">
      <w:pPr>
        <w:ind w:firstLine="720"/>
        <w:rPr>
          <w:sz w:val="22"/>
          <w:szCs w:val="22"/>
        </w:rPr>
      </w:pPr>
      <w:r w:rsidRPr="00411B98">
        <w:rPr>
          <w:sz w:val="22"/>
          <w:szCs w:val="22"/>
        </w:rPr>
        <w:t>а) санитарно-эпидемиологических норм и правил;</w:t>
      </w:r>
    </w:p>
    <w:p w14:paraId="5CBA5B8F" w14:textId="77777777" w:rsidR="00411B98" w:rsidRPr="00411B98" w:rsidRDefault="00411B98" w:rsidP="00411B98">
      <w:pPr>
        <w:ind w:firstLine="720"/>
        <w:rPr>
          <w:sz w:val="22"/>
          <w:szCs w:val="22"/>
        </w:rPr>
      </w:pPr>
      <w:r w:rsidRPr="00411B98">
        <w:rPr>
          <w:sz w:val="22"/>
          <w:szCs w:val="22"/>
        </w:rPr>
        <w:t>б) противопожарных норм и правил;</w:t>
      </w:r>
    </w:p>
    <w:p w14:paraId="74576638" w14:textId="77777777" w:rsidR="00411B98" w:rsidRPr="00411B98" w:rsidRDefault="00411B98" w:rsidP="00411B98">
      <w:pPr>
        <w:ind w:firstLine="720"/>
        <w:rPr>
          <w:sz w:val="22"/>
          <w:szCs w:val="22"/>
        </w:rPr>
      </w:pPr>
      <w:r w:rsidRPr="00411B98">
        <w:rPr>
          <w:sz w:val="22"/>
          <w:szCs w:val="22"/>
        </w:rPr>
        <w:t>в) иных требований законодательства по содержанию Участка.</w:t>
      </w:r>
    </w:p>
    <w:p w14:paraId="57F97A6A" w14:textId="77777777" w:rsidR="00411B98" w:rsidRPr="00411B98" w:rsidRDefault="00411B98" w:rsidP="00411B98">
      <w:pPr>
        <w:ind w:firstLine="720"/>
        <w:rPr>
          <w:sz w:val="22"/>
          <w:szCs w:val="22"/>
        </w:rPr>
      </w:pPr>
      <w:r w:rsidRPr="00411B98">
        <w:rPr>
          <w:sz w:val="22"/>
          <w:szCs w:val="22"/>
        </w:rPr>
        <w:t>4.2.8. Если в результате действий АРЕНДАТОРА или непринятия им необходимых и своевременных мер произойдет ухудшение качественных характеристик (загрязнение, захламление, деградация) Участка и прилегающей к нему территории, в установленном АРЕНДОДАТЕЛЕМ порядке восстановить качественные характеристики Участка своими силами, за счет своих средств или возместить ущерб, нанесенный Арендодателю, в том числе упущенную выгоду.</w:t>
      </w:r>
    </w:p>
    <w:p w14:paraId="18DA08F4" w14:textId="77777777" w:rsidR="00411B98" w:rsidRPr="00411B98" w:rsidRDefault="00411B98" w:rsidP="00411B98">
      <w:pPr>
        <w:ind w:firstLine="720"/>
        <w:rPr>
          <w:sz w:val="22"/>
          <w:szCs w:val="22"/>
        </w:rPr>
      </w:pPr>
      <w:r w:rsidRPr="00411B98">
        <w:rPr>
          <w:sz w:val="22"/>
          <w:szCs w:val="22"/>
        </w:rPr>
        <w:t>4.2.9. В случае аварий, пожаров, затоплений,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w:t>
      </w:r>
    </w:p>
    <w:p w14:paraId="7F964750" w14:textId="77777777" w:rsidR="00411B98" w:rsidRPr="00411B98" w:rsidRDefault="00411B98" w:rsidP="00411B98">
      <w:pPr>
        <w:ind w:firstLine="720"/>
        <w:rPr>
          <w:sz w:val="22"/>
          <w:szCs w:val="22"/>
        </w:rPr>
      </w:pPr>
      <w:r w:rsidRPr="00411B98">
        <w:rPr>
          <w:sz w:val="22"/>
          <w:szCs w:val="22"/>
        </w:rPr>
        <w:t>4.2.10. Обеспечивать представителям АРЕНДОДАТЕЛЯ, органам государственного и муниципального контроля беспрепятственный доступ на Участок для его осмотра, осуществления контроля за его использованием и проверки соблюдения условий Договора.</w:t>
      </w:r>
    </w:p>
    <w:p w14:paraId="433ABDA0" w14:textId="77777777" w:rsidR="00411B98" w:rsidRPr="00411B98" w:rsidRDefault="00411B98" w:rsidP="00411B98">
      <w:pPr>
        <w:ind w:firstLine="720"/>
        <w:rPr>
          <w:sz w:val="22"/>
          <w:szCs w:val="22"/>
        </w:rPr>
      </w:pPr>
      <w:r w:rsidRPr="00411B98">
        <w:rPr>
          <w:sz w:val="22"/>
          <w:szCs w:val="22"/>
        </w:rPr>
        <w:t>4.2.11. Исполнять предписания (требования) АРЕНДОДАТЕЛЯ по содержанию Участка.</w:t>
      </w:r>
    </w:p>
    <w:p w14:paraId="3F897CD1" w14:textId="77777777" w:rsidR="00411B98" w:rsidRPr="00411B98" w:rsidRDefault="00411B98" w:rsidP="00411B98">
      <w:pPr>
        <w:ind w:right="-82" w:firstLine="720"/>
        <w:rPr>
          <w:sz w:val="22"/>
          <w:szCs w:val="22"/>
        </w:rPr>
      </w:pPr>
      <w:r w:rsidRPr="00411B98">
        <w:rPr>
          <w:sz w:val="22"/>
          <w:szCs w:val="22"/>
        </w:rPr>
        <w:t xml:space="preserve">4.2.12. Уведомить АРЕНДОДАТЕЛЯ в течение 5 (Пяти) рабочих дней способом, позволяющем подтвердить получение указанного уведомления: </w:t>
      </w:r>
    </w:p>
    <w:p w14:paraId="188621AA" w14:textId="77777777" w:rsidR="00411B98" w:rsidRPr="00411B98" w:rsidRDefault="00411B98" w:rsidP="00411B98">
      <w:pPr>
        <w:ind w:right="-82" w:firstLine="720"/>
        <w:rPr>
          <w:sz w:val="22"/>
          <w:szCs w:val="22"/>
        </w:rPr>
      </w:pPr>
      <w:r w:rsidRPr="00411B98">
        <w:rPr>
          <w:sz w:val="22"/>
          <w:szCs w:val="22"/>
        </w:rPr>
        <w:t xml:space="preserve">- об изменении своих реквизитов (почтовых, банковских и т.д.); </w:t>
      </w:r>
    </w:p>
    <w:p w14:paraId="6CC63206" w14:textId="77777777" w:rsidR="00411B98" w:rsidRPr="00411B98" w:rsidRDefault="00411B98" w:rsidP="00411B98">
      <w:pPr>
        <w:ind w:right="-82" w:firstLine="720"/>
        <w:rPr>
          <w:sz w:val="22"/>
          <w:szCs w:val="22"/>
        </w:rPr>
      </w:pPr>
      <w:r w:rsidRPr="00411B98">
        <w:rPr>
          <w:sz w:val="22"/>
          <w:szCs w:val="22"/>
        </w:rPr>
        <w:t>- о ликвидации или о прекращении деятельности АРЕНДАТОРА с указанием предполагаемой даты ликвидации или даты прекращения деятельности (со дня принятия решения).</w:t>
      </w:r>
    </w:p>
    <w:p w14:paraId="0A7A0406" w14:textId="77777777" w:rsidR="00411B98" w:rsidRPr="00411B98" w:rsidRDefault="00411B98" w:rsidP="00411B98">
      <w:pPr>
        <w:ind w:firstLine="720"/>
        <w:rPr>
          <w:sz w:val="24"/>
          <w:szCs w:val="24"/>
        </w:rPr>
      </w:pPr>
    </w:p>
    <w:p w14:paraId="05F906C4" w14:textId="77777777" w:rsidR="00411B98" w:rsidRPr="00411B98" w:rsidRDefault="00411B98" w:rsidP="00411B98">
      <w:pPr>
        <w:ind w:right="-82" w:firstLine="720"/>
        <w:jc w:val="left"/>
        <w:rPr>
          <w:rFonts w:eastAsia="Calibri"/>
          <w:b/>
          <w:bCs/>
          <w:sz w:val="22"/>
          <w:szCs w:val="22"/>
        </w:rPr>
      </w:pPr>
      <w:r w:rsidRPr="00411B98">
        <w:rPr>
          <w:rFonts w:eastAsia="Calibri"/>
          <w:b/>
          <w:bCs/>
          <w:sz w:val="22"/>
          <w:szCs w:val="22"/>
        </w:rPr>
        <w:t>5. ОТВЕТСТВЕННОСТЬ СТОРОН</w:t>
      </w:r>
    </w:p>
    <w:p w14:paraId="3D85439A" w14:textId="77777777" w:rsidR="00411B98" w:rsidRPr="00411B98" w:rsidRDefault="00411B98" w:rsidP="00411B98">
      <w:pPr>
        <w:ind w:right="-82"/>
        <w:jc w:val="left"/>
        <w:rPr>
          <w:rFonts w:eastAsia="Calibri"/>
          <w:b/>
          <w:bCs/>
          <w:sz w:val="24"/>
          <w:szCs w:val="24"/>
        </w:rPr>
      </w:pPr>
    </w:p>
    <w:p w14:paraId="3C7F3FD7" w14:textId="77777777" w:rsidR="00411B98" w:rsidRPr="00411B98" w:rsidRDefault="00411B98" w:rsidP="00411B98">
      <w:pPr>
        <w:ind w:right="-82" w:firstLine="720"/>
        <w:rPr>
          <w:rFonts w:eastAsia="Calibri"/>
          <w:sz w:val="22"/>
          <w:szCs w:val="22"/>
        </w:rPr>
      </w:pPr>
      <w:r w:rsidRPr="00411B98">
        <w:rPr>
          <w:rFonts w:eastAsia="Calibri"/>
          <w:sz w:val="22"/>
          <w:szCs w:val="22"/>
        </w:rPr>
        <w:t>5.1. В случае неисполнения условий Договора, либо ненадлежащего его исполнения виновная сторона обязана возместить причиненные убытки, включая упущенную выгоду, в соответствии с действующим законодательством Российской Федерации.</w:t>
      </w:r>
    </w:p>
    <w:p w14:paraId="78C0ED39" w14:textId="77777777" w:rsidR="00411B98" w:rsidRPr="00411B98" w:rsidRDefault="00411B98" w:rsidP="00411B98">
      <w:pPr>
        <w:ind w:firstLine="720"/>
        <w:rPr>
          <w:sz w:val="22"/>
          <w:szCs w:val="22"/>
        </w:rPr>
      </w:pPr>
      <w:r w:rsidRPr="00411B98">
        <w:rPr>
          <w:sz w:val="22"/>
          <w:szCs w:val="22"/>
        </w:rPr>
        <w:t>5.2. В случае нарушения АРЕНДАТОРАМИ сроков оплаты арендной платы, установленных пунктом 2.4. Договора, начисляются пени в размере 0,15 процента с просроченной суммы за каждый просроченный день.</w:t>
      </w:r>
    </w:p>
    <w:p w14:paraId="1C59A6E9" w14:textId="77777777" w:rsidR="00411B98" w:rsidRPr="00411B98" w:rsidRDefault="00411B98" w:rsidP="00411B98">
      <w:pPr>
        <w:ind w:right="-82" w:firstLine="720"/>
        <w:rPr>
          <w:rFonts w:eastAsia="Calibri"/>
          <w:sz w:val="22"/>
          <w:szCs w:val="22"/>
        </w:rPr>
      </w:pPr>
      <w:r w:rsidRPr="00411B98">
        <w:rPr>
          <w:rFonts w:eastAsia="Calibri"/>
          <w:sz w:val="22"/>
          <w:szCs w:val="22"/>
        </w:rPr>
        <w:t>5.3. В случае нарушения иных условий Договора АРЕНДАТОРЫ несут ответственность в соответствии с действующим законодательством Российской Федерации.</w:t>
      </w:r>
    </w:p>
    <w:p w14:paraId="3664EE38" w14:textId="77777777" w:rsidR="00411B98" w:rsidRPr="00411B98" w:rsidRDefault="00411B98" w:rsidP="00411B98">
      <w:pPr>
        <w:jc w:val="center"/>
        <w:rPr>
          <w:b/>
          <w:sz w:val="24"/>
          <w:szCs w:val="24"/>
        </w:rPr>
      </w:pPr>
    </w:p>
    <w:p w14:paraId="5913AF50" w14:textId="77777777" w:rsidR="00411B98" w:rsidRPr="00411B98" w:rsidRDefault="00411B98" w:rsidP="00411B98">
      <w:pPr>
        <w:ind w:firstLine="720"/>
        <w:rPr>
          <w:b/>
          <w:sz w:val="22"/>
          <w:szCs w:val="22"/>
        </w:rPr>
      </w:pPr>
      <w:r w:rsidRPr="00411B98">
        <w:rPr>
          <w:b/>
          <w:sz w:val="22"/>
          <w:szCs w:val="22"/>
        </w:rPr>
        <w:t>6. ПРЕКРАЩЕНИЕ ДОГОВОРА</w:t>
      </w:r>
    </w:p>
    <w:p w14:paraId="63396927" w14:textId="77777777" w:rsidR="00411B98" w:rsidRPr="00411B98" w:rsidRDefault="00411B98" w:rsidP="00411B98">
      <w:pPr>
        <w:rPr>
          <w:sz w:val="24"/>
          <w:szCs w:val="24"/>
        </w:rPr>
      </w:pPr>
    </w:p>
    <w:p w14:paraId="2C83D5E2" w14:textId="77777777" w:rsidR="00411B98" w:rsidRPr="00411B98" w:rsidRDefault="00411B98" w:rsidP="00411B98">
      <w:pPr>
        <w:ind w:firstLine="720"/>
        <w:rPr>
          <w:sz w:val="22"/>
          <w:szCs w:val="22"/>
        </w:rPr>
      </w:pPr>
      <w:r w:rsidRPr="00411B98">
        <w:rPr>
          <w:sz w:val="22"/>
          <w:szCs w:val="22"/>
        </w:rPr>
        <w:t>6.1. Договор прекращает свое действие:</w:t>
      </w:r>
    </w:p>
    <w:p w14:paraId="58B11B56" w14:textId="77777777" w:rsidR="00411B98" w:rsidRPr="00411B98" w:rsidRDefault="00411B98" w:rsidP="00411B98">
      <w:pPr>
        <w:ind w:firstLine="720"/>
        <w:rPr>
          <w:sz w:val="22"/>
          <w:szCs w:val="22"/>
        </w:rPr>
      </w:pPr>
      <w:r w:rsidRPr="00411B98">
        <w:rPr>
          <w:sz w:val="22"/>
          <w:szCs w:val="22"/>
        </w:rPr>
        <w:t>6.1.1. По истечении срока аренды, установленного в п. 2.1 Договора.</w:t>
      </w:r>
    </w:p>
    <w:p w14:paraId="1D72A316" w14:textId="77777777" w:rsidR="00411B98" w:rsidRPr="00411B98" w:rsidRDefault="00411B98" w:rsidP="00411B98">
      <w:pPr>
        <w:ind w:firstLine="720"/>
        <w:rPr>
          <w:sz w:val="22"/>
          <w:szCs w:val="22"/>
        </w:rPr>
      </w:pPr>
      <w:r w:rsidRPr="00411B98">
        <w:rPr>
          <w:sz w:val="22"/>
          <w:szCs w:val="22"/>
        </w:rPr>
        <w:t>6.1.2. По соглашению Сторон.</w:t>
      </w:r>
    </w:p>
    <w:p w14:paraId="51E74B99" w14:textId="77777777" w:rsidR="00411B98" w:rsidRPr="00411B98" w:rsidRDefault="00411B98" w:rsidP="00411B98">
      <w:pPr>
        <w:ind w:firstLine="720"/>
        <w:rPr>
          <w:sz w:val="22"/>
          <w:szCs w:val="22"/>
        </w:rPr>
      </w:pPr>
      <w:r w:rsidRPr="00411B98">
        <w:rPr>
          <w:sz w:val="22"/>
          <w:szCs w:val="22"/>
        </w:rPr>
        <w:t>6.1.3. В случае ликвидации юридического лица.</w:t>
      </w:r>
    </w:p>
    <w:p w14:paraId="314C06CC" w14:textId="77777777" w:rsidR="00411B98" w:rsidRPr="00411B98" w:rsidRDefault="00411B98" w:rsidP="00411B98">
      <w:pPr>
        <w:ind w:firstLine="720"/>
        <w:rPr>
          <w:sz w:val="22"/>
          <w:szCs w:val="22"/>
        </w:rPr>
      </w:pPr>
      <w:bookmarkStart w:id="0" w:name="Par8"/>
      <w:bookmarkEnd w:id="0"/>
      <w:r w:rsidRPr="00411B98">
        <w:rPr>
          <w:sz w:val="22"/>
          <w:szCs w:val="22"/>
        </w:rPr>
        <w:t>6.2.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w:t>
      </w:r>
    </w:p>
    <w:p w14:paraId="4CAD8E42" w14:textId="77777777" w:rsidR="00411B98" w:rsidRPr="00411B98" w:rsidRDefault="00411B98" w:rsidP="00411B98">
      <w:pPr>
        <w:ind w:firstLine="720"/>
        <w:rPr>
          <w:sz w:val="22"/>
          <w:szCs w:val="22"/>
        </w:rPr>
      </w:pPr>
      <w:r w:rsidRPr="00411B98">
        <w:rPr>
          <w:sz w:val="22"/>
          <w:szCs w:val="22"/>
        </w:rPr>
        <w:t xml:space="preserve">1) в случае неоднократного (два и более раз) нарушения АРЕНДАТОРОМ одной из обязанностей, предусмотренных </w:t>
      </w:r>
      <w:proofErr w:type="spellStart"/>
      <w:r w:rsidRPr="00411B98">
        <w:rPr>
          <w:sz w:val="22"/>
          <w:szCs w:val="22"/>
        </w:rPr>
        <w:t>пп</w:t>
      </w:r>
      <w:proofErr w:type="spellEnd"/>
      <w:r w:rsidRPr="00411B98">
        <w:rPr>
          <w:sz w:val="22"/>
          <w:szCs w:val="22"/>
        </w:rPr>
        <w:t>. 4.2.1 - 4.2.12 настоящего Договора;</w:t>
      </w:r>
    </w:p>
    <w:p w14:paraId="39376520" w14:textId="77777777" w:rsidR="00411B98" w:rsidRPr="00411B98" w:rsidRDefault="00411B98" w:rsidP="00411B98">
      <w:pPr>
        <w:ind w:firstLine="720"/>
        <w:rPr>
          <w:sz w:val="22"/>
          <w:szCs w:val="22"/>
        </w:rPr>
      </w:pPr>
      <w:r w:rsidRPr="00411B98">
        <w:rPr>
          <w:sz w:val="22"/>
          <w:szCs w:val="22"/>
        </w:rPr>
        <w:t>2) в случае изменения организационно-правовой формы, реорганизации АРЕНДАТОРА - юридического лица при отсутствии в передаточном Акте сведений о передаче прав и обязанностей по настоящему Договору;</w:t>
      </w:r>
    </w:p>
    <w:p w14:paraId="1D2F4CBA" w14:textId="77777777" w:rsidR="00411B98" w:rsidRPr="00411B98" w:rsidRDefault="00411B98" w:rsidP="00411B98">
      <w:pPr>
        <w:ind w:firstLine="720"/>
        <w:rPr>
          <w:sz w:val="22"/>
          <w:szCs w:val="22"/>
        </w:rPr>
      </w:pPr>
      <w:r w:rsidRPr="00411B98">
        <w:rPr>
          <w:sz w:val="22"/>
          <w:szCs w:val="22"/>
        </w:rPr>
        <w:t>3) при необходимости использования Участка для государственных (муниципальных) нужд (в соответствии с действующим земельным законодательством);</w:t>
      </w:r>
    </w:p>
    <w:p w14:paraId="3A9F35B7" w14:textId="77777777" w:rsidR="00411B98" w:rsidRPr="00411B98" w:rsidRDefault="00411B98" w:rsidP="00411B98">
      <w:pPr>
        <w:ind w:firstLine="720"/>
        <w:rPr>
          <w:sz w:val="22"/>
          <w:szCs w:val="22"/>
        </w:rPr>
      </w:pPr>
      <w:r w:rsidRPr="00411B98">
        <w:rPr>
          <w:sz w:val="22"/>
          <w:szCs w:val="22"/>
        </w:rPr>
        <w:t>4) выявления начала строительства объектов строительства;</w:t>
      </w:r>
    </w:p>
    <w:p w14:paraId="08DC8586" w14:textId="77777777" w:rsidR="00411B98" w:rsidRPr="00411B98" w:rsidRDefault="00411B98" w:rsidP="00411B98">
      <w:pPr>
        <w:autoSpaceDE w:val="0"/>
        <w:autoSpaceDN w:val="0"/>
        <w:adjustRightInd w:val="0"/>
        <w:ind w:firstLine="709"/>
        <w:rPr>
          <w:sz w:val="22"/>
          <w:szCs w:val="22"/>
        </w:rPr>
      </w:pPr>
      <w:r w:rsidRPr="00411B98">
        <w:rPr>
          <w:sz w:val="22"/>
          <w:szCs w:val="22"/>
        </w:rPr>
        <w:t>5) неиспользования земельного участка по целевому назначению и в соответствии с разрешенным использованием в течение одного года с даты заключения настоящего Договора.</w:t>
      </w:r>
    </w:p>
    <w:p w14:paraId="0EFB2991" w14:textId="77777777" w:rsidR="00411B98" w:rsidRPr="00411B98" w:rsidRDefault="00411B98" w:rsidP="00411B98">
      <w:pPr>
        <w:ind w:firstLine="720"/>
        <w:rPr>
          <w:sz w:val="22"/>
          <w:szCs w:val="22"/>
        </w:rPr>
      </w:pPr>
      <w:r w:rsidRPr="00411B98">
        <w:rPr>
          <w:sz w:val="22"/>
          <w:szCs w:val="22"/>
        </w:rPr>
        <w:t>6.3. Об отказе от исполнения Договора по основаниям, установленным п. 6.2 Договора, АРЕНДОДАТЕЛЬ должен известить АРЕНДАТОРА не менее чем за 30 (Тридцать) календарных дней.</w:t>
      </w:r>
    </w:p>
    <w:p w14:paraId="547668E1" w14:textId="77777777" w:rsidR="00411B98" w:rsidRPr="00411B98" w:rsidRDefault="00411B98" w:rsidP="00411B98">
      <w:pPr>
        <w:ind w:right="-82" w:firstLine="720"/>
        <w:rPr>
          <w:rFonts w:ascii="Calibri" w:eastAsia="Calibri" w:hAnsi="Calibri"/>
          <w:b/>
          <w:bCs/>
          <w:color w:val="000000"/>
          <w:sz w:val="24"/>
          <w:szCs w:val="24"/>
        </w:rPr>
      </w:pPr>
    </w:p>
    <w:p w14:paraId="5DA26B55" w14:textId="77777777" w:rsidR="00411B98" w:rsidRPr="00411B98" w:rsidRDefault="00411B98" w:rsidP="00411B98">
      <w:pPr>
        <w:ind w:right="-82" w:firstLine="720"/>
        <w:rPr>
          <w:rFonts w:eastAsia="Calibri"/>
          <w:b/>
          <w:bCs/>
          <w:color w:val="000000"/>
          <w:sz w:val="22"/>
          <w:szCs w:val="22"/>
        </w:rPr>
      </w:pPr>
      <w:r w:rsidRPr="00411B98">
        <w:rPr>
          <w:rFonts w:eastAsia="Calibri"/>
          <w:b/>
          <w:bCs/>
          <w:color w:val="000000"/>
          <w:sz w:val="22"/>
          <w:szCs w:val="22"/>
        </w:rPr>
        <w:t>7. ЗАКЛЮЧИТЕЛЬНЫЕ ПОЛОЖЕНИЯ</w:t>
      </w:r>
    </w:p>
    <w:p w14:paraId="3AFC95CA" w14:textId="77777777" w:rsidR="00411B98" w:rsidRPr="00411B98" w:rsidRDefault="00411B98" w:rsidP="00411B98">
      <w:pPr>
        <w:ind w:right="-82" w:firstLine="900"/>
        <w:jc w:val="left"/>
        <w:rPr>
          <w:bCs/>
          <w:color w:val="000000"/>
          <w:sz w:val="24"/>
          <w:szCs w:val="24"/>
        </w:rPr>
      </w:pPr>
    </w:p>
    <w:p w14:paraId="070B2E2B" w14:textId="77777777" w:rsidR="00411B98" w:rsidRPr="00411B98" w:rsidRDefault="00411B98" w:rsidP="00411B98">
      <w:pPr>
        <w:ind w:firstLine="720"/>
        <w:rPr>
          <w:sz w:val="22"/>
          <w:szCs w:val="22"/>
        </w:rPr>
      </w:pPr>
      <w:r w:rsidRPr="00411B98">
        <w:rPr>
          <w:sz w:val="22"/>
          <w:szCs w:val="22"/>
        </w:rPr>
        <w:t xml:space="preserve">7.1. Дополнения и изменения, вносимые в Договор, за исключением пункта 2.6. оформляются дополнительными соглашениями. </w:t>
      </w:r>
    </w:p>
    <w:p w14:paraId="52F6DB8C" w14:textId="77777777" w:rsidR="00411B98" w:rsidRPr="00411B98" w:rsidRDefault="00411B98" w:rsidP="00411B98">
      <w:pPr>
        <w:ind w:right="-82" w:firstLine="720"/>
        <w:rPr>
          <w:sz w:val="22"/>
          <w:szCs w:val="22"/>
        </w:rPr>
      </w:pPr>
      <w:r w:rsidRPr="00411B98">
        <w:rPr>
          <w:sz w:val="22"/>
          <w:szCs w:val="22"/>
        </w:rPr>
        <w:t>7.2. Любые улучшения, произведенные на Участке в период действия Договора, компенсации со стороны АРЕНДОДАТЕЛЯ не подлежат.</w:t>
      </w:r>
    </w:p>
    <w:p w14:paraId="63515EFA" w14:textId="77777777" w:rsidR="00411B98" w:rsidRPr="00411B98" w:rsidRDefault="00411B98" w:rsidP="00411B98">
      <w:pPr>
        <w:ind w:right="-1" w:firstLine="720"/>
        <w:rPr>
          <w:rFonts w:eastAsia="Calibri"/>
          <w:color w:val="000000"/>
          <w:sz w:val="22"/>
          <w:szCs w:val="22"/>
        </w:rPr>
      </w:pPr>
      <w:r w:rsidRPr="00411B98">
        <w:rPr>
          <w:rFonts w:eastAsia="Calibri"/>
          <w:sz w:val="22"/>
          <w:szCs w:val="22"/>
        </w:rPr>
        <w:t>7.3. Вопросы</w:t>
      </w:r>
      <w:r w:rsidRPr="00411B98">
        <w:rPr>
          <w:rFonts w:eastAsia="Calibri"/>
          <w:color w:val="000000"/>
          <w:sz w:val="22"/>
          <w:szCs w:val="22"/>
        </w:rPr>
        <w:t>, не урегулированные Договором, регулируются действующим законодательством Российской Федерации.</w:t>
      </w:r>
    </w:p>
    <w:p w14:paraId="43B583D9" w14:textId="77777777" w:rsidR="00411B98" w:rsidRPr="00411B98" w:rsidRDefault="00411B98" w:rsidP="00411B98">
      <w:pPr>
        <w:spacing w:after="1" w:line="260" w:lineRule="atLeast"/>
        <w:ind w:firstLine="720"/>
        <w:rPr>
          <w:sz w:val="22"/>
          <w:szCs w:val="22"/>
        </w:rPr>
      </w:pPr>
      <w:r w:rsidRPr="00411B98">
        <w:rPr>
          <w:color w:val="000000"/>
          <w:sz w:val="22"/>
          <w:szCs w:val="22"/>
        </w:rPr>
        <w:t xml:space="preserve">7.4. Споры, возникающие при исполнении Договора, разрешаются Сторонами путем переговоров. </w:t>
      </w:r>
      <w:r w:rsidRPr="00411B98">
        <w:rPr>
          <w:sz w:val="22"/>
          <w:szCs w:val="22"/>
        </w:rPr>
        <w:t xml:space="preserve"> В случае невозможности разрешения споров путем переговоров Стороны передают их на рассмотрение в суд.</w:t>
      </w:r>
    </w:p>
    <w:p w14:paraId="258FEC4F" w14:textId="77777777" w:rsidR="00411B98" w:rsidRPr="00411B98" w:rsidRDefault="00411B98" w:rsidP="00411B98">
      <w:pPr>
        <w:autoSpaceDE w:val="0"/>
        <w:autoSpaceDN w:val="0"/>
        <w:adjustRightInd w:val="0"/>
        <w:ind w:firstLine="720"/>
        <w:rPr>
          <w:sz w:val="22"/>
          <w:szCs w:val="22"/>
        </w:rPr>
      </w:pPr>
      <w:r w:rsidRPr="00411B98">
        <w:rPr>
          <w:color w:val="000000"/>
          <w:sz w:val="22"/>
          <w:szCs w:val="22"/>
        </w:rPr>
        <w:t xml:space="preserve">7.5. </w:t>
      </w:r>
      <w:r w:rsidRPr="00411B98">
        <w:rPr>
          <w:sz w:val="22"/>
          <w:szCs w:val="22"/>
        </w:rPr>
        <w:t>Договор составлен и подписан в двух экземплярах, имеющих равную юридическую силу, из которых один экземпляр - АРЕНДОДАТЕЛЮ, один экземпляр - АРЕНДАТОРУ.</w:t>
      </w:r>
    </w:p>
    <w:p w14:paraId="1D694953" w14:textId="77777777" w:rsidR="00411B98" w:rsidRPr="00411B98" w:rsidRDefault="00411B98" w:rsidP="00411B98">
      <w:pPr>
        <w:autoSpaceDE w:val="0"/>
        <w:autoSpaceDN w:val="0"/>
        <w:adjustRightInd w:val="0"/>
        <w:ind w:firstLine="720"/>
        <w:rPr>
          <w:sz w:val="24"/>
          <w:szCs w:val="24"/>
        </w:rPr>
      </w:pPr>
    </w:p>
    <w:p w14:paraId="6B2EB896" w14:textId="77777777" w:rsidR="00411B98" w:rsidRPr="00411B98" w:rsidRDefault="00411B98" w:rsidP="00411B98">
      <w:pPr>
        <w:ind w:left="720" w:right="98"/>
        <w:rPr>
          <w:rFonts w:eastAsia="Calibri"/>
          <w:color w:val="000000"/>
          <w:sz w:val="22"/>
          <w:szCs w:val="22"/>
        </w:rPr>
      </w:pPr>
      <w:r w:rsidRPr="00411B98">
        <w:rPr>
          <w:rFonts w:eastAsia="Calibri"/>
          <w:b/>
          <w:color w:val="000000"/>
          <w:sz w:val="22"/>
          <w:szCs w:val="22"/>
        </w:rPr>
        <w:t>ПОДПИСИ СТОРОН</w:t>
      </w:r>
      <w:r w:rsidRPr="00411B98">
        <w:rPr>
          <w:rFonts w:eastAsia="Calibri"/>
          <w:color w:val="000000"/>
          <w:sz w:val="22"/>
          <w:szCs w:val="22"/>
        </w:rPr>
        <w:t>:</w:t>
      </w:r>
    </w:p>
    <w:tbl>
      <w:tblPr>
        <w:tblW w:w="5000" w:type="pct"/>
        <w:tblLook w:val="00A0" w:firstRow="1" w:lastRow="0" w:firstColumn="1" w:lastColumn="0" w:noHBand="0" w:noVBand="0"/>
      </w:tblPr>
      <w:tblGrid>
        <w:gridCol w:w="4536"/>
        <w:gridCol w:w="4536"/>
      </w:tblGrid>
      <w:tr w:rsidR="00411B98" w:rsidRPr="00411B98" w14:paraId="64B6D1A1" w14:textId="77777777" w:rsidTr="00522013">
        <w:trPr>
          <w:trHeight w:val="1442"/>
        </w:trPr>
        <w:tc>
          <w:tcPr>
            <w:tcW w:w="2500" w:type="pct"/>
          </w:tcPr>
          <w:p w14:paraId="7A6C3E9C" w14:textId="77777777" w:rsidR="00411B98" w:rsidRPr="00411B98" w:rsidRDefault="00411B98" w:rsidP="00411B98">
            <w:pPr>
              <w:ind w:right="-1"/>
              <w:rPr>
                <w:rFonts w:eastAsia="Calibri"/>
                <w:b/>
                <w:color w:val="000000"/>
                <w:sz w:val="22"/>
                <w:szCs w:val="22"/>
              </w:rPr>
            </w:pPr>
          </w:p>
          <w:p w14:paraId="25AAEB12" w14:textId="77777777" w:rsidR="00411B98" w:rsidRPr="00411B98" w:rsidRDefault="00411B98" w:rsidP="00411B98">
            <w:pPr>
              <w:ind w:right="-1"/>
              <w:rPr>
                <w:rFonts w:eastAsia="Calibri"/>
                <w:b/>
                <w:color w:val="000000"/>
                <w:sz w:val="22"/>
                <w:szCs w:val="22"/>
              </w:rPr>
            </w:pPr>
            <w:r w:rsidRPr="00411B98">
              <w:rPr>
                <w:rFonts w:eastAsia="Calibri"/>
                <w:b/>
                <w:color w:val="000000"/>
                <w:sz w:val="22"/>
                <w:szCs w:val="22"/>
              </w:rPr>
              <w:t>АРЕНДОДАТЕЛЬ:</w:t>
            </w:r>
          </w:p>
          <w:p w14:paraId="2908E9E2" w14:textId="77777777" w:rsidR="00411B98" w:rsidRPr="00411B98" w:rsidRDefault="00411B98" w:rsidP="00411B98">
            <w:pPr>
              <w:ind w:right="-1"/>
              <w:rPr>
                <w:rFonts w:eastAsia="Calibri"/>
                <w:color w:val="000000"/>
                <w:sz w:val="22"/>
                <w:szCs w:val="22"/>
              </w:rPr>
            </w:pPr>
          </w:p>
          <w:p w14:paraId="56013C7F" w14:textId="77777777" w:rsidR="00411B98" w:rsidRPr="00411B98" w:rsidRDefault="00411B98" w:rsidP="00411B98">
            <w:pPr>
              <w:ind w:right="-479"/>
              <w:jc w:val="left"/>
              <w:rPr>
                <w:rFonts w:eastAsia="Calibri"/>
                <w:color w:val="000000"/>
                <w:sz w:val="22"/>
                <w:szCs w:val="22"/>
              </w:rPr>
            </w:pPr>
            <w:r w:rsidRPr="00411B98">
              <w:rPr>
                <w:rFonts w:eastAsia="Calibri"/>
                <w:b/>
                <w:color w:val="000000"/>
                <w:sz w:val="22"/>
                <w:szCs w:val="22"/>
              </w:rPr>
              <w:t xml:space="preserve">_______________ </w:t>
            </w:r>
          </w:p>
        </w:tc>
        <w:tc>
          <w:tcPr>
            <w:tcW w:w="2500" w:type="pct"/>
          </w:tcPr>
          <w:p w14:paraId="087AB339" w14:textId="77777777" w:rsidR="00411B98" w:rsidRPr="00411B98" w:rsidRDefault="00411B98" w:rsidP="00411B98">
            <w:pPr>
              <w:ind w:right="-1"/>
              <w:rPr>
                <w:rFonts w:eastAsia="Calibri"/>
                <w:b/>
                <w:color w:val="000000"/>
                <w:sz w:val="22"/>
                <w:szCs w:val="22"/>
              </w:rPr>
            </w:pPr>
            <w:r w:rsidRPr="00411B98">
              <w:rPr>
                <w:rFonts w:eastAsia="Calibri"/>
                <w:b/>
                <w:color w:val="000000"/>
                <w:sz w:val="22"/>
                <w:szCs w:val="22"/>
              </w:rPr>
              <w:t xml:space="preserve">     </w:t>
            </w:r>
          </w:p>
          <w:p w14:paraId="663A5870" w14:textId="77777777" w:rsidR="00411B98" w:rsidRPr="00411B98" w:rsidRDefault="00411B98" w:rsidP="00411B98">
            <w:pPr>
              <w:ind w:right="-1"/>
              <w:rPr>
                <w:rFonts w:eastAsia="Calibri"/>
                <w:b/>
                <w:color w:val="000000"/>
                <w:sz w:val="22"/>
                <w:szCs w:val="22"/>
              </w:rPr>
            </w:pPr>
            <w:r w:rsidRPr="00411B98">
              <w:rPr>
                <w:rFonts w:eastAsia="Calibri"/>
                <w:b/>
                <w:color w:val="000000"/>
                <w:sz w:val="22"/>
                <w:szCs w:val="22"/>
              </w:rPr>
              <w:t xml:space="preserve">АРЕНДАТОР:     </w:t>
            </w:r>
          </w:p>
          <w:p w14:paraId="675FAC82" w14:textId="77777777" w:rsidR="00411B98" w:rsidRPr="00411B98" w:rsidRDefault="00411B98" w:rsidP="00411B98">
            <w:pPr>
              <w:ind w:right="-1"/>
              <w:rPr>
                <w:rFonts w:eastAsia="Calibri"/>
                <w:b/>
                <w:color w:val="000000"/>
                <w:sz w:val="22"/>
                <w:szCs w:val="22"/>
              </w:rPr>
            </w:pPr>
          </w:p>
          <w:p w14:paraId="5C69DFAD" w14:textId="77777777" w:rsidR="00411B98" w:rsidRPr="00411B98" w:rsidRDefault="00411B98" w:rsidP="00411B98">
            <w:pPr>
              <w:ind w:right="-1"/>
              <w:rPr>
                <w:rFonts w:eastAsia="Calibri"/>
                <w:b/>
                <w:color w:val="000000"/>
                <w:sz w:val="22"/>
                <w:szCs w:val="22"/>
              </w:rPr>
            </w:pPr>
            <w:r w:rsidRPr="00411B98">
              <w:rPr>
                <w:rFonts w:eastAsia="Calibri"/>
                <w:b/>
                <w:color w:val="000000"/>
                <w:sz w:val="22"/>
                <w:szCs w:val="22"/>
              </w:rPr>
              <w:t xml:space="preserve"> _______________ </w:t>
            </w:r>
          </w:p>
        </w:tc>
      </w:tr>
    </w:tbl>
    <w:p w14:paraId="5494E8E6" w14:textId="77777777" w:rsidR="00411B98" w:rsidRPr="00411B98" w:rsidRDefault="00411B98" w:rsidP="00411B98"/>
    <w:p w14:paraId="6FB7B078" w14:textId="77777777" w:rsidR="00411B98" w:rsidRPr="00411B98" w:rsidRDefault="00411B98" w:rsidP="00411B98">
      <w:pPr>
        <w:jc w:val="center"/>
      </w:pPr>
    </w:p>
    <w:p w14:paraId="59F28706" w14:textId="77777777" w:rsidR="00411B98" w:rsidRPr="00411B98" w:rsidRDefault="00411B98" w:rsidP="00411B98">
      <w:pPr>
        <w:rPr>
          <w:szCs w:val="28"/>
        </w:rPr>
      </w:pPr>
    </w:p>
    <w:sectPr w:rsidR="00411B98" w:rsidRPr="00411B98" w:rsidSect="00D90BCC">
      <w:pgSz w:w="11907" w:h="16840" w:code="9"/>
      <w:pgMar w:top="567" w:right="1134" w:bottom="567" w:left="1701"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E43EF" w14:textId="77777777" w:rsidR="00FB6B07" w:rsidRDefault="00FB6B07" w:rsidP="00411B98">
      <w:r>
        <w:separator/>
      </w:r>
    </w:p>
  </w:endnote>
  <w:endnote w:type="continuationSeparator" w:id="0">
    <w:p w14:paraId="0AD00169" w14:textId="77777777" w:rsidR="00FB6B07" w:rsidRDefault="00FB6B07" w:rsidP="0041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52A38" w14:textId="77777777" w:rsidR="00FB6B07" w:rsidRDefault="00FB6B07" w:rsidP="00411B98">
      <w:r>
        <w:separator/>
      </w:r>
    </w:p>
  </w:footnote>
  <w:footnote w:type="continuationSeparator" w:id="0">
    <w:p w14:paraId="5819D2EB" w14:textId="77777777" w:rsidR="00FB6B07" w:rsidRDefault="00FB6B07" w:rsidP="00411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582914"/>
      <w:docPartObj>
        <w:docPartGallery w:val="Page Numbers (Top of Page)"/>
        <w:docPartUnique/>
      </w:docPartObj>
    </w:sdtPr>
    <w:sdtContent>
      <w:p w14:paraId="16D97DA1" w14:textId="3401E0A1" w:rsidR="00411B98" w:rsidRDefault="00411B98">
        <w:pPr>
          <w:pStyle w:val="a9"/>
          <w:jc w:val="center"/>
        </w:pPr>
        <w:r>
          <w:fldChar w:fldCharType="begin"/>
        </w:r>
        <w:r>
          <w:instrText>PAGE   \* MERGEFORMAT</w:instrText>
        </w:r>
        <w:r>
          <w:fldChar w:fldCharType="separate"/>
        </w:r>
        <w:r>
          <w:t>2</w:t>
        </w:r>
        <w:r>
          <w:fldChar w:fldCharType="end"/>
        </w:r>
      </w:p>
    </w:sdtContent>
  </w:sdt>
  <w:p w14:paraId="224ECD21" w14:textId="77777777" w:rsidR="00411B98" w:rsidRDefault="00411B98">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F1A02"/>
    <w:rsid w:val="00137667"/>
    <w:rsid w:val="001464B2"/>
    <w:rsid w:val="001A2440"/>
    <w:rsid w:val="001B4F8D"/>
    <w:rsid w:val="001F265D"/>
    <w:rsid w:val="00285D0C"/>
    <w:rsid w:val="002A2B11"/>
    <w:rsid w:val="002F22EB"/>
    <w:rsid w:val="00326996"/>
    <w:rsid w:val="003D7E31"/>
    <w:rsid w:val="00411B98"/>
    <w:rsid w:val="0043001D"/>
    <w:rsid w:val="004914DD"/>
    <w:rsid w:val="00511A2B"/>
    <w:rsid w:val="00554BEC"/>
    <w:rsid w:val="00595F6F"/>
    <w:rsid w:val="005C0140"/>
    <w:rsid w:val="005F20C0"/>
    <w:rsid w:val="006415B0"/>
    <w:rsid w:val="006463D8"/>
    <w:rsid w:val="00711921"/>
    <w:rsid w:val="00796BD1"/>
    <w:rsid w:val="007C67F2"/>
    <w:rsid w:val="008A3858"/>
    <w:rsid w:val="009840BA"/>
    <w:rsid w:val="00A03876"/>
    <w:rsid w:val="00A13C7B"/>
    <w:rsid w:val="00AE1A2A"/>
    <w:rsid w:val="00B52D22"/>
    <w:rsid w:val="00B83D8D"/>
    <w:rsid w:val="00B95FEE"/>
    <w:rsid w:val="00BF2B0B"/>
    <w:rsid w:val="00C959C5"/>
    <w:rsid w:val="00D368DC"/>
    <w:rsid w:val="00D97342"/>
    <w:rsid w:val="00EC4FC4"/>
    <w:rsid w:val="00F4320C"/>
    <w:rsid w:val="00F71B7A"/>
    <w:rsid w:val="00FB6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AF81B"/>
  <w15:chartTrackingRefBased/>
  <w15:docId w15:val="{AD0982F0-13FC-44E3-8947-D93F794E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411B98"/>
    <w:pPr>
      <w:tabs>
        <w:tab w:val="center" w:pos="4677"/>
        <w:tab w:val="right" w:pos="9355"/>
      </w:tabs>
    </w:pPr>
  </w:style>
  <w:style w:type="character" w:customStyle="1" w:styleId="aa">
    <w:name w:val="Верхний колонтитул Знак"/>
    <w:basedOn w:val="a0"/>
    <w:link w:val="a9"/>
    <w:uiPriority w:val="99"/>
    <w:rsid w:val="00411B98"/>
    <w:rPr>
      <w:sz w:val="28"/>
    </w:rPr>
  </w:style>
  <w:style w:type="paragraph" w:styleId="ab">
    <w:name w:val="footer"/>
    <w:basedOn w:val="a"/>
    <w:link w:val="ac"/>
    <w:rsid w:val="00411B98"/>
    <w:pPr>
      <w:tabs>
        <w:tab w:val="center" w:pos="4677"/>
        <w:tab w:val="right" w:pos="9355"/>
      </w:tabs>
    </w:pPr>
  </w:style>
  <w:style w:type="character" w:customStyle="1" w:styleId="ac">
    <w:name w:val="Нижний колонтитул Знак"/>
    <w:basedOn w:val="a0"/>
    <w:link w:val="ab"/>
    <w:rsid w:val="00411B9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2856F33FCDFD9433A9DB09F43CD0D2A97782A23B1E59A92F71E63B463BC0224809677603AE2E5AY5l0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429B72D355E575EB6E3806B5488C0387A93148AB32C3B9310E11F9BFCC764BF456D7FFE29DF749Dl1QAI" TargetMode="External"/><Relationship Id="rId12" Type="http://schemas.openxmlformats.org/officeDocument/2006/relationships/hyperlink" Target="consultantplus://offline/ref=87B745180260FDFFAB40D82B478C79E485A8F9B82D833DD7AB4AFB5F2CB041879992FD8A535839E8E580AB5FD7AB74205F007AB8BAi0S2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consultantplus://offline/ref=7429B72D355E575EB6E3806B5488C0387A93148AB32C3B9310E11F9BFCC764BF456D7FFE29DF749Dl1QAI" TargetMode="External"/><Relationship Id="rId5" Type="http://schemas.openxmlformats.org/officeDocument/2006/relationships/endnotes" Target="endnotes.xml"/><Relationship Id="rId10" Type="http://schemas.openxmlformats.org/officeDocument/2006/relationships/hyperlink" Target="consultantplus://offline/ref=148C4DAB197C64CA99C5BD38311D1C54A0E69977B37E594F6523242E5A0F25753312BF2244E93DTEs5N" TargetMode="External"/><Relationship Id="rId4" Type="http://schemas.openxmlformats.org/officeDocument/2006/relationships/footnotes" Target="footnotes.xml"/><Relationship Id="rId9" Type="http://schemas.openxmlformats.org/officeDocument/2006/relationships/hyperlink" Target="consultantplus://offline/ref=C22856F33FCDFD9433A9DB09F43CD0D2A97782A23B1E59A92F71E63B463BC0224809677603AE2E5AY5l0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5567</Words>
  <Characters>31737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37230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6</cp:revision>
  <cp:lastPrinted>2023-04-24T08:27:00Z</cp:lastPrinted>
  <dcterms:created xsi:type="dcterms:W3CDTF">2023-04-20T14:06:00Z</dcterms:created>
  <dcterms:modified xsi:type="dcterms:W3CDTF">2023-04-24T08:30:00Z</dcterms:modified>
</cp:coreProperties>
</file>