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86" w:rsidRDefault="006E2886" w:rsidP="00BB23FE">
      <w:pPr>
        <w:jc w:val="center"/>
        <w:rPr>
          <w:sz w:val="28"/>
          <w:szCs w:val="28"/>
        </w:rPr>
      </w:pPr>
      <w:r w:rsidRPr="0023191F">
        <w:rPr>
          <w:sz w:val="28"/>
          <w:szCs w:val="28"/>
        </w:rPr>
        <w:t xml:space="preserve">Отчет </w:t>
      </w:r>
    </w:p>
    <w:p w:rsidR="006E2886" w:rsidRDefault="006E2886" w:rsidP="00BB2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отдела муниципального контроля и административной комиссии администрации Тихвинского района за 9 месяцев 2017 года</w:t>
      </w:r>
    </w:p>
    <w:p w:rsidR="006E2886" w:rsidRDefault="006E2886" w:rsidP="00BB2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886" w:rsidRDefault="006E2886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2017 год проведено 18 заседаний административной комиссии, на которых рассмотрено 337 дел об административных правонарушениях, из них:</w:t>
      </w:r>
    </w:p>
    <w:p w:rsidR="006E2886" w:rsidRDefault="006E2886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вынесено предупреждений – 42 дел;</w:t>
      </w:r>
    </w:p>
    <w:p w:rsidR="006E2886" w:rsidRDefault="006E2886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прекращено, в связи с отсутствием состава правонарушения – 23 дел;</w:t>
      </w:r>
    </w:p>
    <w:p w:rsidR="006E2886" w:rsidRDefault="006E2886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назначено наказаний в виде наложения штрафов – 272 дела, на общую сумму 332.250 рублей.</w:t>
      </w:r>
    </w:p>
    <w:p w:rsidR="006E2886" w:rsidRDefault="006E2886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составам, рассмотренные правонарушения подразделяются:</w:t>
      </w:r>
    </w:p>
    <w:p w:rsidR="006E2886" w:rsidRDefault="006E2886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 ст. 2.6. областного закона 47-оз (нарушение тишины и покоя граждан в период с 23 до 07 часов в будние дни, с 22 часов до 10 часов в выходные и нерабочие праздничные дни) рассмотрено 129 дел, прекращено 1 дело вынесено предупреждений по 16 делам, по остальным назначены штрафы на сумму 86500 рублей.</w:t>
      </w:r>
    </w:p>
    <w:p w:rsidR="006E2886" w:rsidRDefault="006E2886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 ст.3.3. – торговля вне специально отведенном месте - рассмотрено 43 дела, из них прекращено по 3 делам, на 40 дел назначены штрафы – 32750 рублей;</w:t>
      </w:r>
    </w:p>
    <w:p w:rsidR="006E2886" w:rsidRDefault="006E2886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 ст. 4.3 – нарушение установленных органами местного самоуправления требований по осуществлению ремонта, окраски объектов нежилого фонда рассмотрено 16 дел, из них: прекращено 2 дела, вынесено 8 предупреждений, на 6 дел назначен штраф на сумму 20000 рублей;</w:t>
      </w:r>
    </w:p>
    <w:p w:rsidR="006E2886" w:rsidRDefault="006E2886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ст.4.4. –создание препятствий для осуществления ручной или механизированной уборки территории, а также для подъезда к контейнерным площадкам механических транспортных средств для сбора и вывоза мусора в результате использования, хранения, размещения личного или иного имущества рассмотрено 20 дел, из них: прекращено 4 дело, вынесено 1 предупреждение, на 15 дел назначен штраф в размере 10500 рублей;</w:t>
      </w:r>
    </w:p>
    <w:p w:rsidR="006E2886" w:rsidRDefault="006E2886" w:rsidP="005E75F1">
      <w:pPr>
        <w:jc w:val="both"/>
        <w:rPr>
          <w:sz w:val="28"/>
          <w:szCs w:val="28"/>
        </w:rPr>
      </w:pPr>
      <w:r>
        <w:rPr>
          <w:sz w:val="28"/>
          <w:szCs w:val="28"/>
        </w:rPr>
        <w:t>- ст.4.5. - складирование имущества вне территории домовладения с нарушением требований, установленных Правилами благоустройства – рассмотрено 17 дел, из них вынесено предупреждений, в связи с устранением правонарушений 12 дел, назначено штрафов по 5 делам на сумму 6000 рублей;</w:t>
      </w:r>
    </w:p>
    <w:p w:rsidR="006E2886" w:rsidRDefault="006E2886" w:rsidP="005E75F1">
      <w:pPr>
        <w:jc w:val="both"/>
        <w:rPr>
          <w:sz w:val="28"/>
          <w:szCs w:val="28"/>
        </w:rPr>
      </w:pPr>
      <w:r>
        <w:rPr>
          <w:sz w:val="28"/>
          <w:szCs w:val="28"/>
        </w:rPr>
        <w:t>- ст. 4.6. – размещение объявлений и вывесок без согласования с архитектурой – рассмотрено 72 дел, из них прекращено 4 дела, на 63 дела наложен штраф на сумму 137000 рублей.</w:t>
      </w:r>
    </w:p>
    <w:p w:rsidR="000E2B97" w:rsidRDefault="000E2B97" w:rsidP="000E2B97">
      <w:pPr>
        <w:jc w:val="both"/>
        <w:rPr>
          <w:sz w:val="26"/>
          <w:szCs w:val="26"/>
        </w:rPr>
      </w:pPr>
      <w:r w:rsidRPr="000E2B97">
        <w:rPr>
          <w:sz w:val="28"/>
          <w:szCs w:val="28"/>
        </w:rPr>
        <w:t>- ст. 4.7. – нанесение надписей вне отведенных для этих целей – рассмотрено одно дело, по которому назначен штраф 4000 рублей</w:t>
      </w:r>
      <w:r w:rsidRPr="00916249">
        <w:rPr>
          <w:sz w:val="26"/>
          <w:szCs w:val="26"/>
        </w:rPr>
        <w:t>.</w:t>
      </w:r>
    </w:p>
    <w:p w:rsidR="000E2B97" w:rsidRDefault="000E2B97" w:rsidP="000E2B9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0E2B97">
        <w:rPr>
          <w:sz w:val="28"/>
          <w:szCs w:val="28"/>
        </w:rPr>
        <w:t xml:space="preserve">ст. 4.9 – размещение </w:t>
      </w:r>
      <w:r>
        <w:rPr>
          <w:sz w:val="28"/>
          <w:szCs w:val="28"/>
        </w:rPr>
        <w:t>механических транспортных средств на территориях, занятых зелеными насаждениями – рассмотрено 27 дел, из них прекращено – 5 дел, на 22 дела наложен штраф на сумму 22.000 рублей.</w:t>
      </w:r>
    </w:p>
    <w:p w:rsidR="000E2B97" w:rsidRPr="000E2B97" w:rsidRDefault="000E2B97" w:rsidP="000E2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4.10 – нарушение требований по скашиванию и уборке дикорастущей травы, корчеванию и удалению дикорастущего кустарника – рассмотрено 12 </w:t>
      </w:r>
      <w:r>
        <w:rPr>
          <w:sz w:val="28"/>
          <w:szCs w:val="28"/>
        </w:rPr>
        <w:lastRenderedPageBreak/>
        <w:t>дел, из них прекращено - 4 дела, на 8 дел наложен штраф на сумму 13.500 рублей.</w:t>
      </w:r>
    </w:p>
    <w:p w:rsidR="000E2B97" w:rsidRDefault="000E2B97" w:rsidP="005E75F1">
      <w:pPr>
        <w:jc w:val="both"/>
        <w:rPr>
          <w:sz w:val="28"/>
          <w:szCs w:val="28"/>
        </w:rPr>
      </w:pP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B37B2">
        <w:rPr>
          <w:sz w:val="28"/>
          <w:szCs w:val="28"/>
        </w:rPr>
        <w:t>По результатам работы</w:t>
      </w:r>
      <w:r w:rsidR="000E2B97">
        <w:rPr>
          <w:sz w:val="28"/>
          <w:szCs w:val="28"/>
        </w:rPr>
        <w:t xml:space="preserve"> отдела</w:t>
      </w:r>
      <w:r w:rsidRPr="004B37B2">
        <w:rPr>
          <w:sz w:val="28"/>
          <w:szCs w:val="28"/>
        </w:rPr>
        <w:t>: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r w:rsidRPr="004B37B2">
        <w:rPr>
          <w:sz w:val="28"/>
          <w:szCs w:val="28"/>
        </w:rPr>
        <w:t xml:space="preserve">-выполнено производство </w:t>
      </w:r>
      <w:r w:rsidRPr="00604F40">
        <w:rPr>
          <w:sz w:val="28"/>
          <w:szCs w:val="28"/>
        </w:rPr>
        <w:t>303</w:t>
      </w:r>
      <w:r w:rsidRPr="004B37B2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4B37B2">
        <w:rPr>
          <w:sz w:val="28"/>
          <w:szCs w:val="28"/>
        </w:rPr>
        <w:t xml:space="preserve"> об административном правонарушении;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r w:rsidRPr="004B37B2">
        <w:rPr>
          <w:sz w:val="28"/>
          <w:szCs w:val="28"/>
        </w:rPr>
        <w:t>-вынесено более</w:t>
      </w:r>
      <w:r w:rsidRPr="00604F40">
        <w:rPr>
          <w:sz w:val="28"/>
          <w:szCs w:val="28"/>
        </w:rPr>
        <w:t xml:space="preserve"> 360</w:t>
      </w:r>
      <w:r w:rsidRPr="004B37B2">
        <w:rPr>
          <w:sz w:val="28"/>
          <w:szCs w:val="28"/>
        </w:rPr>
        <w:t xml:space="preserve"> предупреждений (в письменном виде, зарегистрированных) об устранении правонарушений, большая часть которых выполнена или находится на исполнении. 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r w:rsidRPr="004B37B2">
        <w:rPr>
          <w:sz w:val="28"/>
          <w:szCs w:val="28"/>
        </w:rPr>
        <w:t>- выдано типовых предупреждений без регистрации, при подготовке к Дню города до 09 июля - более 200 предупреждений;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r w:rsidRPr="004B37B2">
        <w:rPr>
          <w:sz w:val="28"/>
          <w:szCs w:val="28"/>
        </w:rPr>
        <w:t xml:space="preserve">- рассмотрено дел с признаками правонарушений и вынесено определений об отказе в возбуждении дела об административном правонарушении – </w:t>
      </w:r>
      <w:r w:rsidRPr="00604F40">
        <w:rPr>
          <w:sz w:val="28"/>
          <w:szCs w:val="28"/>
        </w:rPr>
        <w:t>193</w:t>
      </w:r>
      <w:r w:rsidRPr="004B37B2">
        <w:rPr>
          <w:b/>
          <w:sz w:val="28"/>
          <w:szCs w:val="28"/>
        </w:rPr>
        <w:t xml:space="preserve"> д</w:t>
      </w:r>
      <w:r w:rsidRPr="004B37B2">
        <w:rPr>
          <w:sz w:val="28"/>
          <w:szCs w:val="28"/>
        </w:rPr>
        <w:t>ел.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r w:rsidRPr="004B37B2">
        <w:rPr>
          <w:sz w:val="28"/>
          <w:szCs w:val="28"/>
        </w:rPr>
        <w:t xml:space="preserve">- после получения предупреждений жителями индивидуально жилых домов заключено </w:t>
      </w:r>
      <w:r>
        <w:rPr>
          <w:sz w:val="28"/>
          <w:szCs w:val="28"/>
        </w:rPr>
        <w:t>8</w:t>
      </w:r>
      <w:r w:rsidRPr="004B37B2">
        <w:rPr>
          <w:sz w:val="28"/>
          <w:szCs w:val="28"/>
        </w:rPr>
        <w:t>0 договоров на вывоз отходов.</w:t>
      </w:r>
    </w:p>
    <w:p w:rsidR="006E2886" w:rsidRPr="004B37B2" w:rsidRDefault="006E2886" w:rsidP="004B37B2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B37B2">
        <w:rPr>
          <w:sz w:val="28"/>
          <w:szCs w:val="28"/>
        </w:rPr>
        <w:t xml:space="preserve">В этом году, для разграничения зон ответственности за содержание прилегающей территории, отделом муниципального контроля разработана Схема границ закрепленных территорий к домам и объектам города Тихвина (включающих в себя предоставленные и прилегающие территории) для содержания и благоустройства согласно Правилам благоустройства, которая утверждена постановлением администрации Тихвинского района от 27.02.2017 года № 01-498-а. Постановление опубликовано, обнародовано со схемой в сети интернет на официальном сайте Тихвинского района. Ознакомиться со схемой можно также в разделе «Это важно/благоустройство территории» (более 14000 посетителей). Сейчас в адрес предпринимателей направляются информационные письма с указанием границ закрепленных территорий за их объектами. На сегодняшний день направлено </w:t>
      </w:r>
      <w:r>
        <w:rPr>
          <w:sz w:val="28"/>
          <w:szCs w:val="28"/>
        </w:rPr>
        <w:t>52</w:t>
      </w:r>
      <w:r w:rsidRPr="004B37B2">
        <w:rPr>
          <w:sz w:val="28"/>
          <w:szCs w:val="28"/>
        </w:rPr>
        <w:t xml:space="preserve"> писем со схемами. 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r w:rsidRPr="004B37B2">
        <w:rPr>
          <w:sz w:val="28"/>
          <w:szCs w:val="28"/>
        </w:rPr>
        <w:t>Основным направлением работы отдела муниципального контроля на данный момент является принятие мер административного воздействия: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r w:rsidRPr="004B37B2">
        <w:rPr>
          <w:sz w:val="28"/>
          <w:szCs w:val="28"/>
        </w:rPr>
        <w:t>- к владельцам автотранспорта, размещающим автотранспорт на газонах. Особое внимание уделяется на территории, где восстановлено асфальтовое покрытие тротуаров и проездов в районе многоквартирных домов.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r w:rsidRPr="004B37B2">
        <w:rPr>
          <w:sz w:val="28"/>
          <w:szCs w:val="28"/>
        </w:rPr>
        <w:t>- к владельцам объектов, не содержащих в надлежащем порядке фасады и прилегающие территории;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r w:rsidRPr="004B37B2">
        <w:rPr>
          <w:sz w:val="28"/>
          <w:szCs w:val="28"/>
        </w:rPr>
        <w:t>- к расклейщикам объявлений и лицам, размещающих информационные материалы – вывески, баннеры без согласования с отделом архитектуры;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r w:rsidRPr="004B37B2">
        <w:rPr>
          <w:sz w:val="28"/>
          <w:szCs w:val="28"/>
        </w:rPr>
        <w:t>- к нарушителям ночной тишины и покоя граждан.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  <w:r w:rsidRPr="004B37B2">
        <w:rPr>
          <w:sz w:val="28"/>
          <w:szCs w:val="28"/>
        </w:rPr>
        <w:t xml:space="preserve">- продолжается претензионная работа с нарушителями иных требований Правил благоустройства территории Тихвинского городского поселения. </w:t>
      </w:r>
    </w:p>
    <w:p w:rsidR="006E2886" w:rsidRPr="004B37B2" w:rsidRDefault="006E2886" w:rsidP="004B37B2">
      <w:pPr>
        <w:ind w:firstLine="708"/>
        <w:jc w:val="both"/>
        <w:rPr>
          <w:sz w:val="28"/>
          <w:szCs w:val="28"/>
        </w:rPr>
      </w:pPr>
    </w:p>
    <w:sectPr w:rsidR="006E2886" w:rsidRPr="004B37B2" w:rsidSect="00AE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4"/>
    <w:rsid w:val="00002CFC"/>
    <w:rsid w:val="00004E75"/>
    <w:rsid w:val="000E2B97"/>
    <w:rsid w:val="001D1A82"/>
    <w:rsid w:val="0023191F"/>
    <w:rsid w:val="00327B24"/>
    <w:rsid w:val="004B37B2"/>
    <w:rsid w:val="005E75F1"/>
    <w:rsid w:val="00604F40"/>
    <w:rsid w:val="006E2886"/>
    <w:rsid w:val="00757A78"/>
    <w:rsid w:val="00815B28"/>
    <w:rsid w:val="00886E51"/>
    <w:rsid w:val="008D31F4"/>
    <w:rsid w:val="009F27C3"/>
    <w:rsid w:val="00A1783D"/>
    <w:rsid w:val="00A70771"/>
    <w:rsid w:val="00AE181D"/>
    <w:rsid w:val="00BB23FE"/>
    <w:rsid w:val="00D36D1A"/>
    <w:rsid w:val="00D8644A"/>
    <w:rsid w:val="00E74F37"/>
    <w:rsid w:val="00E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43783"/>
  <w15:docId w15:val="{711EFDE1-6193-4BF6-AF20-C0F5A514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0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077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Ирина Евденовна</dc:creator>
  <cp:keywords/>
  <dc:description/>
  <cp:lastModifiedBy>Шабанова Ирина Евденовна</cp:lastModifiedBy>
  <cp:revision>6</cp:revision>
  <cp:lastPrinted>2017-05-03T06:28:00Z</cp:lastPrinted>
  <dcterms:created xsi:type="dcterms:W3CDTF">2017-10-26T09:56:00Z</dcterms:created>
  <dcterms:modified xsi:type="dcterms:W3CDTF">2017-11-08T08:19:00Z</dcterms:modified>
</cp:coreProperties>
</file>