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00" w:rsidRDefault="00FD5C00" w:rsidP="006B1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FD5C00" w:rsidRDefault="00FD5C00" w:rsidP="006B175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отдела муниципального контроля и административной комиссии администрации Тихвинского района за 2016 года</w:t>
      </w:r>
    </w:p>
    <w:p w:rsidR="00FD5C00" w:rsidRDefault="00FD5C00" w:rsidP="006B1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5C00" w:rsidRDefault="00FD5C00" w:rsidP="006B1757">
      <w:pPr>
        <w:jc w:val="center"/>
        <w:rPr>
          <w:sz w:val="28"/>
          <w:szCs w:val="28"/>
        </w:rPr>
      </w:pPr>
    </w:p>
    <w:p w:rsidR="00FD5C00" w:rsidRDefault="00FD5C00" w:rsidP="006B1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2016 год проведено 21 заседание административной комиссии, на которых рассмотрено 444 дела об административных правонарушениях, из них:</w:t>
      </w:r>
    </w:p>
    <w:p w:rsidR="00FD5C00" w:rsidRDefault="00FD5C00" w:rsidP="006B1757">
      <w:pPr>
        <w:jc w:val="both"/>
        <w:rPr>
          <w:sz w:val="28"/>
          <w:szCs w:val="28"/>
        </w:rPr>
      </w:pPr>
      <w:r>
        <w:rPr>
          <w:sz w:val="28"/>
          <w:szCs w:val="28"/>
        </w:rPr>
        <w:t>-  вынесено предупреждений, в связи с устранением правонарушения – 121 дело;</w:t>
      </w:r>
    </w:p>
    <w:p w:rsidR="00FD5C00" w:rsidRDefault="00FD5C00" w:rsidP="006B175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прекращено, в связи с отсутствием состава правонарушения – 41 дело;</w:t>
      </w:r>
    </w:p>
    <w:p w:rsidR="00FD5C00" w:rsidRDefault="00FD5C00" w:rsidP="006B175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назначено наказаний в виде наложения штрафов – 269 дела, на общую сумму 212600 рублей.</w:t>
      </w:r>
    </w:p>
    <w:p w:rsidR="00FD5C00" w:rsidRDefault="00FD5C00" w:rsidP="006B1757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составам, рассмотренные правонарушения подразделяются:</w:t>
      </w:r>
    </w:p>
    <w:p w:rsidR="00FD5C00" w:rsidRDefault="00FD5C00" w:rsidP="006B1757">
      <w:pPr>
        <w:jc w:val="both"/>
        <w:rPr>
          <w:sz w:val="28"/>
          <w:szCs w:val="28"/>
        </w:rPr>
      </w:pPr>
      <w:r>
        <w:rPr>
          <w:sz w:val="28"/>
          <w:szCs w:val="28"/>
        </w:rPr>
        <w:t>- ст. 2.6. Областного закона 47-оз (нарушение тишины и покоя граждан в период с 23 до часов) рассмотрено 173, их них прекращено 13 дел, вынесено предупреждений по 19 делам, по остальным назначены штрафы на сумму 101200 рублей.</w:t>
      </w:r>
    </w:p>
    <w:p w:rsidR="00FD5C00" w:rsidRDefault="00FD5C00" w:rsidP="006B1757">
      <w:pPr>
        <w:jc w:val="both"/>
        <w:rPr>
          <w:sz w:val="28"/>
          <w:szCs w:val="28"/>
        </w:rPr>
      </w:pPr>
      <w:r>
        <w:rPr>
          <w:sz w:val="28"/>
          <w:szCs w:val="28"/>
        </w:rPr>
        <w:t>- ст.3.3. – торговля вне специально отведенном месте - рассмотрено 63 дела, из них прекращено по 6 делам, вынесено 1 предупреждение, на 56 дел назначены штрафы – 44100 рублей;</w:t>
      </w:r>
    </w:p>
    <w:p w:rsidR="00FD5C00" w:rsidRDefault="00FD5C00" w:rsidP="006B1757">
      <w:pPr>
        <w:jc w:val="both"/>
        <w:rPr>
          <w:sz w:val="28"/>
          <w:szCs w:val="28"/>
        </w:rPr>
      </w:pPr>
      <w:r>
        <w:rPr>
          <w:sz w:val="28"/>
          <w:szCs w:val="28"/>
        </w:rPr>
        <w:t>- ст.4.4. – создание препятствий для осуществления ручной или механизированной уборки территории, а также для подъезда к контейнерным площадкам механических транспортных средств для сбора и вывоза мусора в результате использования, хранения, размещения личного или иного имущества рассмотрено 7 дел, из них: прекращено 1 дело, на 6 дел назначен штраф в размере 4000 рублей;</w:t>
      </w:r>
    </w:p>
    <w:p w:rsidR="00FD5C00" w:rsidRDefault="00FD5C00" w:rsidP="006B1757">
      <w:pPr>
        <w:jc w:val="both"/>
        <w:rPr>
          <w:sz w:val="28"/>
          <w:szCs w:val="28"/>
        </w:rPr>
      </w:pPr>
      <w:r>
        <w:rPr>
          <w:sz w:val="28"/>
          <w:szCs w:val="28"/>
        </w:rPr>
        <w:t>- ст.4.5. - складирование имущества вне территории домовладения с нарушением требований, установленных Правилами благоустройства – рассмотрено 140 дел, из них вынесено предупреждений, в связи с устранением правонарушений 96 дел, назначено штрафов по 25 делам на сумму 19500 рублей, прекращено 1 дело;</w:t>
      </w:r>
    </w:p>
    <w:p w:rsidR="00FD5C00" w:rsidRDefault="00FD5C00" w:rsidP="006B1757">
      <w:pPr>
        <w:jc w:val="both"/>
        <w:rPr>
          <w:sz w:val="28"/>
          <w:szCs w:val="28"/>
        </w:rPr>
      </w:pPr>
      <w:r>
        <w:rPr>
          <w:sz w:val="28"/>
          <w:szCs w:val="28"/>
        </w:rPr>
        <w:t>- ст. 4.6. – размещение объявлений и вывесок без согласования с архитектурой – рассмотрено 30 дел, из них в отношении 3 дел назначено предупреждение, прекращено 1 дело, по 26 наложен штраф на сумму 21600 рублей.</w:t>
      </w:r>
    </w:p>
    <w:p w:rsidR="00FD5C00" w:rsidRDefault="00FD5C00" w:rsidP="006B1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муниципального контроля за 2016 год проведено 84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плановых и 25 внеплановых проверок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территории на предмет контроля за соблюдением Правил благоустройства территории Тихвинского городского поселения и по вопросу заключения договоров на вывоз твердых бытовых отходов жителями индивидуально жилых домов.</w:t>
      </w:r>
    </w:p>
    <w:p w:rsidR="00FD5C00" w:rsidRDefault="00FD5C00" w:rsidP="006B1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работы:</w:t>
      </w:r>
    </w:p>
    <w:p w:rsidR="00FD5C00" w:rsidRDefault="00FD5C00" w:rsidP="006B1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вынесено более 1000 предупреждений об устранении правонарушений, большая часть которых выполнена или находится на исполнении;</w:t>
      </w:r>
    </w:p>
    <w:p w:rsidR="00FD5C00" w:rsidRDefault="00FD5C00" w:rsidP="006B1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выполнено производство дел об административных правонарушениях – 444 дела;</w:t>
      </w:r>
    </w:p>
    <w:p w:rsidR="00FD5C00" w:rsidRDefault="00FD5C00" w:rsidP="006B1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вынесено определений об отказе в возбуждении дела об административном правонарушении – 148 дел.</w:t>
      </w:r>
    </w:p>
    <w:p w:rsidR="00FD5C00" w:rsidRDefault="00FD5C00" w:rsidP="006B1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после получения предупреждений жителями индивидуально жилых домов заключено 170 договоров на вывоз отходов.</w:t>
      </w:r>
    </w:p>
    <w:p w:rsidR="00FD5C00" w:rsidRDefault="00FD5C00" w:rsidP="006B1757">
      <w:pPr>
        <w:ind w:firstLine="708"/>
        <w:jc w:val="both"/>
        <w:rPr>
          <w:sz w:val="28"/>
          <w:szCs w:val="28"/>
        </w:rPr>
      </w:pPr>
    </w:p>
    <w:p w:rsidR="00FD5C00" w:rsidRDefault="00FD5C00" w:rsidP="006B175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Основным направлением работы отдела муниципального контроля на данный момент является: принятие мер административного воздействия к владельцам автотранспорта создающего помехи при очистке и улиц от снега и создающих помехи спец. технике, при вывозе мусора с контейнерных площадок; принятие мер воздействия к должностным лицам, не организовавших качественную уборку снега, принятие мер административного воздействия к лицам, расклеивающих объявления на домах города, продолжается работа с жителями индивидуально жилых домов, не заключивших договоры на вывоз мусора и претензионная работа с нарушителями иных требований Правил благоустройства территории Тихвинского городского поселения. </w:t>
      </w:r>
    </w:p>
    <w:p w:rsidR="00FD5C00" w:rsidRDefault="00FD5C00" w:rsidP="006B1757">
      <w:pPr>
        <w:jc w:val="both"/>
        <w:rPr>
          <w:sz w:val="28"/>
          <w:szCs w:val="28"/>
        </w:rPr>
      </w:pPr>
    </w:p>
    <w:p w:rsidR="00FD5C00" w:rsidRDefault="00FD5C00" w:rsidP="006B1757">
      <w:pPr>
        <w:jc w:val="both"/>
        <w:rPr>
          <w:sz w:val="28"/>
          <w:szCs w:val="28"/>
        </w:rPr>
      </w:pPr>
    </w:p>
    <w:p w:rsidR="00FD5C00" w:rsidRDefault="00FD5C00" w:rsidP="006B1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Никаноров  </w:t>
      </w:r>
    </w:p>
    <w:p w:rsidR="00FD5C00" w:rsidRDefault="00FD5C00" w:rsidP="006B1757"/>
    <w:p w:rsidR="00FD5C00" w:rsidRPr="006B1757" w:rsidRDefault="00FD5C00" w:rsidP="006B1757"/>
    <w:sectPr w:rsidR="00FD5C00" w:rsidRPr="006B1757" w:rsidSect="00CB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1F4"/>
    <w:rsid w:val="000A7F13"/>
    <w:rsid w:val="0023191F"/>
    <w:rsid w:val="005E75F1"/>
    <w:rsid w:val="006B1757"/>
    <w:rsid w:val="008D31F4"/>
    <w:rsid w:val="009A0C6D"/>
    <w:rsid w:val="00A1783D"/>
    <w:rsid w:val="00AB123E"/>
    <w:rsid w:val="00BB23FE"/>
    <w:rsid w:val="00CB6AE7"/>
    <w:rsid w:val="00D36D1A"/>
    <w:rsid w:val="00F8070F"/>
    <w:rsid w:val="00F86878"/>
    <w:rsid w:val="00FD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497</Words>
  <Characters>2835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Ирина Евденовна</dc:creator>
  <cp:keywords/>
  <dc:description/>
  <cp:lastModifiedBy>omk-1</cp:lastModifiedBy>
  <cp:revision>4</cp:revision>
  <dcterms:created xsi:type="dcterms:W3CDTF">2017-01-26T11:48:00Z</dcterms:created>
  <dcterms:modified xsi:type="dcterms:W3CDTF">2017-01-30T13:55:00Z</dcterms:modified>
</cp:coreProperties>
</file>