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2E3F" w:rsidRDefault="000D2E3F" w:rsidP="005C1AEA">
      <w:pPr>
        <w:jc w:val="center"/>
        <w:outlineLvl w:val="0"/>
      </w:pPr>
      <w:bookmarkStart w:id="0" w:name="_GoBack"/>
      <w:r>
        <w:rPr>
          <w:b/>
          <w:bCs/>
          <w:sz w:val="28"/>
          <w:szCs w:val="28"/>
        </w:rPr>
        <w:t>Пресс-релиз</w:t>
      </w:r>
    </w:p>
    <w:p w:rsidR="000D2E3F" w:rsidRDefault="000D2E3F">
      <w:pPr>
        <w:spacing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C654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декабря 2022</w:t>
      </w:r>
    </w:p>
    <w:p w:rsidR="000D2E3F" w:rsidRDefault="000D2E3F" w:rsidP="00FC0777">
      <w:pPr>
        <w:shd w:val="clear" w:color="auto" w:fill="FFFFFF"/>
        <w:suppressAutoHyphens w:val="0"/>
        <w:ind w:firstLine="709"/>
        <w:jc w:val="center"/>
        <w:rPr>
          <w:b/>
          <w:bCs/>
          <w:color w:val="212121"/>
          <w:sz w:val="28"/>
          <w:szCs w:val="28"/>
          <w:lang w:eastAsia="ru-RU"/>
        </w:rPr>
      </w:pPr>
      <w:r w:rsidRPr="00FC0777">
        <w:rPr>
          <w:b/>
          <w:bCs/>
          <w:color w:val="212121"/>
          <w:sz w:val="28"/>
          <w:szCs w:val="28"/>
          <w:lang w:eastAsia="ru-RU"/>
        </w:rPr>
        <w:t>Более 123 миллионов рублей направлено Отделением ПФР по Санкт-Петербургу и Ленинградской области на выплаты единовременного пособия при рождении ребёнка</w:t>
      </w:r>
    </w:p>
    <w:bookmarkEnd w:id="0"/>
    <w:p w:rsidR="000D2E3F" w:rsidRDefault="000D2E3F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D2E3F" w:rsidRPr="005D43CD" w:rsidRDefault="000D2E3F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Почти 6 тысяч семей Санкт-Петербурга и Ленинградской области получили</w:t>
      </w:r>
      <w:r w:rsidRPr="005D43CD">
        <w:rPr>
          <w:color w:val="000000"/>
          <w:sz w:val="26"/>
          <w:szCs w:val="26"/>
          <w:lang w:eastAsia="ru-RU"/>
        </w:rPr>
        <w:t xml:space="preserve"> единовременное пособие при рождении ребенка. Общая сумма выплат составила более 123 </w:t>
      </w:r>
      <w:r>
        <w:rPr>
          <w:color w:val="000000"/>
          <w:sz w:val="26"/>
          <w:szCs w:val="26"/>
          <w:lang w:eastAsia="ru-RU"/>
        </w:rPr>
        <w:t>миллионов</w:t>
      </w:r>
      <w:r w:rsidRPr="005D43CD">
        <w:rPr>
          <w:color w:val="000000"/>
          <w:sz w:val="26"/>
          <w:szCs w:val="26"/>
          <w:lang w:eastAsia="ru-RU"/>
        </w:rPr>
        <w:t xml:space="preserve"> рублей.  Размер единовременной выплаты при рождении ребенка составляет 20 472,77 рублей. Если в семье родилось двое и более детей, то выплата назначается и выплачивается на каждого ребенка.  </w:t>
      </w:r>
    </w:p>
    <w:p w:rsidR="000D2E3F" w:rsidRPr="005D43CD" w:rsidRDefault="000D2E3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Единовременное пособие при рождении ребенка назначается и выплачивается </w:t>
      </w:r>
      <w:r>
        <w:rPr>
          <w:color w:val="000000"/>
          <w:sz w:val="26"/>
          <w:szCs w:val="26"/>
          <w:lang w:eastAsia="ru-RU"/>
        </w:rPr>
        <w:t xml:space="preserve">Отделением </w:t>
      </w:r>
      <w:r w:rsidRPr="005D43CD">
        <w:rPr>
          <w:color w:val="000000"/>
          <w:sz w:val="26"/>
          <w:szCs w:val="26"/>
          <w:lang w:eastAsia="ru-RU"/>
        </w:rPr>
        <w:t>Пенсионн</w:t>
      </w:r>
      <w:r>
        <w:rPr>
          <w:color w:val="000000"/>
          <w:sz w:val="26"/>
          <w:szCs w:val="26"/>
          <w:lang w:eastAsia="ru-RU"/>
        </w:rPr>
        <w:t>ого</w:t>
      </w:r>
      <w:r w:rsidRPr="005D43CD">
        <w:rPr>
          <w:color w:val="000000"/>
          <w:sz w:val="26"/>
          <w:szCs w:val="26"/>
          <w:lang w:eastAsia="ru-RU"/>
        </w:rPr>
        <w:t xml:space="preserve"> фонд</w:t>
      </w:r>
      <w:r>
        <w:rPr>
          <w:color w:val="000000"/>
          <w:sz w:val="26"/>
          <w:szCs w:val="26"/>
          <w:lang w:eastAsia="ru-RU"/>
        </w:rPr>
        <w:t>а по Санкт-Петербургу и Ленинградской области</w:t>
      </w:r>
      <w:r w:rsidRPr="005D43CD">
        <w:rPr>
          <w:color w:val="000000"/>
          <w:sz w:val="26"/>
          <w:szCs w:val="26"/>
          <w:lang w:eastAsia="ru-RU"/>
        </w:rPr>
        <w:t xml:space="preserve"> в случае, если оба родителя либо лицо, их заменяющее, не работают (не служат) либо обучаются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организациях.</w:t>
      </w:r>
    </w:p>
    <w:p w:rsidR="000D2E3F" w:rsidRPr="005D43CD" w:rsidRDefault="000D2E3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>В случае если один из родителей либо лицо, его заменяющее, работает (служит), а другой родитель либо лицо, его заменяющее, не работает (не служит), единовременное пособие при рождении ребенка назначается и выплачивается по месту работы (службы) родителя либо лица, его заменяющего.</w:t>
      </w:r>
    </w:p>
    <w:p w:rsidR="000D2E3F" w:rsidRDefault="000D2E3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Для удобства подать заявление можно </w:t>
      </w:r>
      <w:r w:rsidRPr="005D43CD">
        <w:rPr>
          <w:color w:val="000000"/>
          <w:spacing w:val="-5"/>
          <w:sz w:val="26"/>
          <w:szCs w:val="26"/>
          <w:shd w:val="clear" w:color="auto" w:fill="FFFFFF"/>
        </w:rPr>
        <w:t>через личный кабинет на «Госуслугах»</w:t>
      </w:r>
      <w:r w:rsidRPr="005D43CD">
        <w:rPr>
          <w:color w:val="000000"/>
          <w:sz w:val="26"/>
          <w:szCs w:val="26"/>
          <w:lang w:eastAsia="ru-RU"/>
        </w:rPr>
        <w:t>. В большинстве случаев этого будет достаточно для оформления пособия. При этом иногда могут понадобиться уточняющие сведения. Например, когда свидетельство о рождении ребенка выдано за пределами РФ. В таких случаях в личный кабинет заявителя  поступит уведомление с указанием, какие сведения следует предоставить в клиентскую службу Пенсионного фонда.</w:t>
      </w:r>
    </w:p>
    <w:p w:rsidR="000D2E3F" w:rsidRPr="005D43CD" w:rsidRDefault="000D2E3F" w:rsidP="000D69F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  <w:shd w:val="clear" w:color="auto" w:fill="FFFFFF"/>
        </w:rPr>
      </w:pPr>
      <w:r w:rsidRPr="005D43CD">
        <w:rPr>
          <w:color w:val="000000"/>
          <w:spacing w:val="-5"/>
          <w:sz w:val="26"/>
          <w:szCs w:val="26"/>
          <w:shd w:val="clear" w:color="auto" w:fill="FFFFFF"/>
        </w:rPr>
        <w:t>При отсутствии регистрации на портале госуслуг обратиться с заявлением можно в клиентскую службу Пенсионного фонда или МФЦ.</w:t>
      </w:r>
    </w:p>
    <w:p w:rsidR="000D2E3F" w:rsidRPr="005D43CD" w:rsidRDefault="000D2E3F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Заявление нужно подать не позднее чем через 6 месяцев после рождения ребенка. Решение о назначении пособия выносится в течение 10 рабочих дней со дня подачи заявления и поступления в Пенсионный фонд сведений из организаций и документов от заявителя </w:t>
      </w:r>
      <w:r>
        <w:rPr>
          <w:color w:val="000000"/>
          <w:sz w:val="26"/>
          <w:szCs w:val="26"/>
          <w:lang w:eastAsia="ru-RU"/>
        </w:rPr>
        <w:t>(</w:t>
      </w:r>
      <w:r w:rsidRPr="005D43CD">
        <w:rPr>
          <w:color w:val="000000"/>
          <w:sz w:val="26"/>
          <w:szCs w:val="26"/>
          <w:lang w:eastAsia="ru-RU"/>
        </w:rPr>
        <w:t>при необходимости</w:t>
      </w:r>
      <w:r>
        <w:rPr>
          <w:color w:val="000000"/>
          <w:sz w:val="26"/>
          <w:szCs w:val="26"/>
          <w:lang w:eastAsia="ru-RU"/>
        </w:rPr>
        <w:t>)</w:t>
      </w:r>
      <w:r w:rsidRPr="005D43CD">
        <w:rPr>
          <w:color w:val="000000"/>
          <w:sz w:val="26"/>
          <w:szCs w:val="26"/>
          <w:lang w:eastAsia="ru-RU"/>
        </w:rPr>
        <w:t>. В отдельных случаях срок рассмотрения может быть продлен на 20 рабочих дней. При положительном решении средства выплачиваются в течение 5 рабочих дней.</w:t>
      </w:r>
    </w:p>
    <w:p w:rsidR="000D2E3F" w:rsidRPr="005D43CD" w:rsidRDefault="000D2E3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D43CD">
        <w:rPr>
          <w:color w:val="000000"/>
          <w:sz w:val="26"/>
          <w:szCs w:val="26"/>
          <w:lang w:eastAsia="ru-RU"/>
        </w:rPr>
        <w:t xml:space="preserve">Если по заявлению вынесен отказ, уведомление об этом направляется заявителю в течение 5 рабочих дней. </w:t>
      </w:r>
    </w:p>
    <w:p w:rsidR="000D2E3F" w:rsidRPr="005D43CD" w:rsidRDefault="000D2E3F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</w:rPr>
      </w:pPr>
      <w:r w:rsidRPr="005D43CD">
        <w:rPr>
          <w:color w:val="000000"/>
          <w:sz w:val="26"/>
          <w:szCs w:val="26"/>
          <w:lang w:eastAsia="ru-RU"/>
        </w:rPr>
        <w:t>Получайте еще больше полезной информации о пособиях на детей и онлайн-сервисах ПФР в официальном </w:t>
      </w:r>
      <w:hyperlink r:id="rId8" w:history="1">
        <w:r w:rsidRPr="005D43CD">
          <w:rPr>
            <w:color w:val="000000"/>
            <w:sz w:val="26"/>
            <w:szCs w:val="26"/>
            <w:u w:val="single"/>
            <w:lang w:eastAsia="ru-RU"/>
          </w:rPr>
          <w:t>телеграм-канале.</w:t>
        </w:r>
      </w:hyperlink>
    </w:p>
    <w:sectPr w:rsidR="000D2E3F" w:rsidRPr="005D43CD" w:rsidSect="00A62F8D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05" w:rsidRDefault="004E1505">
      <w:r>
        <w:separator/>
      </w:r>
    </w:p>
  </w:endnote>
  <w:endnote w:type="continuationSeparator" w:id="0">
    <w:p w:rsidR="004E1505" w:rsidRDefault="004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05" w:rsidRDefault="004E1505">
      <w:r>
        <w:separator/>
      </w:r>
    </w:p>
  </w:footnote>
  <w:footnote w:type="continuationSeparator" w:id="0">
    <w:p w:rsidR="004E1505" w:rsidRDefault="004E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3F" w:rsidRDefault="00537D44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245" cy="1053465"/>
              <wp:effectExtent l="5715" t="1270" r="571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245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E3F" w:rsidRDefault="000D2E3F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0D2E3F" w:rsidRDefault="000D2E3F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0D2E3F" w:rsidRDefault="000D2E3F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35pt;height:82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0ew+6OAgAAJQUAAA4AAAAAAAAAAAAAAAAALgIAAGRycy9lMm9Eb2MueG1sUEsB&#10;Ai0AFAAGAAgAAAAhABQj5HzgAAAACQEAAA8AAAAAAAAAAAAAAAAA6AQAAGRycy9kb3ducmV2Lnht&#10;bFBLBQYAAAAABAAEAPMAAAD1BQAAAAA=&#10;" stroked="f">
              <v:fill opacity="0"/>
              <v:textbox inset=".05pt,.05pt,.05pt,.05pt">
                <w:txbxContent>
                  <w:p w:rsidR="000D2E3F" w:rsidRDefault="000D2E3F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0D2E3F" w:rsidRDefault="000D2E3F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0D2E3F" w:rsidRDefault="000D2E3F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P2J7yv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0" t="0" r="0" b="571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D2E3F"/>
    <w:rsid w:val="000D69F9"/>
    <w:rsid w:val="001413F8"/>
    <w:rsid w:val="00160B28"/>
    <w:rsid w:val="001D6273"/>
    <w:rsid w:val="00254C08"/>
    <w:rsid w:val="004567C5"/>
    <w:rsid w:val="004A4CEB"/>
    <w:rsid w:val="004E1505"/>
    <w:rsid w:val="005261EE"/>
    <w:rsid w:val="00537D44"/>
    <w:rsid w:val="005B7112"/>
    <w:rsid w:val="005C1AEA"/>
    <w:rsid w:val="005D43CD"/>
    <w:rsid w:val="007E50ED"/>
    <w:rsid w:val="00806F09"/>
    <w:rsid w:val="008647A8"/>
    <w:rsid w:val="008778AE"/>
    <w:rsid w:val="00A027CD"/>
    <w:rsid w:val="00A62F8D"/>
    <w:rsid w:val="00AA3314"/>
    <w:rsid w:val="00B46221"/>
    <w:rsid w:val="00B968A1"/>
    <w:rsid w:val="00C654C6"/>
    <w:rsid w:val="00C84F74"/>
    <w:rsid w:val="00C969DC"/>
    <w:rsid w:val="00CA26F0"/>
    <w:rsid w:val="00D12C23"/>
    <w:rsid w:val="00D620BC"/>
    <w:rsid w:val="00EA32E8"/>
    <w:rsid w:val="00EF540A"/>
    <w:rsid w:val="00F22890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15EA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15EA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15EA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15EA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15EA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15EA5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15EA5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15EA5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5EA5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15EA5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15EA5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15EA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5C1A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15EA5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15EA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15EA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15EA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15EA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15EA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15EA5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15EA5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15EA5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5EA5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15EA5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15EA5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15EA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5C1A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15EA5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3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3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3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3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2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3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2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1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2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2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3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2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2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3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ensionfo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2022-11-11T07:12:00Z</cp:lastPrinted>
  <dcterms:created xsi:type="dcterms:W3CDTF">2022-12-14T07:15:00Z</dcterms:created>
  <dcterms:modified xsi:type="dcterms:W3CDTF">2022-12-14T07:15:00Z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