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35" w:rsidRPr="00636EEC" w:rsidRDefault="004E7735" w:rsidP="00636EEC">
      <w:pPr>
        <w:jc w:val="center"/>
        <w:rPr>
          <w:rFonts w:ascii="Times New Roman" w:hAnsi="Times New Roman" w:cs="Times New Roman"/>
          <w:b/>
        </w:rPr>
      </w:pPr>
      <w:r w:rsidRPr="00636EEC">
        <w:rPr>
          <w:rFonts w:ascii="Times New Roman" w:hAnsi="Times New Roman" w:cs="Times New Roman"/>
          <w:b/>
        </w:rPr>
        <w:t>Открыть бизнес в Ленобласти – кто поможет?</w:t>
      </w:r>
    </w:p>
    <w:p w:rsidR="004E7735" w:rsidRPr="00636EEC" w:rsidRDefault="004E7735" w:rsidP="00636EEC">
      <w:pPr>
        <w:jc w:val="center"/>
        <w:rPr>
          <w:rFonts w:ascii="Times New Roman" w:hAnsi="Times New Roman" w:cs="Times New Roman"/>
        </w:rPr>
      </w:pPr>
      <w:r w:rsidRPr="00636EEC">
        <w:rPr>
          <w:rFonts w:ascii="Times New Roman" w:hAnsi="Times New Roman" w:cs="Times New Roman"/>
        </w:rPr>
        <w:t>Какие возможности для открытия своего дела есть в регионе</w:t>
      </w:r>
    </w:p>
    <w:p w:rsidR="004E7735" w:rsidRPr="00636EEC" w:rsidRDefault="00636EEC" w:rsidP="00636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7735" w:rsidRPr="00636EEC">
        <w:rPr>
          <w:rFonts w:ascii="Times New Roman" w:hAnsi="Times New Roman" w:cs="Times New Roman"/>
        </w:rPr>
        <w:t xml:space="preserve">Оксана </w:t>
      </w:r>
      <w:proofErr w:type="spellStart"/>
      <w:r w:rsidR="004E7735" w:rsidRPr="00636EEC">
        <w:rPr>
          <w:rFonts w:ascii="Times New Roman" w:hAnsi="Times New Roman" w:cs="Times New Roman"/>
        </w:rPr>
        <w:t>Пыркина</w:t>
      </w:r>
      <w:proofErr w:type="spellEnd"/>
      <w:r w:rsidR="004E7735" w:rsidRPr="00636EEC">
        <w:rPr>
          <w:rFonts w:ascii="Times New Roman" w:hAnsi="Times New Roman" w:cs="Times New Roman"/>
        </w:rPr>
        <w:t xml:space="preserve"> из Выборгского района стала индивидуальным предпринимателем сравнительно недавно – осенью прошлого года. По образованию она специалист мебельного производства, работала на различных предприятиях. Но решила попробовать открыть свой бизнес и открыла. Бизнес сейчас набирает обороты. «Первая возможность, которую я увидела – бесплатное обучение. Я прошла бесплатный тренинг «Азбука предпринимателя» в Центре «Мой бизнес», когда еще не была предпринимателем. Сделала бизнес-план и только потом зарегистрировалась как ИП – быстро и бесплатно, помогли в этом консультации Выборгского центра поддержки предпринимательства», - поделилась Оксана.</w:t>
      </w:r>
    </w:p>
    <w:p w:rsidR="004E7735" w:rsidRPr="00636EEC" w:rsidRDefault="00636EEC" w:rsidP="00636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7735" w:rsidRPr="00636EEC">
        <w:rPr>
          <w:rFonts w:ascii="Times New Roman" w:hAnsi="Times New Roman" w:cs="Times New Roman"/>
        </w:rPr>
        <w:t>И на тренинге, и в центре поддержки подсказали: можно получить финансовую поддержку – стартовую субсидию. Предприниматель подала заявку и успешно прошла  конкурсную комиссию. Деньги субсидии помогли компенсировать затраты на открытие производства и закупку сырья и материалов. Она и дальше планирует воспользоваться мерами господдержки – почему нет?</w:t>
      </w:r>
    </w:p>
    <w:p w:rsidR="004E7735" w:rsidRPr="00636EEC" w:rsidRDefault="00636EEC" w:rsidP="00636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7735" w:rsidRPr="00636EEC">
        <w:rPr>
          <w:rFonts w:ascii="Times New Roman" w:hAnsi="Times New Roman" w:cs="Times New Roman"/>
        </w:rPr>
        <w:t>Это далеко не все возможности для начинающих предпринимателей в Ленобласти. Если вы думаете о своем деле, советуем начинать с консультации в областном Фонде поддержки предпринимательства или в муниципальном фонде поддержки. Такие организации есть в каждом районе области. Здесь вам расскажут, какое обучение рекомендуется пройти, какие услуги можно получить тем, кто еще только думает открыть бизнес. А также о финансовых возможностях региона – стартовых субсидиях, социальном контракте, грантах для молодых предпринимателей до 25 лет включительно, бесплатных услугах профильных экспертов по финансам и налогам, по продвижению и развитию бизнеса. И главное – о том, какие действия должен предпринять человек, чтобы открыть бизнес и начать зарабатывать.</w:t>
      </w:r>
    </w:p>
    <w:p w:rsidR="004E7735" w:rsidRPr="00636EEC" w:rsidRDefault="00636EEC" w:rsidP="00636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7735" w:rsidRPr="00636EEC">
        <w:rPr>
          <w:rFonts w:ascii="Times New Roman" w:hAnsi="Times New Roman" w:cs="Times New Roman"/>
        </w:rPr>
        <w:t>Контакты Фонда поддержки предпринимательства Ленинградской области и  муниципальных организаций поддержки смотрите на сайте </w:t>
      </w:r>
      <w:hyperlink r:id="rId5" w:history="1">
        <w:r w:rsidR="004E7735" w:rsidRPr="00636EEC">
          <w:rPr>
            <w:rStyle w:val="a4"/>
            <w:rFonts w:ascii="Times New Roman" w:hAnsi="Times New Roman" w:cs="Times New Roman"/>
          </w:rPr>
          <w:t>комитета </w:t>
        </w:r>
      </w:hyperlink>
      <w:r w:rsidR="004E7735" w:rsidRPr="00636EEC">
        <w:rPr>
          <w:rFonts w:ascii="Times New Roman" w:hAnsi="Times New Roman" w:cs="Times New Roman"/>
        </w:rPr>
        <w:t>или на сайте </w:t>
      </w:r>
      <w:hyperlink r:id="rId6" w:history="1">
        <w:r w:rsidR="004E7735" w:rsidRPr="00636EEC">
          <w:rPr>
            <w:rStyle w:val="a4"/>
            <w:rFonts w:ascii="Times New Roman" w:hAnsi="Times New Roman" w:cs="Times New Roman"/>
          </w:rPr>
          <w:t>Фонда</w:t>
        </w:r>
      </w:hyperlink>
      <w:r w:rsidR="004E7735" w:rsidRPr="00636EEC">
        <w:rPr>
          <w:rFonts w:ascii="Times New Roman" w:hAnsi="Times New Roman" w:cs="Times New Roman"/>
        </w:rPr>
        <w:t>.</w:t>
      </w:r>
    </w:p>
    <w:p w:rsidR="002F002D" w:rsidRPr="00636EEC" w:rsidRDefault="002F002D" w:rsidP="00636EE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F002D" w:rsidRPr="006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83"/>
    <w:rsid w:val="00027383"/>
    <w:rsid w:val="002F002D"/>
    <w:rsid w:val="004E7735"/>
    <w:rsid w:val="00636EEC"/>
    <w:rsid w:val="009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4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4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13.ru/" TargetMode="External"/><Relationship Id="rId5" Type="http://schemas.openxmlformats.org/officeDocument/2006/relationships/hyperlink" Target="https://small.lenobl.ru/ru/deiatelnost/help/infrastruktura-podderzhki-subektov-malogo-i-srednego-predprinimatels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2023-08-14T05:20:00Z</dcterms:created>
  <dcterms:modified xsi:type="dcterms:W3CDTF">2023-08-14T05:20:00Z</dcterms:modified>
</cp:coreProperties>
</file>