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D9134" w14:textId="49CD255E" w:rsidR="000726BE" w:rsidRDefault="000726BE" w:rsidP="000726BE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0FD324BE" w14:textId="1AC59A85" w:rsidR="000726BE" w:rsidRDefault="00B23846" w:rsidP="00B23846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C59A50" wp14:editId="182F8F46">
            <wp:extent cx="4876973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28" cy="27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D467" w14:textId="77777777" w:rsidR="000726BE" w:rsidRDefault="000726BE" w:rsidP="00DC256E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072AE4" w14:textId="35EE05C7" w:rsidR="00DC256E" w:rsidRPr="00DC256E" w:rsidRDefault="00DC256E" w:rsidP="000726BE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3F5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Сниффинг</w:t>
      </w:r>
      <w:proofErr w:type="spellEnd"/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форма токсикомании, при которой состояние токсического опь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достигается в результате вдыхание паров химических соединений и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пользуемого в бытовых приборах газа, летучих веществ, входящих в состав освежителей воздуха, дезодорантов, а также выделяемых из горячих жидк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стей, таких, как растворители, бензин и клей, которые имеют свободное обр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256E">
        <w:rPr>
          <w:rFonts w:ascii="Times New Roman" w:hAnsi="Times New Roman" w:cs="Times New Roman"/>
          <w:sz w:val="28"/>
          <w:szCs w:val="28"/>
          <w:shd w:val="clear" w:color="auto" w:fill="FFFFFF"/>
        </w:rPr>
        <w:t>щение в гражданском обороте.</w:t>
      </w:r>
    </w:p>
    <w:p w14:paraId="3841A3BF" w14:textId="258C4938" w:rsidR="00466527" w:rsidRPr="00F23F5B" w:rsidRDefault="00B17641" w:rsidP="000726BE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3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466527" w:rsidRPr="00F23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линика отравления</w:t>
      </w:r>
    </w:p>
    <w:p w14:paraId="49339ADF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Пропан-бутановая смесь не вызывает физическую зависимость, но, как и при любой форме токсикомании, психическое влечение к </w:t>
      </w:r>
      <w:proofErr w:type="spellStart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сниффингу</w:t>
      </w:r>
      <w:proofErr w:type="spellEnd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довольно быстро. Токсический эффект после вдыхания газа для зажигалок ра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вивается в соответствии с несколькими фазами.</w:t>
      </w:r>
    </w:p>
    <w:p w14:paraId="5BC93799" w14:textId="77777777" w:rsidR="00466527" w:rsidRPr="00F23F5B" w:rsidRDefault="00466527" w:rsidP="000726B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3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Фаза опьянения</w:t>
      </w:r>
    </w:p>
    <w:p w14:paraId="5166D993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Возникает через несколько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после поступления газовой смеси для заж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галок в легкие. Человек продолжает воспринимать окружающую действител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может вступать в контакт, но его сознание становится затуманенным, зрение нечетким, характерна шаткая походка, расстройства координации, в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раженное веселье и приподнятое настроение.</w:t>
      </w:r>
    </w:p>
    <w:p w14:paraId="71B5B2F1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прогрессирующей эйфории наблюдается замедление всех рефлексов. При длительном </w:t>
      </w:r>
      <w:proofErr w:type="spellStart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сниффинге</w:t>
      </w:r>
      <w:proofErr w:type="spellEnd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эйфорическое настроение может замещать агре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и другие небезопасные для окружающих поведенческие расстройства.</w:t>
      </w:r>
    </w:p>
    <w:p w14:paraId="629EBFE2" w14:textId="77777777" w:rsidR="00466527" w:rsidRPr="00F23F5B" w:rsidRDefault="00466527" w:rsidP="000726B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3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Стадия искажения сознания</w:t>
      </w:r>
    </w:p>
    <w:p w14:paraId="7F343683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 теряет управление над собственным телом, лишается равновесия, при этом ощущая чувство невероятной легкости и всемогущества. Сознание к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 изменяется — человек может выйти из окна, выбежать под автом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 и совершить другие поступки на фоне возникших навязчивых мыслей и видений, не имеющих ничего общего с реальностью. В этом состоянии он не узнает близких, не идет на адекватный контакт с окружающими. Одновременно с данными проявлениями токсического эффекта отмечается снижение болевого порога. Кожные покровы теряют чувствительность. Токсикоман может нанести себе смертельные травмы.</w:t>
      </w:r>
    </w:p>
    <w:p w14:paraId="3066B8C8" w14:textId="77777777" w:rsidR="00B23846" w:rsidRDefault="00B23846" w:rsidP="000726B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11C31A2" w14:textId="73982F97" w:rsidR="00466527" w:rsidRPr="00F23F5B" w:rsidRDefault="00466527" w:rsidP="000726B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3F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Фаза галлюцинаций</w:t>
      </w:r>
    </w:p>
    <w:p w14:paraId="01A8D904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перестает осознавать себя как личность. Галлюцинаторные видения полностью заполняют его сознание - он может видеть себя животным, растен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т. д. Время останавливается, отсутствует ориентация в пространстве. О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мечается выраженный тремор, склонность к судорожным припадкам, </w:t>
      </w:r>
      <w:proofErr w:type="spellStart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мидриаз</w:t>
      </w:r>
      <w:proofErr w:type="spellEnd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(расширение зрачков, не реагирующих на свет).</w:t>
      </w:r>
    </w:p>
    <w:p w14:paraId="459A14AB" w14:textId="77777777" w:rsidR="00466527" w:rsidRPr="00DC256E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продолжении вдыхания газовой смеси для зажигалок состояние токсик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 ухудшается. Наступает вялость, заторможенность, состояние сопора — глубокого угнетения сознания, при котором повышен риск развития комы и ее непосредственных осложнений.</w:t>
      </w:r>
    </w:p>
    <w:p w14:paraId="4317B006" w14:textId="553872E0" w:rsidR="00466527" w:rsidRDefault="00466527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газовой токсикомании нет определения </w:t>
      </w:r>
      <w:proofErr w:type="spellStart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дозозависимого</w:t>
      </w:r>
      <w:proofErr w:type="spellEnd"/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эффекта. </w:t>
      </w:r>
      <w:r w:rsidRPr="0007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Любой опыт </w:t>
      </w:r>
      <w:proofErr w:type="spellStart"/>
      <w:r w:rsidRPr="0007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сниффинга</w:t>
      </w:r>
      <w:proofErr w:type="spellEnd"/>
      <w:r w:rsidRPr="0007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быть летальным.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средство перестает действовать, развивается синдром абстиненции или ломка. При отсутствии оч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дозы газовой смеси, он может продлится от нескольких суток до н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месяцев в зависимости от тяжести психической зависимости. Во вр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2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абстинентного синдрома токсикоманы страдают сильнейшими головными болями, тошнотой, судорогами.</w:t>
      </w:r>
      <w:r w:rsidR="007A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7A1940" w14:textId="77777777" w:rsidR="007A3885" w:rsidRPr="007A3885" w:rsidRDefault="007A3885" w:rsidP="007A388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Опознать по внешним признакам, что ребёнок нюхает газ (не в момент опьянения, а чуть позже) очень сложно, так как после употребления смеси г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зов, не остается запаха, и их действие проходит быстро.</w:t>
      </w:r>
    </w:p>
    <w:p w14:paraId="7627A46F" w14:textId="77777777" w:rsidR="007A3885" w:rsidRPr="007A3885" w:rsidRDefault="007A3885" w:rsidP="007A3885">
      <w:pPr>
        <w:spacing w:before="120"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Однако, выявить детей, увлекающихся "газовой токсикоманией", при дост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точной вашей внимательности всё-таки можно. Ее признаки такие:</w:t>
      </w:r>
    </w:p>
    <w:p w14:paraId="69DC1DA6" w14:textId="77777777" w:rsidR="007A3885" w:rsidRPr="007A3885" w:rsidRDefault="007A3885" w:rsidP="007A3885">
      <w:pPr>
        <w:numPr>
          <w:ilvl w:val="0"/>
          <w:numId w:val="1"/>
        </w:numPr>
        <w:spacing w:after="75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верхняя часть тела, голова обычно горячие на ощупь (прилив крови), лицо отёчное;</w:t>
      </w:r>
    </w:p>
    <w:p w14:paraId="3C6A55BA" w14:textId="77777777" w:rsidR="007A3885" w:rsidRPr="007A3885" w:rsidRDefault="007A3885" w:rsidP="007A3885">
      <w:pPr>
        <w:numPr>
          <w:ilvl w:val="0"/>
          <w:numId w:val="1"/>
        </w:numPr>
        <w:spacing w:after="75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раздражение слизистых верхних дыхательных путей (нос – красный);</w:t>
      </w:r>
    </w:p>
    <w:p w14:paraId="5667940A" w14:textId="77777777" w:rsidR="007A3885" w:rsidRPr="007A3885" w:rsidRDefault="007A3885" w:rsidP="007A3885">
      <w:pPr>
        <w:numPr>
          <w:ilvl w:val="0"/>
          <w:numId w:val="1"/>
        </w:numPr>
        <w:spacing w:after="75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вокруг губ, особенно в уголках рта, отмечается кайма раздражения к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жи;</w:t>
      </w:r>
    </w:p>
    <w:p w14:paraId="5EA72ACF" w14:textId="77777777" w:rsidR="007A3885" w:rsidRPr="007A3885" w:rsidRDefault="007A3885" w:rsidP="007A3885">
      <w:pPr>
        <w:numPr>
          <w:ilvl w:val="0"/>
          <w:numId w:val="1"/>
        </w:numPr>
        <w:spacing w:after="75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охриплость голоса;</w:t>
      </w:r>
    </w:p>
    <w:p w14:paraId="4E22259C" w14:textId="77777777" w:rsidR="007A3885" w:rsidRPr="007A3885" w:rsidRDefault="007A3885" w:rsidP="007A3885">
      <w:pPr>
        <w:numPr>
          <w:ilvl w:val="0"/>
          <w:numId w:val="1"/>
        </w:numPr>
        <w:spacing w:after="75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слабость, тошнота и рвота;</w:t>
      </w:r>
    </w:p>
    <w:p w14:paraId="0F09A66B" w14:textId="77777777" w:rsidR="007A3885" w:rsidRPr="007A3885" w:rsidRDefault="007A3885" w:rsidP="007A3885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3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грубые расстройства поведения: агрессия, обман и т.д.</w:t>
      </w:r>
    </w:p>
    <w:p w14:paraId="4E626A62" w14:textId="77777777" w:rsidR="007A3885" w:rsidRPr="00DC256E" w:rsidRDefault="007A3885" w:rsidP="000726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7AC1A" w14:textId="79350438" w:rsidR="00287D9B" w:rsidRPr="00A0128A" w:rsidRDefault="00A0128A" w:rsidP="000726BE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2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14:paraId="7F4ED249" w14:textId="77777777" w:rsidR="00A0128A" w:rsidRPr="00A0128A" w:rsidRDefault="00A0128A" w:rsidP="00A01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эвакуировать на свежий воздух, уложить пострадавшего на спину, рассте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</w:p>
    <w:p w14:paraId="0DE6266B" w14:textId="53EA01E9" w:rsidR="00A0128A" w:rsidRPr="00A0128A" w:rsidRDefault="00A0128A" w:rsidP="00A01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Задумайтесь, если ваш ребёнок не пьёт и не курит, это не значит, что п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сообщите о смертях. Быть может, это остановит именно вашего ребёнка от предложения «дыхнуть»!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EFC332" w14:textId="77777777" w:rsidR="00A0128A" w:rsidRPr="00A0128A" w:rsidRDefault="00A0128A" w:rsidP="00A0128A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128A" w:rsidRPr="00A0128A" w:rsidSect="00B2384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986"/>
    <w:multiLevelType w:val="multilevel"/>
    <w:tmpl w:val="F70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7"/>
    <w:rsid w:val="000726BE"/>
    <w:rsid w:val="000E38EC"/>
    <w:rsid w:val="00287D9B"/>
    <w:rsid w:val="00466527"/>
    <w:rsid w:val="0065761F"/>
    <w:rsid w:val="007A3885"/>
    <w:rsid w:val="00A0128A"/>
    <w:rsid w:val="00AC6BAA"/>
    <w:rsid w:val="00B17641"/>
    <w:rsid w:val="00B23846"/>
    <w:rsid w:val="00DC256E"/>
    <w:rsid w:val="00DD0B9B"/>
    <w:rsid w:val="00F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Вячеславовна</dc:creator>
  <cp:lastModifiedBy>User</cp:lastModifiedBy>
  <cp:revision>2</cp:revision>
  <dcterms:created xsi:type="dcterms:W3CDTF">2021-12-03T07:58:00Z</dcterms:created>
  <dcterms:modified xsi:type="dcterms:W3CDTF">2021-12-03T07:58:00Z</dcterms:modified>
</cp:coreProperties>
</file>