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C2" w:rsidRDefault="00612D1B" w:rsidP="00612D1B">
      <w:pPr>
        <w:shd w:val="clear" w:color="auto" w:fill="FFFFFF"/>
        <w:spacing w:after="75" w:line="240" w:lineRule="auto"/>
        <w:jc w:val="center"/>
        <w:outlineLvl w:val="0"/>
        <w:rPr>
          <w:rFonts w:ascii="Times New Roman" w:eastAsia="Times New Roman" w:hAnsi="Times New Roman" w:cs="Times New Roman"/>
          <w:b/>
          <w:color w:val="000000"/>
          <w:kern w:val="36"/>
          <w:sz w:val="39"/>
          <w:szCs w:val="39"/>
          <w:lang w:eastAsia="ru-RU"/>
        </w:rPr>
      </w:pPr>
      <w:r w:rsidRPr="00612D1B">
        <w:rPr>
          <w:rFonts w:ascii="Times New Roman" w:eastAsia="Times New Roman" w:hAnsi="Times New Roman" w:cs="Times New Roman"/>
          <w:b/>
          <w:color w:val="000000"/>
          <w:kern w:val="36"/>
          <w:sz w:val="39"/>
          <w:szCs w:val="39"/>
          <w:lang w:eastAsia="ru-RU"/>
        </w:rPr>
        <w:t xml:space="preserve">Памятка населению по действиям </w:t>
      </w:r>
    </w:p>
    <w:p w:rsidR="00612D1B" w:rsidRDefault="00612D1B" w:rsidP="00612D1B">
      <w:pPr>
        <w:shd w:val="clear" w:color="auto" w:fill="FFFFFF"/>
        <w:spacing w:after="75" w:line="240" w:lineRule="auto"/>
        <w:jc w:val="center"/>
        <w:outlineLvl w:val="0"/>
        <w:rPr>
          <w:rFonts w:ascii="Times New Roman" w:eastAsia="Times New Roman" w:hAnsi="Times New Roman" w:cs="Times New Roman"/>
          <w:b/>
          <w:color w:val="000000"/>
          <w:kern w:val="36"/>
          <w:sz w:val="39"/>
          <w:szCs w:val="39"/>
          <w:lang w:eastAsia="ru-RU"/>
        </w:rPr>
      </w:pPr>
      <w:r w:rsidRPr="00612D1B">
        <w:rPr>
          <w:rFonts w:ascii="Times New Roman" w:eastAsia="Times New Roman" w:hAnsi="Times New Roman" w:cs="Times New Roman"/>
          <w:b/>
          <w:color w:val="000000"/>
          <w:kern w:val="36"/>
          <w:sz w:val="39"/>
          <w:szCs w:val="39"/>
          <w:lang w:eastAsia="ru-RU"/>
        </w:rPr>
        <w:t>в период весеннего половодья</w:t>
      </w:r>
    </w:p>
    <w:p w:rsidR="001B35C2" w:rsidRPr="00612D1B" w:rsidRDefault="001B35C2" w:rsidP="00612D1B">
      <w:pPr>
        <w:shd w:val="clear" w:color="auto" w:fill="FFFFFF"/>
        <w:spacing w:after="75" w:line="240" w:lineRule="auto"/>
        <w:jc w:val="center"/>
        <w:outlineLvl w:val="0"/>
        <w:rPr>
          <w:rFonts w:ascii="Times New Roman" w:eastAsia="Times New Roman" w:hAnsi="Times New Roman" w:cs="Times New Roman"/>
          <w:b/>
          <w:color w:val="000000"/>
          <w:kern w:val="36"/>
          <w:sz w:val="39"/>
          <w:szCs w:val="39"/>
          <w:lang w:eastAsia="ru-RU"/>
        </w:rPr>
      </w:pPr>
      <w:bookmarkStart w:id="0" w:name="_GoBack"/>
      <w:bookmarkEnd w:id="0"/>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В зависимости от нанесенного материального ущерба и площади затопления наводнения бывают низкими, высокими, выдающимися, катастрофическими.</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Низкие (малые)</w:t>
      </w:r>
      <w:r w:rsidRPr="00612D1B">
        <w:rPr>
          <w:rFonts w:ascii="Times New Roman" w:eastAsia="Times New Roman" w:hAnsi="Times New Roman" w:cs="Times New Roman"/>
          <w:sz w:val="24"/>
          <w:szCs w:val="24"/>
          <w:lang w:eastAsia="ru-RU"/>
        </w:rPr>
        <w:t> наводнения характерны для равнинных рек. При этом заливается водой не более 10% земель, расположенных в низких местах. Низкие наводнения не связаны со значительными материальными потерями и человеческими жертвами.</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Высокие (большие</w:t>
      </w:r>
      <w:r w:rsidRPr="00612D1B">
        <w:rPr>
          <w:rFonts w:ascii="Times New Roman" w:eastAsia="Times New Roman" w:hAnsi="Times New Roman" w:cs="Times New Roman"/>
          <w:sz w:val="24"/>
          <w:szCs w:val="24"/>
          <w:lang w:eastAsia="ru-RU"/>
        </w:rPr>
        <w:t>) наводнения приводят к затоплению больших площадей в долинах рек, что связано с необходимостью частичной эвакуации населения и материальных ценностей. Высокие наводнения наносят значительный материальный и моральный ущерб, затапливая примерно 15% сельскохозяйственных угодий.</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Выдающиеся наводнения</w:t>
      </w:r>
      <w:r w:rsidRPr="00612D1B">
        <w:rPr>
          <w:rFonts w:ascii="Times New Roman" w:eastAsia="Times New Roman" w:hAnsi="Times New Roman" w:cs="Times New Roman"/>
          <w:sz w:val="24"/>
          <w:szCs w:val="24"/>
          <w:lang w:eastAsia="ru-RU"/>
        </w:rPr>
        <w:t> характеризуются охватом целых речных бассейнов, нанесением большого материального и морального ущерба, нарушением хозяйственной деятельности в городах и сельских районах, необходимостью проведения массовых эвакуационных мероприятий из зоны затопления, защиты важных народнохозяйственных объектов. Выдающиеся наводнения затапливают до 70% сельхозугодий.</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Катастрофические наводнения</w:t>
      </w:r>
      <w:r w:rsidRPr="00612D1B">
        <w:rPr>
          <w:rFonts w:ascii="Times New Roman" w:eastAsia="Times New Roman" w:hAnsi="Times New Roman" w:cs="Times New Roman"/>
          <w:sz w:val="24"/>
          <w:szCs w:val="24"/>
          <w:lang w:eastAsia="ru-RU"/>
        </w:rPr>
        <w:t> характеризуются затоплением обширных территорий в пределах одной или нескольких речных систем, временным прекращением производственно-хозяйственной деятельности, изменением жизненного уклада населения, огромными материальными убытками и человеческими жертвами. Такие наводнения затапливают более 70% сельхозугодий, города, населенные пункты, промышленные предприятия, дороги, коммуникации.</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В период ледохода и половодья 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 Надо помнить и придерживаться ряда правил и рекомендаций.</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Обычный человек в одежде может находиться в воде с температурой 7-8 градусов до 3-4 часов, в воде с температурой 3-4 градуса — до 1,5-2 часов без ущерба для жизни и здоровья. Самое главное — верить, что это возможно.</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Оказавшись неожиданно в воде, постарайтесь зацепиться за какую-нибудь точку опоры и перетерпите первые неприятные ощущения от холодной воды. Никаких резких движений, подавите в себе внутреннюю панику. Через 30-40 секунд вы перестанете остро чувствовать холод, почувствовав лёгкое внутреннее тепло.</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Если вы попали в воду в состоянии подпития, но разум контролирует ваше поведение, не забывайте: перечисленные ранее ощущения вы можете в меньшей степени или вообще не ощутить.</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Оставьте на себе нижнее бельё, носки, перчатки, головной убор. Помните: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(3-5). Даже не пытайтесь делать физические усилия, которые доступны вам в обычных условиях.</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 xml:space="preserve">Оказавшись в воде, оцените обстановку: что лучше для вас — плыть к берегу или держаться за лодку (льдину) и ждать помощи, или дрейфовать вместе с лодкой (льдиной) </w:t>
      </w:r>
      <w:r w:rsidRPr="00612D1B">
        <w:rPr>
          <w:rFonts w:ascii="Times New Roman" w:eastAsia="Times New Roman" w:hAnsi="Times New Roman" w:cs="Times New Roman"/>
          <w:sz w:val="24"/>
          <w:szCs w:val="24"/>
          <w:lang w:eastAsia="ru-RU"/>
        </w:rPr>
        <w:lastRenderedPageBreak/>
        <w:t>и в удобном месте выбраться на берег. Не пытайтесь после длительного нахождения в холодной воде подняться из нее по веревочной лестнице — можете сорваться, не делайте резких движений — можете порвать суставные связки.</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Опасайтесь острого льда — здесь вас подстерегает двойная опасность:</w:t>
      </w:r>
    </w:p>
    <w:p w:rsidR="00612D1B" w:rsidRPr="00612D1B" w:rsidRDefault="00612D1B" w:rsidP="001B35C2">
      <w:pPr>
        <w:numPr>
          <w:ilvl w:val="0"/>
          <w:numId w:val="1"/>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Холодная вода анестезирует поверхностные участки тела и даже глубокие порезы.</w:t>
      </w:r>
    </w:p>
    <w:p w:rsidR="00612D1B" w:rsidRPr="00612D1B" w:rsidRDefault="00612D1B" w:rsidP="001B35C2">
      <w:pPr>
        <w:numPr>
          <w:ilvl w:val="0"/>
          <w:numId w:val="1"/>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Холодная вода значительно замедляет процесс свертывания крови, и рана постоянно кровоточит. Очень часто люди в воде гибнут не от холода, а от кровопотерь.</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Не пытайтесь выбраться на заведомо тонкий лёд: даже выбравшись на него, вы всё равно провалитесь. Осторожно проламывая лед, продвигайтесь к берегу или к толстому льду, аккуратно его касаясь, т. к. лед имеет режущие свойства.</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 xml:space="preserve">Если вы выбрались на берег или на лёд, снимите с себя всю одежду, максимально отожмите нижнее бельё,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начнёте согреваться. Если вы начали дрожать, это очень хороший признак — организм </w:t>
      </w:r>
      <w:proofErr w:type="spellStart"/>
      <w:r w:rsidRPr="00612D1B">
        <w:rPr>
          <w:rFonts w:ascii="Times New Roman" w:eastAsia="Times New Roman" w:hAnsi="Times New Roman" w:cs="Times New Roman"/>
          <w:sz w:val="24"/>
          <w:szCs w:val="24"/>
          <w:lang w:eastAsia="ru-RU"/>
        </w:rPr>
        <w:t>самосогревается</w:t>
      </w:r>
      <w:proofErr w:type="spellEnd"/>
      <w:r w:rsidRPr="00612D1B">
        <w:rPr>
          <w:rFonts w:ascii="Times New Roman" w:eastAsia="Times New Roman" w:hAnsi="Times New Roman" w:cs="Times New Roman"/>
          <w:sz w:val="24"/>
          <w:szCs w:val="24"/>
          <w:lang w:eastAsia="ru-RU"/>
        </w:rPr>
        <w:t>.</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Если вы оказываете помощь человеку, длительное время находящемуся в холодной воде, ни в коем случае не давайте ему спиртное — это может его погубить. По возможности, потерпевшего надо быстро переодеть в сухое бельё. Произведите массаж конечностей, начиная с периферии.</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Растирание спиртным конечностей и отдельных участков тела также малоэффективно и обманчиво.</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Если у вас есть время до попадания в холодную воду, подготовьте свою одежду: бельё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надёжно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питьё.</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При угрозе наводнения в предполагаемой зоне затопления:</w:t>
      </w:r>
    </w:p>
    <w:p w:rsidR="00612D1B" w:rsidRPr="00612D1B" w:rsidRDefault="00612D1B" w:rsidP="001B35C2">
      <w:pPr>
        <w:numPr>
          <w:ilvl w:val="0"/>
          <w:numId w:val="2"/>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детей, пожилых и людей с ограниченными возможностями необходимо отправить в безопасное место;</w:t>
      </w:r>
    </w:p>
    <w:p w:rsidR="00612D1B" w:rsidRPr="00612D1B" w:rsidRDefault="00612D1B" w:rsidP="001B35C2">
      <w:pPr>
        <w:numPr>
          <w:ilvl w:val="0"/>
          <w:numId w:val="2"/>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домашних животных отпустить с привязи, скот перегнать на возвышенные места,</w:t>
      </w:r>
    </w:p>
    <w:p w:rsidR="00612D1B" w:rsidRPr="00612D1B" w:rsidRDefault="00612D1B" w:rsidP="001B35C2">
      <w:pPr>
        <w:numPr>
          <w:ilvl w:val="0"/>
          <w:numId w:val="2"/>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наиболее ценное имущество перенесите на верхние этажи зданий, чердаки и крыши;</w:t>
      </w:r>
    </w:p>
    <w:p w:rsidR="00612D1B" w:rsidRPr="00612D1B" w:rsidRDefault="00612D1B" w:rsidP="001B35C2">
      <w:pPr>
        <w:numPr>
          <w:ilvl w:val="0"/>
          <w:numId w:val="2"/>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подготовьте документы, деньги, ценности, теплые вещи, постельные принадлежности, запас питьевой воды и продуктов питания сроком на три дня (общий вес не должен превышать более 50 кг);</w:t>
      </w:r>
    </w:p>
    <w:p w:rsidR="00612D1B" w:rsidRPr="00612D1B" w:rsidRDefault="00612D1B" w:rsidP="001B35C2">
      <w:pPr>
        <w:numPr>
          <w:ilvl w:val="0"/>
          <w:numId w:val="2"/>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внимательно слушайте радио, не выключайте радиоточки в ночное время;</w:t>
      </w:r>
    </w:p>
    <w:p w:rsidR="00612D1B" w:rsidRPr="00612D1B" w:rsidRDefault="00612D1B" w:rsidP="001B35C2">
      <w:pPr>
        <w:numPr>
          <w:ilvl w:val="0"/>
          <w:numId w:val="2"/>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если вы нуждаетесь в общей эвакуации, зарегистрируйтесь на сборном эвакуационном пункте по месту жительства;</w:t>
      </w:r>
    </w:p>
    <w:p w:rsidR="00612D1B" w:rsidRPr="00612D1B" w:rsidRDefault="00612D1B" w:rsidP="001B35C2">
      <w:pPr>
        <w:numPr>
          <w:ilvl w:val="0"/>
          <w:numId w:val="2"/>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lastRenderedPageBreak/>
        <w:t>перед тем как покинуть дом отключите электроснабжение, газ, плотно закройте окна и двери.</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Не беспокойтесь за оставленное дома имущество, охрана его будет организована органами внутренних дел. От каждого квартала (улицы) по месту жительства можно выбрать представителя для участия в охране вашего имущества совместно с органами внутренних дел. Списки представителей согласовываются с органами внутренних дел.</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Если ваш дом попал в объявленный район затопления:</w:t>
      </w:r>
    </w:p>
    <w:p w:rsidR="00612D1B" w:rsidRPr="00612D1B" w:rsidRDefault="00612D1B" w:rsidP="001B35C2">
      <w:pPr>
        <w:numPr>
          <w:ilvl w:val="0"/>
          <w:numId w:val="3"/>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отключите газ, воду и электричество, погасите огонь в печах;</w:t>
      </w:r>
    </w:p>
    <w:p w:rsidR="00612D1B" w:rsidRPr="00612D1B" w:rsidRDefault="00612D1B" w:rsidP="001B35C2">
      <w:pPr>
        <w:numPr>
          <w:ilvl w:val="0"/>
          <w:numId w:val="3"/>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перенесите продовольствие, ценные вещи, одежду, обувь на верхние этажи зданий, на чердак, а по мере подъема воды и на крыши;</w:t>
      </w:r>
    </w:p>
    <w:p w:rsidR="00612D1B" w:rsidRPr="00612D1B" w:rsidRDefault="00612D1B" w:rsidP="001B35C2">
      <w:pPr>
        <w:numPr>
          <w:ilvl w:val="0"/>
          <w:numId w:val="3"/>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постарайтесь собрать все, что может пригодиться: плавсредства, спасательные круги, веревки, лестницы, сигнальные средства;</w:t>
      </w:r>
    </w:p>
    <w:p w:rsidR="00612D1B" w:rsidRPr="00612D1B" w:rsidRDefault="00612D1B" w:rsidP="001B35C2">
      <w:pPr>
        <w:numPr>
          <w:ilvl w:val="0"/>
          <w:numId w:val="3"/>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наполните рубашку или брюки легкими плавающими предметами (мячиками, шарами, пустыми закрытыми пластмассовыми бутылками и т. п.);</w:t>
      </w:r>
    </w:p>
    <w:p w:rsidR="00612D1B" w:rsidRPr="00612D1B" w:rsidRDefault="00612D1B" w:rsidP="001B35C2">
      <w:pPr>
        <w:numPr>
          <w:ilvl w:val="0"/>
          <w:numId w:val="3"/>
        </w:numPr>
        <w:spacing w:after="150" w:line="240" w:lineRule="auto"/>
        <w:ind w:left="0"/>
        <w:jc w:val="both"/>
        <w:rPr>
          <w:rFonts w:ascii="Times New Roman" w:eastAsia="Times New Roman" w:hAnsi="Times New Roman" w:cs="Times New Roman"/>
          <w:sz w:val="24"/>
          <w:szCs w:val="24"/>
          <w:lang w:eastAsia="ru-RU"/>
        </w:rPr>
      </w:pP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С получением предупреждения об эвакуации:</w:t>
      </w:r>
    </w:p>
    <w:p w:rsidR="00612D1B" w:rsidRPr="00612D1B" w:rsidRDefault="00612D1B" w:rsidP="001B35C2">
      <w:pPr>
        <w:numPr>
          <w:ilvl w:val="0"/>
          <w:numId w:val="4"/>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соберите трехдневный запас питания (возьмите энергетически ценные и детские продукты питания: шоколад, молоко, воду и т. п.);</w:t>
      </w:r>
    </w:p>
    <w:p w:rsidR="00612D1B" w:rsidRPr="00612D1B" w:rsidRDefault="00612D1B" w:rsidP="001B35C2">
      <w:pPr>
        <w:numPr>
          <w:ilvl w:val="0"/>
          <w:numId w:val="4"/>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подготовьте теплую практичную одежду;</w:t>
      </w:r>
    </w:p>
    <w:p w:rsidR="00612D1B" w:rsidRPr="00612D1B" w:rsidRDefault="00612D1B" w:rsidP="001B35C2">
      <w:pPr>
        <w:numPr>
          <w:ilvl w:val="0"/>
          <w:numId w:val="4"/>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подготовьте аптечку первой помощи и лекарства, которыми вы обычно пользуетесь;</w:t>
      </w:r>
    </w:p>
    <w:p w:rsidR="00612D1B" w:rsidRPr="00612D1B" w:rsidRDefault="00612D1B" w:rsidP="001B35C2">
      <w:pPr>
        <w:numPr>
          <w:ilvl w:val="0"/>
          <w:numId w:val="4"/>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заверните в непромокаемый пакет паспорт и другие документы;</w:t>
      </w:r>
    </w:p>
    <w:p w:rsidR="00612D1B" w:rsidRPr="00612D1B" w:rsidRDefault="00612D1B" w:rsidP="001B35C2">
      <w:pPr>
        <w:numPr>
          <w:ilvl w:val="0"/>
          <w:numId w:val="4"/>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возьмите с собой туалетные принадлежности и постельное белье;</w:t>
      </w:r>
    </w:p>
    <w:p w:rsidR="00612D1B" w:rsidRPr="00612D1B" w:rsidRDefault="00612D1B" w:rsidP="001B35C2">
      <w:pPr>
        <w:numPr>
          <w:ilvl w:val="0"/>
          <w:numId w:val="4"/>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при наличии времени забейте окна и двери.</w:t>
      </w:r>
    </w:p>
    <w:p w:rsidR="00612D1B" w:rsidRPr="00612D1B" w:rsidRDefault="00612D1B" w:rsidP="001B35C2">
      <w:pPr>
        <w:numPr>
          <w:ilvl w:val="0"/>
          <w:numId w:val="4"/>
        </w:numPr>
        <w:spacing w:after="150" w:line="240" w:lineRule="auto"/>
        <w:ind w:left="0"/>
        <w:jc w:val="both"/>
        <w:rPr>
          <w:rFonts w:ascii="Times New Roman" w:eastAsia="Times New Roman" w:hAnsi="Times New Roman" w:cs="Times New Roman"/>
          <w:sz w:val="24"/>
          <w:szCs w:val="24"/>
          <w:lang w:eastAsia="ru-RU"/>
        </w:rPr>
      </w:pP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Если начался резкий подъем воды:</w:t>
      </w:r>
    </w:p>
    <w:p w:rsidR="00612D1B" w:rsidRPr="00612D1B" w:rsidRDefault="00612D1B" w:rsidP="001B35C2">
      <w:pPr>
        <w:numPr>
          <w:ilvl w:val="0"/>
          <w:numId w:val="5"/>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необходимо как можно быстрее занять ближайшее безопасное возвышенное место (верхние этажи и крыши зданий, деревья) и быть готовым к организованной эвакуации по воде с помощью различных плавсредств или пешим порядком по бродам;</w:t>
      </w:r>
    </w:p>
    <w:p w:rsidR="00612D1B" w:rsidRPr="00612D1B" w:rsidRDefault="00612D1B" w:rsidP="001B35C2">
      <w:pPr>
        <w:numPr>
          <w:ilvl w:val="0"/>
          <w:numId w:val="5"/>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не следует поддаваться панике и терять самообладание, а нужно принять меры, позволяющие спасателям своевременно обнаружить наличие людей, отрезанных водой и нуждающихся помощи;</w:t>
      </w:r>
    </w:p>
    <w:p w:rsidR="00612D1B" w:rsidRPr="00612D1B" w:rsidRDefault="00612D1B" w:rsidP="001B35C2">
      <w:pPr>
        <w:numPr>
          <w:ilvl w:val="0"/>
          <w:numId w:val="5"/>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 xml:space="preserve">применять для </w:t>
      </w:r>
      <w:proofErr w:type="spellStart"/>
      <w:r w:rsidRPr="00612D1B">
        <w:rPr>
          <w:rFonts w:ascii="Times New Roman" w:eastAsia="Times New Roman" w:hAnsi="Times New Roman" w:cs="Times New Roman"/>
          <w:sz w:val="24"/>
          <w:szCs w:val="24"/>
          <w:lang w:eastAsia="ru-RU"/>
        </w:rPr>
        <w:t>самоэвакуации</w:t>
      </w:r>
      <w:proofErr w:type="spellEnd"/>
      <w:r w:rsidRPr="00612D1B">
        <w:rPr>
          <w:rFonts w:ascii="Times New Roman" w:eastAsia="Times New Roman" w:hAnsi="Times New Roman" w:cs="Times New Roman"/>
          <w:sz w:val="24"/>
          <w:szCs w:val="24"/>
          <w:lang w:eastAsia="ru-RU"/>
        </w:rPr>
        <w:t xml:space="preserve"> по воде различные плавсредства (лодки, плоты из бревен и других плавучих материалов, бочки, щиты, двери, обломки деревянных заборов, столбы, автомобильные камеры и другие);</w:t>
      </w:r>
    </w:p>
    <w:p w:rsidR="00612D1B" w:rsidRPr="00612D1B" w:rsidRDefault="00612D1B" w:rsidP="001B35C2">
      <w:pPr>
        <w:numPr>
          <w:ilvl w:val="0"/>
          <w:numId w:val="5"/>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прыгать в воду с подручным средством спасения можно лишь в самом крайнем случае, когда нет надежды на спасение;</w:t>
      </w:r>
    </w:p>
    <w:p w:rsidR="00612D1B" w:rsidRPr="00612D1B" w:rsidRDefault="00612D1B" w:rsidP="001B35C2">
      <w:pPr>
        <w:numPr>
          <w:ilvl w:val="0"/>
          <w:numId w:val="5"/>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оказавшись во время наводнения в поле, лесу, нужно занять более возвышенное место, забраться на дерево.</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Если вы обнаружили пострадавших при наводнении:</w:t>
      </w:r>
    </w:p>
    <w:p w:rsidR="00612D1B" w:rsidRPr="00612D1B" w:rsidRDefault="00612D1B" w:rsidP="001B35C2">
      <w:pPr>
        <w:numPr>
          <w:ilvl w:val="0"/>
          <w:numId w:val="6"/>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lastRenderedPageBreak/>
        <w:t>заметив пострадавших на крышах зданий, возвышенных местах, деревьях, необходимо срочно сообщить экстренным службам об этом;</w:t>
      </w:r>
    </w:p>
    <w:p w:rsidR="00612D1B" w:rsidRPr="00612D1B" w:rsidRDefault="00612D1B" w:rsidP="001B35C2">
      <w:pPr>
        <w:numPr>
          <w:ilvl w:val="0"/>
          <w:numId w:val="6"/>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при наличии плавсредств следует принять меры к спасению пострадавших;</w:t>
      </w:r>
    </w:p>
    <w:p w:rsidR="00612D1B" w:rsidRPr="00612D1B" w:rsidRDefault="00612D1B" w:rsidP="001B35C2">
      <w:pPr>
        <w:numPr>
          <w:ilvl w:val="0"/>
          <w:numId w:val="6"/>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при отсутствии плавсредств необходимо соорудить простейшие плавучие средства из подручных материалов.</w:t>
      </w:r>
    </w:p>
    <w:p w:rsidR="00612D1B" w:rsidRPr="00612D1B" w:rsidRDefault="00612D1B" w:rsidP="001B35C2">
      <w:pPr>
        <w:numPr>
          <w:ilvl w:val="0"/>
          <w:numId w:val="6"/>
        </w:numPr>
        <w:spacing w:after="150" w:line="240" w:lineRule="auto"/>
        <w:ind w:left="0"/>
        <w:jc w:val="both"/>
        <w:rPr>
          <w:rFonts w:ascii="Times New Roman" w:eastAsia="Times New Roman" w:hAnsi="Times New Roman" w:cs="Times New Roman"/>
          <w:sz w:val="24"/>
          <w:szCs w:val="24"/>
          <w:lang w:eastAsia="ru-RU"/>
        </w:rPr>
      </w:pP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ПРИ ЛЮБЫХ ОБСТОЯТЕЛЬСТВАХ СОХРАНЯЙТЕ СПОКОЙСТВИЕ И САМООБЛАДАНИЕ — ВАМ ОБЯЗАТЕЛЬНО ПРИДУТ НА ПОМОЩЬ!</w:t>
      </w: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ОСНОВНЫЕ ПРАВИЛА ЭВАКУАЦИИ ПО ВОДЕ</w:t>
      </w:r>
    </w:p>
    <w:p w:rsidR="00612D1B" w:rsidRPr="00612D1B" w:rsidRDefault="00612D1B" w:rsidP="001B35C2">
      <w:pPr>
        <w:numPr>
          <w:ilvl w:val="0"/>
          <w:numId w:val="7"/>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p>
    <w:p w:rsidR="00612D1B" w:rsidRPr="00612D1B" w:rsidRDefault="00612D1B" w:rsidP="001B35C2">
      <w:pPr>
        <w:numPr>
          <w:ilvl w:val="0"/>
          <w:numId w:val="7"/>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пешим порядком (вброд) эвакуироваться весной запрещается из-за опасности переохлаждения;</w:t>
      </w:r>
    </w:p>
    <w:p w:rsidR="00612D1B" w:rsidRPr="00612D1B" w:rsidRDefault="00612D1B" w:rsidP="001B35C2">
      <w:pPr>
        <w:numPr>
          <w:ilvl w:val="0"/>
          <w:numId w:val="7"/>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при эвакуации по воде максимально используйте подручные средства (надувные предметы, автомобильные камеры, доски, бревна, бочки и т. д.);</w:t>
      </w:r>
    </w:p>
    <w:p w:rsidR="00612D1B" w:rsidRPr="00612D1B" w:rsidRDefault="00612D1B" w:rsidP="001B35C2">
      <w:pPr>
        <w:numPr>
          <w:ilvl w:val="0"/>
          <w:numId w:val="7"/>
        </w:numPr>
        <w:spacing w:after="150" w:line="240" w:lineRule="auto"/>
        <w:ind w:left="0"/>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612D1B" w:rsidRPr="00612D1B" w:rsidRDefault="00612D1B" w:rsidP="001B35C2">
      <w:pPr>
        <w:numPr>
          <w:ilvl w:val="0"/>
          <w:numId w:val="8"/>
        </w:numPr>
        <w:spacing w:after="150" w:line="240" w:lineRule="auto"/>
        <w:ind w:left="0"/>
        <w:jc w:val="both"/>
        <w:rPr>
          <w:rFonts w:ascii="Times New Roman" w:eastAsia="Times New Roman" w:hAnsi="Times New Roman" w:cs="Times New Roman"/>
          <w:sz w:val="24"/>
          <w:szCs w:val="24"/>
          <w:lang w:eastAsia="ru-RU"/>
        </w:rPr>
      </w:pPr>
    </w:p>
    <w:p w:rsidR="00612D1B" w:rsidRPr="00612D1B" w:rsidRDefault="00612D1B" w:rsidP="001B35C2">
      <w:pPr>
        <w:spacing w:before="150" w:after="150" w:line="240" w:lineRule="auto"/>
        <w:ind w:left="75" w:right="75"/>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b/>
          <w:bCs/>
          <w:sz w:val="24"/>
          <w:szCs w:val="24"/>
          <w:lang w:eastAsia="ru-RU"/>
        </w:rPr>
        <w:t>ВНИМАНИЕ!</w:t>
      </w:r>
    </w:p>
    <w:p w:rsidR="00612D1B" w:rsidRPr="00612D1B" w:rsidRDefault="00612D1B" w:rsidP="001B35C2">
      <w:pPr>
        <w:spacing w:after="0" w:line="240" w:lineRule="auto"/>
        <w:jc w:val="both"/>
        <w:rPr>
          <w:rFonts w:ascii="Times New Roman" w:eastAsia="Times New Roman" w:hAnsi="Times New Roman" w:cs="Times New Roman"/>
          <w:sz w:val="24"/>
          <w:szCs w:val="24"/>
          <w:lang w:eastAsia="ru-RU"/>
        </w:rPr>
      </w:pPr>
      <w:r w:rsidRPr="00612D1B">
        <w:rPr>
          <w:rFonts w:ascii="Times New Roman" w:eastAsia="Times New Roman" w:hAnsi="Times New Roman" w:cs="Times New Roman"/>
          <w:sz w:val="24"/>
          <w:szCs w:val="24"/>
          <w:lang w:eastAsia="ru-RU"/>
        </w:rPr>
        <w:t>Если есть возможность, необходимо переехать на время половодья к родственникам, друзьям или знакомым, проживающим вне зоны возможного затопления. При отсутствии такой возможности зарегистрируйтесь на сборном эвакуационном пункте для организации эвакуации. Нетранспортабельные больные, беременные женщины эвакуируются заблаговременно учреждениями здравоохранения. </w:t>
      </w:r>
    </w:p>
    <w:p w:rsidR="001777A5" w:rsidRDefault="001777A5" w:rsidP="001B35C2">
      <w:pPr>
        <w:spacing w:line="240" w:lineRule="auto"/>
        <w:jc w:val="both"/>
        <w:rPr>
          <w:rFonts w:ascii="Times New Roman" w:hAnsi="Times New Roman" w:cs="Times New Roman"/>
        </w:rPr>
      </w:pPr>
    </w:p>
    <w:p w:rsidR="00612D1B" w:rsidRPr="00612D1B" w:rsidRDefault="00612D1B" w:rsidP="00847005">
      <w:pPr>
        <w:spacing w:line="240" w:lineRule="auto"/>
        <w:jc w:val="right"/>
        <w:rPr>
          <w:rFonts w:ascii="Times New Roman" w:hAnsi="Times New Roman" w:cs="Times New Roman"/>
        </w:rPr>
      </w:pPr>
      <w:proofErr w:type="spellStart"/>
      <w:r>
        <w:rPr>
          <w:rFonts w:ascii="Times New Roman" w:hAnsi="Times New Roman" w:cs="Times New Roman"/>
        </w:rPr>
        <w:t>ОНДиПР</w:t>
      </w:r>
      <w:proofErr w:type="spellEnd"/>
      <w:r>
        <w:rPr>
          <w:rFonts w:ascii="Times New Roman" w:hAnsi="Times New Roman" w:cs="Times New Roman"/>
        </w:rPr>
        <w:t xml:space="preserve"> Тихвинского района</w:t>
      </w:r>
    </w:p>
    <w:sectPr w:rsidR="00612D1B" w:rsidRPr="00612D1B" w:rsidSect="00612D1B">
      <w:pgSz w:w="11906" w:h="16838"/>
      <w:pgMar w:top="1134"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5522"/>
    <w:multiLevelType w:val="multilevel"/>
    <w:tmpl w:val="8D0C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95594"/>
    <w:multiLevelType w:val="multilevel"/>
    <w:tmpl w:val="CA9A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40708"/>
    <w:multiLevelType w:val="multilevel"/>
    <w:tmpl w:val="EF12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E51733"/>
    <w:multiLevelType w:val="multilevel"/>
    <w:tmpl w:val="740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464011"/>
    <w:multiLevelType w:val="multilevel"/>
    <w:tmpl w:val="021C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4E3917"/>
    <w:multiLevelType w:val="multilevel"/>
    <w:tmpl w:val="DCEC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A72292"/>
    <w:multiLevelType w:val="multilevel"/>
    <w:tmpl w:val="D71A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385850"/>
    <w:multiLevelType w:val="multilevel"/>
    <w:tmpl w:val="9BF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A7F08"/>
    <w:rsid w:val="001777A5"/>
    <w:rsid w:val="001B35C2"/>
    <w:rsid w:val="00612D1B"/>
    <w:rsid w:val="00847005"/>
    <w:rsid w:val="009B66AE"/>
    <w:rsid w:val="00AA7F08"/>
    <w:rsid w:val="00E06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6B612-1C0C-416C-BB5A-145B236E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627"/>
  </w:style>
  <w:style w:type="paragraph" w:styleId="1">
    <w:name w:val="heading 1"/>
    <w:basedOn w:val="a"/>
    <w:link w:val="10"/>
    <w:uiPriority w:val="9"/>
    <w:qFormat/>
    <w:rsid w:val="00612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D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2D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5228">
      <w:bodyDiv w:val="1"/>
      <w:marLeft w:val="0"/>
      <w:marRight w:val="0"/>
      <w:marTop w:val="0"/>
      <w:marBottom w:val="0"/>
      <w:divBdr>
        <w:top w:val="none" w:sz="0" w:space="0" w:color="auto"/>
        <w:left w:val="none" w:sz="0" w:space="0" w:color="auto"/>
        <w:bottom w:val="none" w:sz="0" w:space="0" w:color="auto"/>
        <w:right w:val="none" w:sz="0" w:space="0" w:color="auto"/>
      </w:divBdr>
      <w:divsChild>
        <w:div w:id="1907373973">
          <w:marLeft w:val="0"/>
          <w:marRight w:val="0"/>
          <w:marTop w:val="0"/>
          <w:marBottom w:val="0"/>
          <w:divBdr>
            <w:top w:val="none" w:sz="0" w:space="0" w:color="auto"/>
            <w:left w:val="none" w:sz="0" w:space="0" w:color="auto"/>
            <w:bottom w:val="none" w:sz="0" w:space="0" w:color="auto"/>
            <w:right w:val="none" w:sz="0" w:space="0" w:color="auto"/>
          </w:divBdr>
        </w:div>
        <w:div w:id="634408698">
          <w:marLeft w:val="0"/>
          <w:marRight w:val="0"/>
          <w:marTop w:val="0"/>
          <w:marBottom w:val="0"/>
          <w:divBdr>
            <w:top w:val="none" w:sz="0" w:space="0" w:color="auto"/>
            <w:left w:val="none" w:sz="0" w:space="0" w:color="auto"/>
            <w:bottom w:val="none" w:sz="0" w:space="0" w:color="auto"/>
            <w:right w:val="none" w:sz="0" w:space="0" w:color="auto"/>
          </w:divBdr>
        </w:div>
        <w:div w:id="674847813">
          <w:marLeft w:val="0"/>
          <w:marRight w:val="0"/>
          <w:marTop w:val="0"/>
          <w:marBottom w:val="0"/>
          <w:divBdr>
            <w:top w:val="none" w:sz="0" w:space="0" w:color="auto"/>
            <w:left w:val="none" w:sz="0" w:space="0" w:color="auto"/>
            <w:bottom w:val="none" w:sz="0" w:space="0" w:color="auto"/>
            <w:right w:val="none" w:sz="0" w:space="0" w:color="auto"/>
          </w:divBdr>
        </w:div>
        <w:div w:id="1208251409">
          <w:marLeft w:val="0"/>
          <w:marRight w:val="0"/>
          <w:marTop w:val="0"/>
          <w:marBottom w:val="0"/>
          <w:divBdr>
            <w:top w:val="none" w:sz="0" w:space="0" w:color="auto"/>
            <w:left w:val="none" w:sz="0" w:space="0" w:color="auto"/>
            <w:bottom w:val="none" w:sz="0" w:space="0" w:color="auto"/>
            <w:right w:val="none" w:sz="0" w:space="0" w:color="auto"/>
          </w:divBdr>
        </w:div>
        <w:div w:id="1635594849">
          <w:marLeft w:val="0"/>
          <w:marRight w:val="0"/>
          <w:marTop w:val="0"/>
          <w:marBottom w:val="0"/>
          <w:divBdr>
            <w:top w:val="none" w:sz="0" w:space="0" w:color="auto"/>
            <w:left w:val="none" w:sz="0" w:space="0" w:color="auto"/>
            <w:bottom w:val="none" w:sz="0" w:space="0" w:color="auto"/>
            <w:right w:val="none" w:sz="0" w:space="0" w:color="auto"/>
          </w:divBdr>
        </w:div>
        <w:div w:id="2058045389">
          <w:marLeft w:val="0"/>
          <w:marRight w:val="0"/>
          <w:marTop w:val="0"/>
          <w:marBottom w:val="0"/>
          <w:divBdr>
            <w:top w:val="none" w:sz="0" w:space="0" w:color="auto"/>
            <w:left w:val="none" w:sz="0" w:space="0" w:color="auto"/>
            <w:bottom w:val="none" w:sz="0" w:space="0" w:color="auto"/>
            <w:right w:val="none" w:sz="0" w:space="0" w:color="auto"/>
          </w:divBdr>
        </w:div>
        <w:div w:id="2125416699">
          <w:marLeft w:val="0"/>
          <w:marRight w:val="0"/>
          <w:marTop w:val="0"/>
          <w:marBottom w:val="0"/>
          <w:divBdr>
            <w:top w:val="none" w:sz="0" w:space="0" w:color="auto"/>
            <w:left w:val="none" w:sz="0" w:space="0" w:color="auto"/>
            <w:bottom w:val="none" w:sz="0" w:space="0" w:color="auto"/>
            <w:right w:val="none" w:sz="0" w:space="0" w:color="auto"/>
          </w:divBdr>
        </w:div>
        <w:div w:id="159436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Сорокины</dc:creator>
  <cp:keywords/>
  <dc:description/>
  <cp:lastModifiedBy>bor-2</cp:lastModifiedBy>
  <cp:revision>5</cp:revision>
  <dcterms:created xsi:type="dcterms:W3CDTF">2018-03-28T06:42:00Z</dcterms:created>
  <dcterms:modified xsi:type="dcterms:W3CDTF">2019-04-08T11:43:00Z</dcterms:modified>
</cp:coreProperties>
</file>