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27" w:rsidRDefault="00D77A27" w:rsidP="00D77A27">
      <w:pPr>
        <w:snapToGrid/>
        <w:jc w:val="right"/>
        <w:rPr>
          <w:rFonts w:ascii="Times New Roman" w:hAnsi="Times New Roman"/>
          <w:b/>
          <w:sz w:val="24"/>
          <w:szCs w:val="24"/>
        </w:rPr>
      </w:pPr>
    </w:p>
    <w:p w:rsidR="00D83041" w:rsidRPr="00C471B8" w:rsidRDefault="00D83041" w:rsidP="00FE62CE">
      <w:pPr>
        <w:snapToGrid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СОВЕТ ДЕПУ</w:t>
      </w:r>
      <w:r w:rsidR="000B2574">
        <w:rPr>
          <w:rFonts w:ascii="Times New Roman" w:hAnsi="Times New Roman"/>
          <w:b/>
          <w:sz w:val="24"/>
          <w:szCs w:val="24"/>
        </w:rPr>
        <w:t>ТАТОВ</w:t>
      </w:r>
      <w:r w:rsidRPr="00C471B8">
        <w:rPr>
          <w:rFonts w:ascii="Times New Roman" w:hAnsi="Times New Roman"/>
          <w:b/>
          <w:sz w:val="24"/>
          <w:szCs w:val="24"/>
        </w:rPr>
        <w:br/>
      </w:r>
      <w:r w:rsidR="000B2574">
        <w:rPr>
          <w:rFonts w:ascii="Times New Roman" w:hAnsi="Times New Roman"/>
          <w:b/>
          <w:sz w:val="24"/>
          <w:szCs w:val="24"/>
        </w:rPr>
        <w:t>БОРСКОГО СЕЛЬСКОГО ПОСЕЛЕНИЯ</w:t>
      </w:r>
      <w:r w:rsidRPr="00C471B8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Pr="00C471B8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Pr="00C471B8">
        <w:rPr>
          <w:rFonts w:ascii="Times New Roman" w:hAnsi="Times New Roman"/>
          <w:b/>
          <w:sz w:val="24"/>
          <w:szCs w:val="24"/>
        </w:rPr>
        <w:br/>
        <w:t xml:space="preserve">(СОВЕТ ДЕПУТАТОВ </w:t>
      </w:r>
      <w:r w:rsidR="003E1AB5">
        <w:rPr>
          <w:rFonts w:ascii="Times New Roman" w:hAnsi="Times New Roman"/>
          <w:b/>
          <w:sz w:val="24"/>
          <w:szCs w:val="24"/>
        </w:rPr>
        <w:t>БОРСКОГО</w:t>
      </w:r>
      <w:r w:rsidRPr="00C471B8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  <w:t xml:space="preserve">РЕШЕНИЕ </w:t>
      </w:r>
    </w:p>
    <w:p w:rsidR="001E58FC" w:rsidRPr="00781A59" w:rsidRDefault="001E58FC" w:rsidP="001E58F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8FC" w:rsidRPr="00781A59" w:rsidRDefault="001E58FC" w:rsidP="001E58FC">
      <w:pPr>
        <w:snapToGrid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Pr="003A7882" w:rsidRDefault="00CE7C98" w:rsidP="00C91E94">
      <w:pPr>
        <w:snapToGrid/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A7882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1E58FC" w:rsidRPr="003A7882">
        <w:rPr>
          <w:rFonts w:ascii="Times New Roman" w:hAnsi="Times New Roman"/>
          <w:b/>
          <w:color w:val="000000"/>
          <w:sz w:val="24"/>
          <w:szCs w:val="24"/>
        </w:rPr>
        <w:t>т</w:t>
      </w:r>
      <w:r w:rsidR="00DA2098" w:rsidRPr="003A78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0C3B" w:rsidRPr="003A7882">
        <w:rPr>
          <w:rFonts w:ascii="Times New Roman" w:hAnsi="Times New Roman"/>
          <w:b/>
          <w:color w:val="000000"/>
          <w:sz w:val="24"/>
          <w:szCs w:val="24"/>
        </w:rPr>
        <w:t>1</w:t>
      </w:r>
      <w:r w:rsidR="00D77A27" w:rsidRPr="003A7882">
        <w:rPr>
          <w:rFonts w:ascii="Times New Roman" w:hAnsi="Times New Roman"/>
          <w:b/>
          <w:color w:val="000000"/>
          <w:sz w:val="24"/>
          <w:szCs w:val="24"/>
        </w:rPr>
        <w:t>6</w:t>
      </w:r>
      <w:r w:rsidR="00C32D1C" w:rsidRPr="003A78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A7882"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="00A00C3B" w:rsidRPr="003A7882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D77A27" w:rsidRPr="003A7882">
        <w:rPr>
          <w:rFonts w:ascii="Times New Roman" w:hAnsi="Times New Roman"/>
          <w:b/>
          <w:color w:val="000000"/>
          <w:sz w:val="24"/>
          <w:szCs w:val="24"/>
        </w:rPr>
        <w:t>24</w:t>
      </w:r>
      <w:r w:rsidR="001E58FC" w:rsidRPr="003A7882">
        <w:rPr>
          <w:rFonts w:ascii="Times New Roman" w:hAnsi="Times New Roman"/>
          <w:b/>
          <w:color w:val="000000"/>
          <w:sz w:val="24"/>
          <w:szCs w:val="24"/>
        </w:rPr>
        <w:t xml:space="preserve"> года </w:t>
      </w:r>
      <w:r w:rsidRPr="003A7882">
        <w:rPr>
          <w:rFonts w:ascii="Times New Roman" w:hAnsi="Times New Roman"/>
          <w:b/>
          <w:color w:val="000000"/>
          <w:sz w:val="24"/>
          <w:szCs w:val="24"/>
        </w:rPr>
        <w:tab/>
      </w:r>
      <w:r w:rsidR="003A7882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1E58FC" w:rsidRPr="003A7882"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3E1AB5" w:rsidRPr="003A7882">
        <w:rPr>
          <w:rFonts w:ascii="Times New Roman" w:hAnsi="Times New Roman"/>
          <w:b/>
          <w:color w:val="000000"/>
          <w:sz w:val="24"/>
          <w:szCs w:val="24"/>
        </w:rPr>
        <w:t xml:space="preserve"> 03</w:t>
      </w:r>
      <w:r w:rsidRPr="003A7882">
        <w:rPr>
          <w:rFonts w:ascii="Times New Roman" w:hAnsi="Times New Roman"/>
          <w:b/>
          <w:color w:val="000000"/>
          <w:sz w:val="24"/>
          <w:szCs w:val="24"/>
        </w:rPr>
        <w:t>-</w:t>
      </w:r>
      <w:r w:rsidR="003A7882" w:rsidRPr="003A7882">
        <w:rPr>
          <w:rFonts w:ascii="Times New Roman" w:hAnsi="Times New Roman"/>
          <w:b/>
          <w:color w:val="000000"/>
          <w:sz w:val="24"/>
          <w:szCs w:val="24"/>
        </w:rPr>
        <w:t>06</w:t>
      </w:r>
    </w:p>
    <w:p w:rsidR="000D5ABF" w:rsidRDefault="000D5ABF" w:rsidP="00C91E94">
      <w:pPr>
        <w:snapToGrid/>
        <w:spacing w:after="120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76951007"/>
    </w:p>
    <w:p w:rsidR="00C32D1C" w:rsidRDefault="00C91E94" w:rsidP="00C91E94">
      <w:pPr>
        <w:snapToGrid/>
        <w:spacing w:after="120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  <w:r w:rsidRPr="00C91E94">
        <w:rPr>
          <w:rFonts w:ascii="Times New Roman" w:hAnsi="Times New Roman"/>
          <w:color w:val="000000"/>
          <w:sz w:val="24"/>
          <w:szCs w:val="24"/>
        </w:rPr>
        <w:t xml:space="preserve">Об утверждении Порядка проведения конкурса на замещение </w:t>
      </w:r>
      <w:proofErr w:type="gramStart"/>
      <w:r w:rsidRPr="00C91E94">
        <w:rPr>
          <w:rFonts w:ascii="Times New Roman" w:hAnsi="Times New Roman"/>
          <w:color w:val="000000"/>
          <w:sz w:val="24"/>
          <w:szCs w:val="24"/>
        </w:rPr>
        <w:t xml:space="preserve">должности главы администрации </w:t>
      </w:r>
      <w:r w:rsidR="003E1AB5">
        <w:rPr>
          <w:rFonts w:ascii="Times New Roman" w:hAnsi="Times New Roman"/>
          <w:color w:val="000000"/>
          <w:sz w:val="24"/>
          <w:szCs w:val="24"/>
        </w:rPr>
        <w:t>Борского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</w:t>
      </w:r>
      <w:proofErr w:type="gramEnd"/>
      <w:r w:rsidRPr="00CE7C98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C91E94">
        <w:rPr>
          <w:rFonts w:ascii="Times New Roman" w:hAnsi="Times New Roman"/>
          <w:color w:val="000000"/>
          <w:sz w:val="24"/>
          <w:szCs w:val="24"/>
        </w:rPr>
        <w:t>, назначаемого по контракту</w:t>
      </w:r>
    </w:p>
    <w:p w:rsidR="003B268D" w:rsidRPr="00BB468C" w:rsidRDefault="003B268D" w:rsidP="00C91E94">
      <w:pPr>
        <w:snapToGrid/>
        <w:spacing w:after="120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1E58FC" w:rsidRDefault="00C91E94" w:rsidP="00881E4F">
      <w:pPr>
        <w:snapToGrid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1E9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3B268D">
        <w:rPr>
          <w:rFonts w:ascii="Times New Roman" w:hAnsi="Times New Roman"/>
          <w:sz w:val="24"/>
          <w:szCs w:val="24"/>
        </w:rPr>
        <w:t>У</w:t>
      </w:r>
      <w:r w:rsidRPr="00C91E94">
        <w:rPr>
          <w:rFonts w:ascii="Times New Roman" w:hAnsi="Times New Roman"/>
          <w:sz w:val="24"/>
          <w:szCs w:val="24"/>
        </w:rPr>
        <w:t xml:space="preserve">ставом </w:t>
      </w:r>
      <w:r w:rsidR="003E1AB5">
        <w:rPr>
          <w:rFonts w:ascii="Times New Roman" w:hAnsi="Times New Roman"/>
          <w:color w:val="000000"/>
          <w:sz w:val="24"/>
          <w:szCs w:val="24"/>
        </w:rPr>
        <w:t>Борского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2D01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2D016C">
        <w:rPr>
          <w:rFonts w:ascii="Times New Roman" w:hAnsi="Times New Roman"/>
          <w:color w:val="000000"/>
          <w:sz w:val="24"/>
          <w:szCs w:val="24"/>
        </w:rPr>
        <w:t>совет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3E1AB5">
        <w:rPr>
          <w:rFonts w:ascii="Times New Roman" w:hAnsi="Times New Roman"/>
          <w:color w:val="000000"/>
          <w:sz w:val="24"/>
          <w:szCs w:val="24"/>
        </w:rPr>
        <w:t>Борского</w:t>
      </w:r>
      <w:r w:rsid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77A27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3B26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58FC" w:rsidRPr="003B268D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C91E94" w:rsidRPr="00C91E94" w:rsidRDefault="00C91E94" w:rsidP="00881E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1E94">
        <w:rPr>
          <w:rFonts w:ascii="Times New Roman" w:hAnsi="Times New Roman"/>
          <w:color w:val="000000"/>
          <w:sz w:val="24"/>
          <w:szCs w:val="24"/>
        </w:rPr>
        <w:t xml:space="preserve">1. Утвердить Порядок проведения конкурса на замещение </w:t>
      </w:r>
      <w:proofErr w:type="gramStart"/>
      <w:r w:rsidRPr="00C91E94">
        <w:rPr>
          <w:rFonts w:ascii="Times New Roman" w:hAnsi="Times New Roman"/>
          <w:color w:val="000000"/>
          <w:sz w:val="24"/>
          <w:szCs w:val="24"/>
        </w:rPr>
        <w:t xml:space="preserve">должности главы администрации </w:t>
      </w:r>
      <w:r w:rsidR="003E1AB5">
        <w:rPr>
          <w:rFonts w:ascii="Times New Roman" w:hAnsi="Times New Roman"/>
          <w:color w:val="000000"/>
          <w:sz w:val="24"/>
          <w:szCs w:val="24"/>
        </w:rPr>
        <w:t>Борского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</w:t>
      </w:r>
      <w:proofErr w:type="gramEnd"/>
      <w:r w:rsidRPr="00CE7C98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="003B268D">
        <w:rPr>
          <w:rFonts w:ascii="Times New Roman" w:hAnsi="Times New Roman"/>
          <w:color w:val="000000"/>
          <w:sz w:val="24"/>
          <w:szCs w:val="24"/>
        </w:rPr>
        <w:t>,</w:t>
      </w:r>
      <w:r w:rsidRPr="002D01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E94">
        <w:rPr>
          <w:rFonts w:ascii="Times New Roman" w:hAnsi="Times New Roman"/>
          <w:color w:val="000000"/>
          <w:sz w:val="24"/>
          <w:szCs w:val="24"/>
        </w:rPr>
        <w:t>назначаемого по контракту (приложение).</w:t>
      </w:r>
    </w:p>
    <w:p w:rsidR="00C91E94" w:rsidRDefault="00881E4F" w:rsidP="00881E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91E94" w:rsidRPr="00C91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A28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1E94" w:rsidRPr="00C91E94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в газете </w:t>
      </w:r>
      <w:r w:rsidR="002C6B7D">
        <w:rPr>
          <w:rFonts w:ascii="Times New Roman" w:hAnsi="Times New Roman"/>
          <w:color w:val="000000"/>
          <w:sz w:val="24"/>
          <w:szCs w:val="24"/>
        </w:rPr>
        <w:t>«Трудовая слава»</w:t>
      </w:r>
      <w:r w:rsidR="00C91E94" w:rsidRPr="00C91E9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="00C91E94" w:rsidRPr="00C91E94">
        <w:rPr>
          <w:rFonts w:ascii="Times New Roman" w:hAnsi="Times New Roman"/>
          <w:color w:val="000000"/>
          <w:sz w:val="24"/>
          <w:szCs w:val="24"/>
        </w:rPr>
        <w:t>разместить его</w:t>
      </w:r>
      <w:proofErr w:type="gramEnd"/>
      <w:r w:rsidR="00C91E94" w:rsidRPr="00C91E94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</w:t>
      </w:r>
      <w:r w:rsidR="003E1AB5">
        <w:rPr>
          <w:rFonts w:ascii="Times New Roman" w:hAnsi="Times New Roman"/>
          <w:color w:val="000000"/>
          <w:sz w:val="24"/>
          <w:szCs w:val="24"/>
        </w:rPr>
        <w:t>Борского</w:t>
      </w:r>
      <w:r w:rsidR="00C91E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1E94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C91E94">
        <w:rPr>
          <w:rFonts w:ascii="Times New Roman" w:hAnsi="Times New Roman"/>
          <w:color w:val="000000"/>
          <w:sz w:val="24"/>
          <w:szCs w:val="24"/>
        </w:rPr>
        <w:t>го</w:t>
      </w:r>
      <w:r w:rsidR="00C91E94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C91E94">
        <w:rPr>
          <w:rFonts w:ascii="Times New Roman" w:hAnsi="Times New Roman"/>
          <w:color w:val="000000"/>
          <w:sz w:val="24"/>
          <w:szCs w:val="24"/>
        </w:rPr>
        <w:t>я</w:t>
      </w:r>
      <w:r w:rsidR="00C91E94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C91E94" w:rsidRPr="002D01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1AB5">
        <w:rPr>
          <w:rFonts w:ascii="Times New Roman" w:hAnsi="Times New Roman"/>
          <w:color w:val="000000"/>
          <w:sz w:val="24"/>
          <w:szCs w:val="24"/>
        </w:rPr>
        <w:t>http://tikhvin.org/gsp/</w:t>
      </w:r>
      <w:proofErr w:type="spellStart"/>
      <w:r w:rsidR="003E1AB5">
        <w:rPr>
          <w:rFonts w:ascii="Times New Roman" w:hAnsi="Times New Roman"/>
          <w:color w:val="000000"/>
          <w:sz w:val="24"/>
          <w:szCs w:val="24"/>
          <w:lang w:val="en-US"/>
        </w:rPr>
        <w:t>bor</w:t>
      </w:r>
      <w:proofErr w:type="spellEnd"/>
      <w:r w:rsidRPr="00881E4F">
        <w:rPr>
          <w:rFonts w:ascii="Times New Roman" w:hAnsi="Times New Roman"/>
          <w:color w:val="000000"/>
          <w:sz w:val="24"/>
          <w:szCs w:val="24"/>
        </w:rPr>
        <w:t>/</w:t>
      </w:r>
    </w:p>
    <w:p w:rsidR="006F054C" w:rsidRPr="00C91E94" w:rsidRDefault="00881E4F" w:rsidP="00881E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F054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A28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F054C" w:rsidRPr="006F054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6F054C" w:rsidRPr="006F054C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</w:t>
      </w:r>
      <w:r w:rsidR="006F054C">
        <w:rPr>
          <w:rFonts w:ascii="Times New Roman" w:hAnsi="Times New Roman"/>
          <w:color w:val="000000"/>
          <w:sz w:val="24"/>
          <w:szCs w:val="24"/>
        </w:rPr>
        <w:t xml:space="preserve"> оставляю за собой.</w:t>
      </w:r>
    </w:p>
    <w:p w:rsidR="00787B8E" w:rsidRDefault="00787B8E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054C" w:rsidRDefault="006F054C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E94" w:rsidRDefault="00781A59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3E1AB5">
        <w:rPr>
          <w:rFonts w:ascii="Times New Roman" w:hAnsi="Times New Roman"/>
          <w:color w:val="000000"/>
          <w:sz w:val="24"/>
          <w:szCs w:val="24"/>
        </w:rPr>
        <w:t>Борского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77A27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Тихвинского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 w:rsidR="00881E4F">
        <w:rPr>
          <w:rFonts w:ascii="Times New Roman" w:hAnsi="Times New Roman"/>
          <w:color w:val="000000"/>
          <w:sz w:val="24"/>
          <w:szCs w:val="24"/>
        </w:rPr>
        <w:tab/>
      </w:r>
      <w:r w:rsidR="00881E4F">
        <w:rPr>
          <w:rFonts w:ascii="Times New Roman" w:hAnsi="Times New Roman"/>
          <w:color w:val="000000"/>
          <w:sz w:val="24"/>
          <w:szCs w:val="24"/>
        </w:rPr>
        <w:tab/>
      </w:r>
      <w:r w:rsidR="00881E4F">
        <w:rPr>
          <w:rFonts w:ascii="Times New Roman" w:hAnsi="Times New Roman"/>
          <w:color w:val="000000"/>
          <w:sz w:val="24"/>
          <w:szCs w:val="24"/>
        </w:rPr>
        <w:tab/>
      </w:r>
      <w:r w:rsidR="00881E4F">
        <w:rPr>
          <w:rFonts w:ascii="Times New Roman" w:hAnsi="Times New Roman"/>
          <w:color w:val="000000"/>
          <w:sz w:val="24"/>
          <w:szCs w:val="24"/>
        </w:rPr>
        <w:tab/>
      </w:r>
      <w:r w:rsidR="00881E4F">
        <w:rPr>
          <w:rFonts w:ascii="Times New Roman" w:hAnsi="Times New Roman"/>
          <w:color w:val="000000"/>
          <w:sz w:val="24"/>
          <w:szCs w:val="24"/>
        </w:rPr>
        <w:tab/>
      </w:r>
      <w:r w:rsidR="00881E4F">
        <w:rPr>
          <w:rFonts w:ascii="Times New Roman" w:hAnsi="Times New Roman"/>
          <w:color w:val="000000"/>
          <w:sz w:val="24"/>
          <w:szCs w:val="24"/>
        </w:rPr>
        <w:tab/>
      </w:r>
      <w:r w:rsidR="00881E4F">
        <w:rPr>
          <w:rFonts w:ascii="Times New Roman" w:hAnsi="Times New Roman"/>
          <w:color w:val="000000"/>
          <w:sz w:val="24"/>
          <w:szCs w:val="24"/>
        </w:rPr>
        <w:tab/>
      </w:r>
      <w:r w:rsidR="00881E4F">
        <w:rPr>
          <w:rFonts w:ascii="Times New Roman" w:hAnsi="Times New Roman"/>
          <w:color w:val="000000"/>
          <w:sz w:val="24"/>
          <w:szCs w:val="24"/>
        </w:rPr>
        <w:tab/>
      </w:r>
      <w:r w:rsidR="00E6415D">
        <w:rPr>
          <w:rFonts w:ascii="Times New Roman" w:hAnsi="Times New Roman"/>
          <w:color w:val="000000"/>
          <w:sz w:val="24"/>
          <w:szCs w:val="24"/>
        </w:rPr>
        <w:t>А.Б. Крупнова</w:t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830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2C6B7D" w:rsidRPr="002C6B7D" w:rsidRDefault="00C91E94" w:rsidP="00881E4F">
      <w:pPr>
        <w:ind w:left="2832" w:right="-5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BA28F8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</w:t>
      </w:r>
      <w:r w:rsidR="002C6B7D" w:rsidRPr="002C6B7D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2C6B7D" w:rsidRPr="002C6B7D" w:rsidRDefault="002C6B7D" w:rsidP="002C6B7D">
      <w:pPr>
        <w:snapToGrid/>
        <w:ind w:left="5760"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proofErr w:type="gramStart"/>
      <w:r w:rsidRPr="002C6B7D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 w:rsidR="003E1AB5">
        <w:rPr>
          <w:rFonts w:ascii="Times New Roman" w:hAnsi="Times New Roman"/>
          <w:color w:val="000000"/>
          <w:sz w:val="24"/>
          <w:szCs w:val="24"/>
        </w:rPr>
        <w:t>Борского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proofErr w:type="gramEnd"/>
      <w:r w:rsidRPr="002C6B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B7D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сентября 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881E4F">
        <w:rPr>
          <w:rFonts w:ascii="Times New Roman" w:hAnsi="Times New Roman"/>
          <w:color w:val="000000"/>
          <w:sz w:val="24"/>
          <w:szCs w:val="24"/>
        </w:rPr>
        <w:t>ода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BA28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1AB5">
        <w:rPr>
          <w:rFonts w:ascii="Times New Roman" w:hAnsi="Times New Roman"/>
          <w:color w:val="000000"/>
          <w:sz w:val="24"/>
          <w:szCs w:val="24"/>
        </w:rPr>
        <w:t>03</w:t>
      </w:r>
      <w:r w:rsidRPr="002C6B7D">
        <w:rPr>
          <w:rFonts w:ascii="Times New Roman" w:hAnsi="Times New Roman"/>
          <w:color w:val="000000"/>
          <w:sz w:val="24"/>
          <w:szCs w:val="24"/>
        </w:rPr>
        <w:t>-</w:t>
      </w:r>
      <w:r w:rsidR="00E6415D">
        <w:rPr>
          <w:rFonts w:ascii="Times New Roman" w:hAnsi="Times New Roman"/>
          <w:color w:val="000000"/>
          <w:sz w:val="24"/>
          <w:szCs w:val="24"/>
        </w:rPr>
        <w:t>06</w:t>
      </w:r>
    </w:p>
    <w:p w:rsidR="002C6B7D" w:rsidRPr="002C6B7D" w:rsidRDefault="00881E4F" w:rsidP="00881E4F">
      <w:pPr>
        <w:snapToGrid/>
        <w:ind w:left="5664" w:right="-5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</w:t>
      </w:r>
      <w:r w:rsidR="002C6B7D" w:rsidRPr="002C6B7D">
        <w:rPr>
          <w:rFonts w:ascii="Times New Roman" w:hAnsi="Times New Roman"/>
          <w:color w:val="000000"/>
          <w:sz w:val="24"/>
          <w:szCs w:val="24"/>
        </w:rPr>
        <w:t>риложение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C6B7D" w:rsidRPr="002C6B7D" w:rsidRDefault="002C6B7D" w:rsidP="002C6B7D">
      <w:pPr>
        <w:snapToGrid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1E94" w:rsidRPr="003F7994" w:rsidRDefault="00C91E94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882" w:rsidRPr="003A7882" w:rsidRDefault="00C91E94" w:rsidP="003A78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5"/>
      <w:bookmarkEnd w:id="1"/>
      <w:r w:rsidRPr="003A788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91E94" w:rsidRPr="003A7882" w:rsidRDefault="00C91E94" w:rsidP="003A78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882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конкурса на замещение </w:t>
      </w:r>
      <w:proofErr w:type="gramStart"/>
      <w:r w:rsidRPr="003A7882">
        <w:rPr>
          <w:rFonts w:ascii="Times New Roman" w:hAnsi="Times New Roman" w:cs="Times New Roman"/>
          <w:b/>
          <w:sz w:val="24"/>
          <w:szCs w:val="24"/>
        </w:rPr>
        <w:t xml:space="preserve">должности главы администрации </w:t>
      </w:r>
      <w:r w:rsidR="003E1AB5" w:rsidRPr="003A7882">
        <w:rPr>
          <w:rFonts w:ascii="Times New Roman" w:hAnsi="Times New Roman" w:cs="Times New Roman"/>
          <w:b/>
          <w:sz w:val="24"/>
          <w:szCs w:val="24"/>
        </w:rPr>
        <w:t>Борского</w:t>
      </w:r>
      <w:r w:rsidR="003F7994" w:rsidRPr="003A78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Тихвинского муниципального района Ленинградской</w:t>
      </w:r>
      <w:proofErr w:type="gramEnd"/>
      <w:r w:rsidR="003F7994" w:rsidRPr="003A788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3A7882">
        <w:rPr>
          <w:rFonts w:ascii="Times New Roman" w:hAnsi="Times New Roman" w:cs="Times New Roman"/>
          <w:b/>
          <w:sz w:val="24"/>
          <w:szCs w:val="24"/>
        </w:rPr>
        <w:t>, назначаемого по контракту</w:t>
      </w:r>
    </w:p>
    <w:p w:rsidR="00C91E94" w:rsidRPr="003F7994" w:rsidRDefault="00C91E94" w:rsidP="003A7882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E94" w:rsidRPr="003A7882" w:rsidRDefault="00C91E94" w:rsidP="006F054C">
      <w:pPr>
        <w:pStyle w:val="ConsPlusTitle"/>
        <w:spacing w:after="120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A7882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требования к организации и проведению конкурса на замещение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 xml:space="preserve">должности главы администрации </w:t>
      </w:r>
      <w:r w:rsidR="003E1AB5">
        <w:rPr>
          <w:rFonts w:ascii="Times New Roman" w:hAnsi="Times New Roman" w:cs="Times New Roman"/>
          <w:sz w:val="24"/>
          <w:szCs w:val="24"/>
        </w:rPr>
        <w:t>Борского</w:t>
      </w:r>
      <w:r w:rsidR="006F054C" w:rsidRPr="003F7994"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</w:t>
      </w:r>
      <w:proofErr w:type="gramEnd"/>
      <w:r w:rsidR="006F054C" w:rsidRPr="003F799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F7994">
        <w:rPr>
          <w:rFonts w:ascii="Times New Roman" w:hAnsi="Times New Roman" w:cs="Times New Roman"/>
          <w:sz w:val="24"/>
          <w:szCs w:val="24"/>
        </w:rPr>
        <w:t>, назначаемого по контракту.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3F7994">
        <w:rPr>
          <w:rFonts w:ascii="Times New Roman" w:hAnsi="Times New Roman"/>
          <w:sz w:val="24"/>
          <w:szCs w:val="24"/>
        </w:rPr>
        <w:t xml:space="preserve">Целью проведения конкурса на замещение должности главы администрации </w:t>
      </w:r>
      <w:r w:rsidR="003E1AB5">
        <w:rPr>
          <w:rFonts w:ascii="Times New Roman" w:hAnsi="Times New Roman"/>
          <w:sz w:val="24"/>
          <w:szCs w:val="24"/>
        </w:rPr>
        <w:t>Борского</w:t>
      </w:r>
      <w:r w:rsidR="006F054C" w:rsidRPr="003F7994">
        <w:rPr>
          <w:rFonts w:ascii="Times New Roman" w:hAnsi="Times New Roman"/>
          <w:sz w:val="24"/>
          <w:szCs w:val="24"/>
        </w:rPr>
        <w:t xml:space="preserve"> сельского поселения Тихвинского муниципального района Ленинградской области </w:t>
      </w:r>
      <w:r w:rsidRPr="003F7994">
        <w:rPr>
          <w:rFonts w:ascii="Times New Roman" w:hAnsi="Times New Roman"/>
          <w:sz w:val="24"/>
          <w:szCs w:val="24"/>
        </w:rPr>
        <w:t>по контракту (далее – Конкурс, глава администрации) является осуществление отбора наиболее подготовленных для замещения должности главы администрации претендентов, представивших документы для участия в Конкурсе (далее – претендент на замещение должности главы администрации, совет депутатов) в целях представления их кандидатур на рассмотрение совету депутатов для принятия решения</w:t>
      </w:r>
      <w:proofErr w:type="gramEnd"/>
      <w:r w:rsidRPr="003F7994">
        <w:rPr>
          <w:rFonts w:ascii="Times New Roman" w:hAnsi="Times New Roman"/>
          <w:sz w:val="24"/>
          <w:szCs w:val="24"/>
        </w:rPr>
        <w:t xml:space="preserve"> о возможности их назначения на должность главы администрации.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994">
        <w:rPr>
          <w:rFonts w:ascii="Times New Roman" w:hAnsi="Times New Roman"/>
          <w:sz w:val="24"/>
          <w:szCs w:val="24"/>
        </w:rPr>
        <w:t xml:space="preserve">Оценка уровня подготовки претендентов на замещение должности главы администрации проводится путем определения комиссией по проведению конкурса на замещение должности главы администрации </w:t>
      </w:r>
      <w:r w:rsidR="003E1AB5">
        <w:rPr>
          <w:rFonts w:ascii="Times New Roman" w:hAnsi="Times New Roman"/>
          <w:sz w:val="24"/>
          <w:szCs w:val="24"/>
        </w:rPr>
        <w:t>Борского</w:t>
      </w:r>
      <w:r w:rsidR="006F054C" w:rsidRPr="003F7994">
        <w:rPr>
          <w:rFonts w:ascii="Times New Roman" w:hAnsi="Times New Roman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Pr="003F7994">
        <w:rPr>
          <w:rFonts w:ascii="Times New Roman" w:hAnsi="Times New Roman"/>
          <w:sz w:val="24"/>
          <w:szCs w:val="24"/>
        </w:rPr>
        <w:t>, назначаемого по контракту (далее – Конкурсная комиссия) уровня профессиональной подготовки, опыта работы, а также иных профессиональных и личных качеств, выявленных в результате проведения Конкурса.</w:t>
      </w:r>
      <w:proofErr w:type="gramEnd"/>
    </w:p>
    <w:p w:rsidR="00C91E94" w:rsidRPr="003F7994" w:rsidRDefault="00C91E94" w:rsidP="006F054C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1E94" w:rsidRPr="003A7882" w:rsidRDefault="00C91E94" w:rsidP="006F054C">
      <w:pPr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7882">
        <w:rPr>
          <w:rFonts w:ascii="Times New Roman" w:hAnsi="Times New Roman"/>
          <w:b/>
          <w:sz w:val="24"/>
          <w:szCs w:val="24"/>
        </w:rPr>
        <w:t>2. Порядок объявления Конкурса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 xml:space="preserve">2.1. Конкурс объявляется на основании решения совета депутатов </w:t>
      </w:r>
      <w:r w:rsidR="003E1AB5">
        <w:rPr>
          <w:rFonts w:ascii="Times New Roman" w:hAnsi="Times New Roman"/>
          <w:sz w:val="24"/>
          <w:szCs w:val="24"/>
        </w:rPr>
        <w:t>Борского</w:t>
      </w:r>
      <w:r w:rsidR="006F054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F7994">
        <w:rPr>
          <w:rFonts w:ascii="Times New Roman" w:hAnsi="Times New Roman"/>
          <w:sz w:val="24"/>
          <w:szCs w:val="24"/>
        </w:rPr>
        <w:t>(далее – решение об объявлении конкурса).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2.2. Решение об объявлении конкурса должно содержать: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1) наименование должности, на замещение которой объявлен Конкурс;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2) дату, время, место и адрес проведения Конкурса;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3) адрес, по которому осуществляется прием документов для участия в Конкурсе, период и часы приема документов для участия в Конкурсе;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4) сведения о лице, уполномоченном на прием документов от претендентов на замещение должности главы администрации (далее – уполномоченное лицо);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5) проект контракта, заключаемого с главой администрации;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 xml:space="preserve">6) дату, время и место первого заседания Конкурсной комиссии, 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lastRenderedPageBreak/>
        <w:t>8) половину членов Конкурсной комиссии;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9) информационное сообщение о проведении Конкурса.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 xml:space="preserve">2.3. Решение об объявлении конкурса направляется главой </w:t>
      </w:r>
      <w:r w:rsidR="003E1AB5">
        <w:rPr>
          <w:rFonts w:ascii="Times New Roman" w:hAnsi="Times New Roman"/>
          <w:sz w:val="24"/>
          <w:szCs w:val="24"/>
        </w:rPr>
        <w:t>Борского</w:t>
      </w:r>
      <w:r w:rsidR="006F054C" w:rsidRPr="003F7994">
        <w:rPr>
          <w:rFonts w:ascii="Times New Roman" w:hAnsi="Times New Roman"/>
          <w:sz w:val="24"/>
          <w:szCs w:val="24"/>
        </w:rPr>
        <w:t xml:space="preserve"> сельского поселения Тихвинского муниципального района Ленинградской области </w:t>
      </w:r>
      <w:r w:rsidRPr="003F7994">
        <w:rPr>
          <w:rFonts w:ascii="Times New Roman" w:hAnsi="Times New Roman"/>
          <w:sz w:val="24"/>
          <w:szCs w:val="24"/>
        </w:rPr>
        <w:t xml:space="preserve">в адрес главы администрации </w:t>
      </w:r>
      <w:r w:rsidR="006F054C">
        <w:rPr>
          <w:rFonts w:ascii="Times New Roman" w:hAnsi="Times New Roman"/>
          <w:sz w:val="24"/>
          <w:szCs w:val="24"/>
        </w:rPr>
        <w:t xml:space="preserve">Тихвинского муниципального </w:t>
      </w:r>
      <w:r w:rsidRPr="003F7994">
        <w:rPr>
          <w:rFonts w:ascii="Times New Roman" w:hAnsi="Times New Roman"/>
          <w:sz w:val="24"/>
          <w:szCs w:val="24"/>
        </w:rPr>
        <w:t>района Ленинградской области в течение трех рабочих дней со дня его принятия.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2.4. Информационное сообщение о проведении Конкурса должно содержать: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1) наименование должности, на замещение которой объявлен Конкурс;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2) дату, время, место и адрес проведения Конкурса;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3) адрес, по которому осуществляется прием документов для участия в Конкурсе, номер телефона для получения информации о Конкурсе, период и часы приема документов для участия в Конкурсе;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4) требования, предъявляемые к претендентам на замещение должности главы администрации;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 xml:space="preserve">5) перечень документов, которые необходимо представить претенденту </w:t>
      </w:r>
      <w:r w:rsidRPr="003F7994">
        <w:rPr>
          <w:rFonts w:ascii="Times New Roman" w:hAnsi="Times New Roman"/>
          <w:sz w:val="24"/>
          <w:szCs w:val="24"/>
        </w:rPr>
        <w:br/>
        <w:t>на замещение должности главы администрации для участия в Конкурсе;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6) ссылку на адрес в информационно-телекоммуникационной сети Интернет, по которому размещен настоящий Порядок.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3F7994">
        <w:rPr>
          <w:rFonts w:ascii="Times New Roman" w:hAnsi="Times New Roman"/>
          <w:sz w:val="24"/>
          <w:szCs w:val="24"/>
        </w:rPr>
        <w:t xml:space="preserve">Решение об объявлении конкурса, а также информационное сообщение о проведении Конкурса (далее – информационное сообщение) подлежат официальному опубликованию в газете </w:t>
      </w:r>
      <w:r w:rsidR="006F054C">
        <w:rPr>
          <w:rFonts w:ascii="Times New Roman" w:hAnsi="Times New Roman"/>
          <w:sz w:val="24"/>
          <w:szCs w:val="24"/>
        </w:rPr>
        <w:t>«Трудовая слава»</w:t>
      </w:r>
      <w:r w:rsidRPr="003F7994">
        <w:rPr>
          <w:rFonts w:ascii="Times New Roman" w:hAnsi="Times New Roman"/>
          <w:sz w:val="24"/>
          <w:szCs w:val="24"/>
        </w:rPr>
        <w:t xml:space="preserve"> и размещению на официальном сайте </w:t>
      </w:r>
      <w:r w:rsidR="003E1AB5">
        <w:rPr>
          <w:rFonts w:ascii="Times New Roman" w:hAnsi="Times New Roman"/>
          <w:sz w:val="24"/>
          <w:szCs w:val="24"/>
        </w:rPr>
        <w:t>Борского</w:t>
      </w:r>
      <w:r w:rsidR="006F054C" w:rsidRPr="003F7994">
        <w:rPr>
          <w:rFonts w:ascii="Times New Roman" w:hAnsi="Times New Roman"/>
          <w:sz w:val="24"/>
          <w:szCs w:val="24"/>
        </w:rPr>
        <w:t xml:space="preserve"> сельского поселения Тихвинского муниципального района Ленинградской области </w:t>
      </w:r>
      <w:r w:rsidRPr="003F7994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по адресу </w:t>
      </w:r>
      <w:r w:rsidR="003E1AB5">
        <w:rPr>
          <w:rFonts w:ascii="Times New Roman" w:hAnsi="Times New Roman"/>
          <w:sz w:val="24"/>
          <w:szCs w:val="24"/>
        </w:rPr>
        <w:t>http://tikhvin.org/gsp/</w:t>
      </w:r>
      <w:proofErr w:type="spellStart"/>
      <w:r w:rsidR="003E1AB5">
        <w:rPr>
          <w:rFonts w:ascii="Times New Roman" w:hAnsi="Times New Roman"/>
          <w:sz w:val="24"/>
          <w:szCs w:val="24"/>
          <w:lang w:val="en-US"/>
        </w:rPr>
        <w:t>bor</w:t>
      </w:r>
      <w:proofErr w:type="spellEnd"/>
      <w:r w:rsidR="00881E4F" w:rsidRPr="00881E4F">
        <w:rPr>
          <w:rFonts w:ascii="Times New Roman" w:hAnsi="Times New Roman"/>
          <w:sz w:val="24"/>
          <w:szCs w:val="24"/>
        </w:rPr>
        <w:t>/</w:t>
      </w:r>
      <w:r w:rsidR="00881E4F">
        <w:rPr>
          <w:rFonts w:ascii="Times New Roman" w:hAnsi="Times New Roman"/>
          <w:sz w:val="24"/>
          <w:szCs w:val="24"/>
        </w:rPr>
        <w:t>,</w:t>
      </w:r>
      <w:r w:rsidR="006F054C">
        <w:rPr>
          <w:rFonts w:ascii="Times New Roman" w:hAnsi="Times New Roman"/>
          <w:sz w:val="24"/>
          <w:szCs w:val="24"/>
        </w:rPr>
        <w:t xml:space="preserve"> </w:t>
      </w:r>
      <w:r w:rsidRPr="003F7994">
        <w:rPr>
          <w:rFonts w:ascii="Times New Roman" w:hAnsi="Times New Roman"/>
          <w:sz w:val="24"/>
          <w:szCs w:val="24"/>
        </w:rPr>
        <w:t>не позднее, чем за 20 (двадцать) календарных дней до даты проведения Конкурса.</w:t>
      </w:r>
      <w:proofErr w:type="gramEnd"/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A7882" w:rsidRDefault="00C91E94" w:rsidP="006F054C">
      <w:pPr>
        <w:pStyle w:val="ConsPlusTitle"/>
        <w:spacing w:after="120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A7882">
        <w:rPr>
          <w:rFonts w:ascii="Times New Roman" w:hAnsi="Times New Roman" w:cs="Times New Roman"/>
          <w:bCs/>
          <w:sz w:val="24"/>
          <w:szCs w:val="24"/>
        </w:rPr>
        <w:t>3. Порядок формирования и полномочия конкурсной комиссии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3.1. Подготовку и проведение Конкурса осуществляет Конкурсная комиссия.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3.2. Конкурсная комиссия формируется на срок проведения Конкурса. Общее число членов Конкурсной комиссии составляет </w:t>
      </w:r>
      <w:r w:rsidR="006F054C">
        <w:rPr>
          <w:rFonts w:ascii="Times New Roman" w:hAnsi="Times New Roman" w:cs="Times New Roman"/>
          <w:sz w:val="24"/>
          <w:szCs w:val="24"/>
        </w:rPr>
        <w:t>6 человек.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Члены Конкурсной комиссии назначаются в следующем составе и порядке: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- половина членов Конкурсной комиссии назначается советом депутатов;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главой администрации </w:t>
      </w:r>
      <w:r w:rsidR="006F054C">
        <w:rPr>
          <w:rFonts w:ascii="Times New Roman" w:hAnsi="Times New Roman" w:cs="Times New Roman"/>
          <w:sz w:val="24"/>
          <w:szCs w:val="24"/>
        </w:rPr>
        <w:t>Тихвинского</w:t>
      </w:r>
      <w:r w:rsidRPr="003F799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Конкурсная комиссия считается сформированной со дня назначения всех ее членов.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3.3. Конкурсная комиссия осуществляет свою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 xml:space="preserve"> 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11.02.2015 № 1-оз «Об особенностях формирования органов местного самоуправления муниципальных образований Ленинградской области», областным законом от 11.03.2008 № 14-оз «О правовом регулировании муниципальной службы в Ленинградской области», иными законодательными актами Российской </w:t>
      </w:r>
      <w:r w:rsidRPr="003F7994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и Ленинградской области, уставом </w:t>
      </w:r>
      <w:r w:rsidR="003E1AB5">
        <w:rPr>
          <w:rFonts w:ascii="Times New Roman" w:hAnsi="Times New Roman" w:cs="Times New Roman"/>
          <w:sz w:val="24"/>
          <w:szCs w:val="24"/>
        </w:rPr>
        <w:t>Борского</w:t>
      </w:r>
      <w:r w:rsidR="00C5120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3F799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51202">
        <w:rPr>
          <w:rFonts w:ascii="Times New Roman" w:hAnsi="Times New Roman" w:cs="Times New Roman"/>
          <w:sz w:val="24"/>
          <w:szCs w:val="24"/>
        </w:rPr>
        <w:t>Тихвинского</w:t>
      </w:r>
      <w:r w:rsidRPr="003F799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а также настоящим Порядком.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3.4. Основными задачами Конкурсной комиссии при проведении Конкурса являются: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1) обеспечение соблюдения равных условий для каждого из претендентов на замещение должности главы администрации;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2) рассмотрение и оценка документов, представленных претендентами на замещение должности главы администрации для участия в Конкурсе;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3) принятие решений о соответствии претендентов на замещение должности главы администрации указанной должности;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4) определение результатов Конкурса.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3.5. Конкурсная комиссия состоит из председателя Конкурсной комиссии, заместителя председателя Конкурсной комиссии, секретаря Конкурсной комиссии и других членов Конкурсной комиссии.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Председатель Конкурсной комиссии, заместитель председателя Конкурсной комиссии и секретарь Конкурсной комиссии избираются из состава Конкурсной комиссии на первом ее заседании.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3.6. Председатель Конкурсной комиссии руководит деятельностью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Конкурсной комиссией.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В случае отсутствия председателя Конкурсной комиссии его обязанности исполняет заместитель председателя Конкурсной комиссии, а в случае отсутствия также заместителя председателя Конкурсной комиссии иное лицо, избираемое из числа членов Конкурсной комиссии.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994">
        <w:rPr>
          <w:rFonts w:ascii="Times New Roman" w:hAnsi="Times New Roman" w:cs="Times New Roman"/>
          <w:sz w:val="24"/>
          <w:szCs w:val="24"/>
        </w:rPr>
        <w:t>Секретарь Конкурсной комиссии осуществляет прием от уполномоченного лица документов и их копий, полученных им от претендентов на замещение должности главы администрации, готовит материалы, необходимые для проведения заседаний Конкурсной Комиссии, после формирования Конкурсной комиссии извещает ее членов о месте и времени заседаний Конкурсной комиссии, осуществляет подготовку и подписывает протоколы заседаний и решений Конкурсной комиссии.</w:t>
      </w:r>
      <w:proofErr w:type="gramEnd"/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Уполномоченное лицо передает секретарю Конкурсной комиссии документы и их копии, полученные им от претендентов на замещение должности главы администрации в течение 1 рабочего дня со дня окончания приема документов от указанных лиц.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3.7. Организационной формой деятельности Конкурсной комиссии являются заседания.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Члены Конкурсной комиссии участвуют в ее заседаниях лично и не вправе: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- передавать свои полномочия другому лицу;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- разглашать сведения, ставшие им известными в ходе работы Конкурсной комиссии.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lastRenderedPageBreak/>
        <w:t>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комиссии.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3.8. Решения Конкурсной комиссии принимаются простым большинством от установленного числа членов Конкурсной комиссии. При равенстве голосов решающим голосом является голос председателя Конкурсной комиссии (председательствующего на заседании Конкурсной комиссии).</w:t>
      </w:r>
    </w:p>
    <w:p w:rsidR="00C91E94" w:rsidRPr="003F7994" w:rsidRDefault="00C91E94" w:rsidP="003F799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Результаты голосования Конкурсной комиссии заносятся в протокол заседания Конкурсной комиссии и оформляются ее решением.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3.9. Материально-техническое и организационное обеспечение деятельности Конкурсной комиссии осуществляет </w:t>
      </w:r>
      <w:r w:rsidR="00C5120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E1AB5">
        <w:rPr>
          <w:rFonts w:ascii="Times New Roman" w:hAnsi="Times New Roman" w:cs="Times New Roman"/>
          <w:sz w:val="24"/>
          <w:szCs w:val="24"/>
        </w:rPr>
        <w:t>Борского</w:t>
      </w:r>
      <w:r w:rsidR="00C5120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51202" w:rsidRPr="003F799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51202">
        <w:rPr>
          <w:rFonts w:ascii="Times New Roman" w:hAnsi="Times New Roman" w:cs="Times New Roman"/>
          <w:sz w:val="24"/>
          <w:szCs w:val="24"/>
        </w:rPr>
        <w:t>Тихвинского</w:t>
      </w:r>
      <w:r w:rsidR="00C51202" w:rsidRPr="003F799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A7882" w:rsidRDefault="00C91E94" w:rsidP="00C51202">
      <w:pPr>
        <w:pStyle w:val="ConsPlusTitle"/>
        <w:spacing w:after="120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A7882">
        <w:rPr>
          <w:rFonts w:ascii="Times New Roman" w:hAnsi="Times New Roman" w:cs="Times New Roman"/>
          <w:bCs/>
          <w:sz w:val="24"/>
          <w:szCs w:val="24"/>
        </w:rPr>
        <w:t>4. Порядок представления претендентами на замещение должности главы администрации документов для участия в Конкурсе</w:t>
      </w:r>
    </w:p>
    <w:p w:rsidR="00E6415D" w:rsidRDefault="003E1AB5" w:rsidP="00E6415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105"/>
      <w:bookmarkStart w:id="3" w:name="P106"/>
      <w:bookmarkStart w:id="4" w:name="P111"/>
      <w:bookmarkEnd w:id="2"/>
      <w:bookmarkEnd w:id="3"/>
      <w:bookmarkEnd w:id="4"/>
      <w:r>
        <w:rPr>
          <w:rFonts w:ascii="Times New Roman" w:hAnsi="Times New Roman"/>
          <w:sz w:val="24"/>
          <w:szCs w:val="24"/>
        </w:rPr>
        <w:t>4.1</w:t>
      </w:r>
      <w:r w:rsidR="00C91E94" w:rsidRPr="003F799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6415D">
        <w:rPr>
          <w:rFonts w:ascii="Times New Roman" w:hAnsi="Times New Roman"/>
          <w:sz w:val="24"/>
          <w:szCs w:val="24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 02.03.2007 № 25-ФЗ «О муниципальной  службе 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службы, отсутствии ограничений</w:t>
      </w:r>
      <w:proofErr w:type="gramEnd"/>
      <w:r w:rsidR="00E641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415D">
        <w:rPr>
          <w:rFonts w:ascii="Times New Roman" w:hAnsi="Times New Roman"/>
          <w:sz w:val="24"/>
          <w:szCs w:val="24"/>
        </w:rPr>
        <w:t>связанных</w:t>
      </w:r>
      <w:proofErr w:type="gramEnd"/>
      <w:r w:rsidR="00E6415D">
        <w:rPr>
          <w:rFonts w:ascii="Times New Roman" w:hAnsi="Times New Roman"/>
          <w:sz w:val="24"/>
          <w:szCs w:val="24"/>
        </w:rPr>
        <w:t xml:space="preserve"> с муниципальной службой, указанных в статье 13 указанного Федерального закона.</w:t>
      </w:r>
    </w:p>
    <w:p w:rsidR="00C91E94" w:rsidRPr="003F7994" w:rsidRDefault="00E6415D" w:rsidP="00E6415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C91E94" w:rsidRPr="003F7994">
        <w:rPr>
          <w:rFonts w:ascii="Times New Roman" w:hAnsi="Times New Roman"/>
          <w:sz w:val="24"/>
          <w:szCs w:val="24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1) заявление об участии в Конкурсе по форме согласно приложению № 1 к настоящему Порядку;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2) паспорт;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3) согласие на обработку персональных данных по форме согласно приложению № 2 к настоящему Порядку;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4) анкету, предусмотренную статьей 15.2 Федерального закона № 25-ФЗ;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 xml:space="preserve">5) трудовую книжку и (или) сведения о трудовой деятельности, оформленные </w:t>
      </w:r>
      <w:r w:rsidRPr="003F7994">
        <w:rPr>
          <w:rFonts w:ascii="Times New Roman" w:hAnsi="Times New Roman"/>
          <w:sz w:val="24"/>
          <w:szCs w:val="24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6) документ об образовании;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994">
        <w:rPr>
          <w:rFonts w:ascii="Times New Roman" w:hAnsi="Times New Roman"/>
          <w:sz w:val="24"/>
          <w:szCs w:val="24"/>
        </w:rPr>
        <w:t xml:space="preserve">10) </w:t>
      </w:r>
      <w:hyperlink r:id="rId6">
        <w:r w:rsidRPr="003F7994">
          <w:rPr>
            <w:rFonts w:ascii="Times New Roman" w:hAnsi="Times New Roman"/>
            <w:sz w:val="24"/>
            <w:szCs w:val="24"/>
          </w:rPr>
          <w:t>заключение</w:t>
        </w:r>
      </w:hyperlink>
      <w:r w:rsidRPr="003F7994">
        <w:rPr>
          <w:rFonts w:ascii="Times New Roman" w:hAnsi="Times New Roman"/>
          <w:sz w:val="24"/>
          <w:szCs w:val="24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 984н «Об утверждении Порядка прохождения диспансеризации государственными гражданскими </w:t>
      </w:r>
      <w:r w:rsidRPr="003F7994">
        <w:rPr>
          <w:rFonts w:ascii="Times New Roman" w:hAnsi="Times New Roman"/>
          <w:sz w:val="24"/>
          <w:szCs w:val="24"/>
        </w:rPr>
        <w:lastRenderedPageBreak/>
        <w:t>служащими Российской Федерации</w:t>
      </w:r>
      <w:r w:rsidR="00C51202">
        <w:rPr>
          <w:rFonts w:ascii="Times New Roman" w:hAnsi="Times New Roman"/>
          <w:sz w:val="24"/>
          <w:szCs w:val="24"/>
        </w:rPr>
        <w:t xml:space="preserve"> </w:t>
      </w:r>
      <w:r w:rsidRPr="003F7994">
        <w:rPr>
          <w:rFonts w:ascii="Times New Roman" w:hAnsi="Times New Roman"/>
          <w:sz w:val="24"/>
          <w:szCs w:val="24"/>
        </w:rPr>
        <w:t>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</w:r>
      <w:proofErr w:type="gramEnd"/>
      <w:r w:rsidRPr="003F7994">
        <w:rPr>
          <w:rFonts w:ascii="Times New Roman" w:hAnsi="Times New Roman"/>
          <w:sz w:val="24"/>
          <w:szCs w:val="24"/>
        </w:rPr>
        <w:t xml:space="preserve"> ее прохождению, а также формы заключения медицинского учреждения»;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994">
        <w:rPr>
          <w:rFonts w:ascii="Times New Roman" w:hAnsi="Times New Roman"/>
          <w:sz w:val="24"/>
          <w:szCs w:val="24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 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 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 660;</w:t>
      </w:r>
      <w:proofErr w:type="gramEnd"/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12) сведения, предусмотренные статьей 15.1 Федерального закона от 02.03.2007 № 25-ФЗ «О муниципальной службе в Российской Федерации».</w:t>
      </w:r>
    </w:p>
    <w:p w:rsidR="00C91E94" w:rsidRPr="003F7994" w:rsidRDefault="005E0F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C91E94" w:rsidRPr="003F7994">
        <w:rPr>
          <w:rFonts w:ascii="Times New Roman" w:hAnsi="Times New Roman" w:cs="Times New Roman"/>
          <w:sz w:val="24"/>
          <w:szCs w:val="24"/>
        </w:rPr>
        <w:t>.1. Претендент на замещение должности главы администрации при подаче документов, указанных в пункте 4.2 настоящего Порядка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:rsidR="00C91E94" w:rsidRPr="003F7994" w:rsidRDefault="005E0F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91E94" w:rsidRPr="00C51202">
        <w:rPr>
          <w:rFonts w:ascii="Times New Roman" w:hAnsi="Times New Roman" w:cs="Times New Roman"/>
          <w:sz w:val="24"/>
          <w:szCs w:val="24"/>
        </w:rPr>
        <w:t xml:space="preserve">. Прием документов от претендентов на замещение должности главы администрации осуществляется в течение </w:t>
      </w:r>
      <w:r w:rsidR="00C51202" w:rsidRPr="00C51202">
        <w:rPr>
          <w:rFonts w:ascii="Times New Roman" w:hAnsi="Times New Roman" w:cs="Times New Roman"/>
          <w:sz w:val="24"/>
          <w:szCs w:val="24"/>
        </w:rPr>
        <w:t xml:space="preserve">15 </w:t>
      </w:r>
      <w:r w:rsidR="00C91E94" w:rsidRPr="00C51202">
        <w:rPr>
          <w:rFonts w:ascii="Times New Roman" w:hAnsi="Times New Roman" w:cs="Times New Roman"/>
          <w:sz w:val="24"/>
          <w:szCs w:val="24"/>
        </w:rPr>
        <w:t xml:space="preserve">рабочих дней со дня официального опубликования в газете </w:t>
      </w:r>
      <w:r w:rsidR="00C51202" w:rsidRPr="00C51202">
        <w:rPr>
          <w:rFonts w:ascii="Times New Roman" w:hAnsi="Times New Roman" w:cs="Times New Roman"/>
          <w:sz w:val="24"/>
          <w:szCs w:val="24"/>
        </w:rPr>
        <w:t>«Трудовая слава»</w:t>
      </w:r>
      <w:r w:rsidR="00C91E94" w:rsidRPr="00C51202">
        <w:rPr>
          <w:rFonts w:ascii="Times New Roman" w:hAnsi="Times New Roman" w:cs="Times New Roman"/>
          <w:sz w:val="24"/>
          <w:szCs w:val="24"/>
        </w:rPr>
        <w:t xml:space="preserve"> решения совета депутатов об объявлении Конкурса и информационного сообщения о проведении Конкурса.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Документы для участия в </w:t>
      </w:r>
      <w:r w:rsidR="001C1C20">
        <w:rPr>
          <w:rFonts w:ascii="Times New Roman" w:hAnsi="Times New Roman" w:cs="Times New Roman"/>
          <w:sz w:val="24"/>
          <w:szCs w:val="24"/>
        </w:rPr>
        <w:t>Конкурсе, указанные в пункте 4.2, 4.2</w:t>
      </w:r>
      <w:r w:rsidRPr="003F7994">
        <w:rPr>
          <w:rFonts w:ascii="Times New Roman" w:hAnsi="Times New Roman" w:cs="Times New Roman"/>
          <w:sz w:val="24"/>
          <w:szCs w:val="24"/>
        </w:rPr>
        <w:t>.1 настоящего Порядка, представляются уполномоченному лицу претендентом на замещение должности главы администрации единовременно.</w:t>
      </w:r>
    </w:p>
    <w:p w:rsidR="00C91E94" w:rsidRPr="003F7994" w:rsidRDefault="00C91E94" w:rsidP="003F7994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Документы, указанные в подпу</w:t>
      </w:r>
      <w:r w:rsidR="001C1C20">
        <w:rPr>
          <w:rFonts w:ascii="Times New Roman" w:hAnsi="Times New Roman" w:cs="Times New Roman"/>
          <w:sz w:val="24"/>
          <w:szCs w:val="24"/>
        </w:rPr>
        <w:t>нктах 2, 5-9 пункта 4.2</w:t>
      </w:r>
      <w:r w:rsidRPr="003F7994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 подлинными документами уполномоченным лицом.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В случае необходимости уполномоченное лицо обеспечивает копирование оригиналов</w:t>
      </w:r>
      <w:r w:rsidR="00DB33A1">
        <w:rPr>
          <w:rFonts w:ascii="Times New Roman" w:hAnsi="Times New Roman" w:cs="Times New Roman"/>
          <w:sz w:val="24"/>
          <w:szCs w:val="24"/>
        </w:rPr>
        <w:t>,</w:t>
      </w:r>
      <w:r w:rsidRPr="003F7994">
        <w:rPr>
          <w:rFonts w:ascii="Times New Roman" w:hAnsi="Times New Roman" w:cs="Times New Roman"/>
          <w:sz w:val="24"/>
          <w:szCs w:val="24"/>
        </w:rPr>
        <w:t xml:space="preserve"> представленных претендентом на замещение должности главы администрации</w:t>
      </w:r>
      <w:r w:rsidR="00DB33A1">
        <w:rPr>
          <w:rFonts w:ascii="Times New Roman" w:hAnsi="Times New Roman" w:cs="Times New Roman"/>
          <w:sz w:val="24"/>
          <w:szCs w:val="24"/>
        </w:rPr>
        <w:t>,</w:t>
      </w:r>
      <w:r w:rsidRPr="003F7994">
        <w:rPr>
          <w:rFonts w:ascii="Times New Roman" w:hAnsi="Times New Roman" w:cs="Times New Roman"/>
          <w:sz w:val="24"/>
          <w:szCs w:val="24"/>
        </w:rPr>
        <w:t xml:space="preserve"> документов и заверяет их.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Расписка о приеме документов составляется по форме, установленной приложением № 3 к настоящему Порядку, в двух экземплярах, один из которых выдается претенденту на замещение должности главы администрации.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Информация о дате и очередности представления претендентами на 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4.4. Несвоевременное представление док</w:t>
      </w:r>
      <w:r w:rsidR="001C1C20">
        <w:rPr>
          <w:rFonts w:ascii="Times New Roman" w:hAnsi="Times New Roman" w:cs="Times New Roman"/>
          <w:sz w:val="24"/>
          <w:szCs w:val="24"/>
        </w:rPr>
        <w:t>ументов, указанных в пунктах 4.2, 4.2</w:t>
      </w:r>
      <w:r w:rsidRPr="003F7994">
        <w:rPr>
          <w:rFonts w:ascii="Times New Roman" w:hAnsi="Times New Roman" w:cs="Times New Roman"/>
          <w:sz w:val="24"/>
          <w:szCs w:val="24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4.5. Отметка об отказе в приеме документов, представленных уполномоченному лицу претендентом на замещение должности главы администрации в соответстви</w:t>
      </w:r>
      <w:r w:rsidR="001C1C20">
        <w:rPr>
          <w:rFonts w:ascii="Times New Roman" w:hAnsi="Times New Roman" w:cs="Times New Roman"/>
          <w:sz w:val="24"/>
          <w:szCs w:val="24"/>
        </w:rPr>
        <w:t>и с пунктами 4.2, 4.2</w:t>
      </w:r>
      <w:r w:rsidRPr="003F7994">
        <w:rPr>
          <w:rFonts w:ascii="Times New Roman" w:hAnsi="Times New Roman" w:cs="Times New Roman"/>
          <w:sz w:val="24"/>
          <w:szCs w:val="24"/>
        </w:rPr>
        <w:t>.1 настоящего Порядка производится уполномоченным лицом в расписке о приеме документов.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4.6. Сведения, содержащиеся в анкете, ук</w:t>
      </w:r>
      <w:r w:rsidR="001C1C20">
        <w:rPr>
          <w:rFonts w:ascii="Times New Roman" w:hAnsi="Times New Roman" w:cs="Times New Roman"/>
          <w:sz w:val="24"/>
          <w:szCs w:val="24"/>
        </w:rPr>
        <w:t>азанной в подпункте 4 пункта 4.2</w:t>
      </w:r>
      <w:r w:rsidRPr="003F7994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</w:t>
      </w:r>
      <w:r w:rsidRPr="003F7994">
        <w:rPr>
          <w:rFonts w:ascii="Times New Roman" w:hAnsi="Times New Roman" w:cs="Times New Roman"/>
          <w:sz w:val="24"/>
          <w:szCs w:val="24"/>
        </w:rPr>
        <w:lastRenderedPageBreak/>
        <w:t>в анкете, осуществляется в порядке, установленном Федеральным законом от 02.03.2007 № 25-ФЗ «О муниципальной службе в Российской Федерации».</w:t>
      </w:r>
    </w:p>
    <w:p w:rsidR="00C91E94" w:rsidRPr="003F7994" w:rsidRDefault="00C91E94" w:rsidP="003F799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Сведения (за исключением сведений, содержащихся в анкете), представленные претендентами на замещение должности главы администрации в соответствии с настоящим Порядком, могут подвергаться проверке в установленном федеральными законами порядке.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4.7. Претендент на замещение должности главы администрации не допускается к участию в Конкурсе в случаях: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1) представления неполных или недостоверных сведе</w:t>
      </w:r>
      <w:r w:rsidR="00686582">
        <w:rPr>
          <w:rFonts w:ascii="Times New Roman" w:hAnsi="Times New Roman" w:cs="Times New Roman"/>
          <w:sz w:val="24"/>
          <w:szCs w:val="24"/>
        </w:rPr>
        <w:t>ний, предусмотренных пунктом 4.1</w:t>
      </w:r>
      <w:r w:rsidRPr="003F799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2) несоответствия требованиям, установленным пунктом 4.1 настоящего Порядка;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3) в связи с ограничениями, связанными с муниципальной службой, установленными статьей 13 Федерального закона от 02.03.2007 № 25-ФЗ «О муниципальной службе в Российской Федерации».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4.8. До начала Конкурса претендент на замещение должности главы администрации вправе представить письменное заявление об отказе от участия в Конкурсе. С момента поступления указанного заявления в Конкурсную комиссию претендент на замещение должности главы администрации считается снявшим свою кандидатуру с участия в Конкурсе.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4"/>
      <w:bookmarkEnd w:id="5"/>
      <w:r w:rsidRPr="003F7994">
        <w:rPr>
          <w:rFonts w:ascii="Times New Roman" w:hAnsi="Times New Roman" w:cs="Times New Roman"/>
          <w:sz w:val="24"/>
          <w:szCs w:val="24"/>
        </w:rPr>
        <w:t>4.9. По окончании периода приема документов от претендентов на замещение должности главы администрации, указанного в информационном сообщении, Конкурсная комиссия принимает одно из следующих решений: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1) о допуске либо об отказе в допуске претендентов на замещение должности главы администрации к участию в Конкурсе;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2) о признании Конкурса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а) отсутствие претендентов на замещение должности главы администрации, подавших д</w:t>
      </w:r>
      <w:r w:rsidR="00686582">
        <w:rPr>
          <w:rFonts w:ascii="Times New Roman" w:hAnsi="Times New Roman" w:cs="Times New Roman"/>
          <w:sz w:val="24"/>
          <w:szCs w:val="24"/>
        </w:rPr>
        <w:t>окументы, указан</w:t>
      </w:r>
      <w:r w:rsidR="001C1C20">
        <w:rPr>
          <w:rFonts w:ascii="Times New Roman" w:hAnsi="Times New Roman" w:cs="Times New Roman"/>
          <w:sz w:val="24"/>
          <w:szCs w:val="24"/>
        </w:rPr>
        <w:t>ные в пункте 4.2</w:t>
      </w:r>
      <w:r w:rsidRPr="003F799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б) подачи документов, указ</w:t>
      </w:r>
      <w:r w:rsidR="001C1C20">
        <w:rPr>
          <w:rFonts w:ascii="Times New Roman" w:hAnsi="Times New Roman" w:cs="Times New Roman"/>
          <w:sz w:val="24"/>
          <w:szCs w:val="24"/>
        </w:rPr>
        <w:t>анных в пункте 4.2</w:t>
      </w:r>
      <w:r w:rsidRPr="003F7994">
        <w:rPr>
          <w:rFonts w:ascii="Times New Roman" w:hAnsi="Times New Roman" w:cs="Times New Roman"/>
          <w:sz w:val="24"/>
          <w:szCs w:val="24"/>
        </w:rPr>
        <w:t xml:space="preserve"> настоящего Порядка только одним претендентом на замещение должности главы администрации;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в) отказа Конкурсной комиссии в допуске к участию в Конкурсе всем претендентам на замещение должности главы администрации;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г) подачи всеми претендентами на замещение должности главы администрации заявлений об отказе от участия в Конкурсе.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4.10. Конкурс проводится при наличии не менее двух претендентов на замещение должности главы администрации, допущенных к участию в Конкурсе.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BC4">
        <w:rPr>
          <w:rFonts w:ascii="Times New Roman" w:hAnsi="Times New Roman" w:cs="Times New Roman"/>
          <w:sz w:val="24"/>
          <w:szCs w:val="24"/>
        </w:rPr>
        <w:t>4.11. Решение Конкурсной комиссии о признании Конкурса несостоявшимся направляется председателем Конкурсной комиссии в совет депутатов в срок не позднее 3 рабочих дней со дня его принятия. Решение об объявлении повторного Конкурса принимается советом депутатов в срок не позднее</w:t>
      </w:r>
      <w:r w:rsidRPr="00FB6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6BC4">
        <w:rPr>
          <w:rFonts w:ascii="Times New Roman" w:hAnsi="Times New Roman" w:cs="Times New Roman"/>
          <w:iCs/>
          <w:sz w:val="24"/>
          <w:szCs w:val="24"/>
        </w:rPr>
        <w:t>одного месяца</w:t>
      </w:r>
      <w:r w:rsidRPr="00FB6BC4">
        <w:rPr>
          <w:rFonts w:ascii="Times New Roman" w:hAnsi="Times New Roman" w:cs="Times New Roman"/>
          <w:sz w:val="24"/>
          <w:szCs w:val="24"/>
        </w:rPr>
        <w:t xml:space="preserve"> со дня признания Конкурса несостоявшимся.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4.12. Решение Конкурсной комиссии, указанное в пункте 4.9 настоящего Порядка, подлежит размещению на официальном сайте </w:t>
      </w:r>
      <w:r w:rsidR="00686582">
        <w:rPr>
          <w:rFonts w:ascii="Times New Roman" w:hAnsi="Times New Roman" w:cs="Times New Roman"/>
          <w:sz w:val="24"/>
          <w:szCs w:val="24"/>
        </w:rPr>
        <w:t>Борского</w:t>
      </w:r>
      <w:r w:rsidR="00C5120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51202" w:rsidRPr="003F799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51202">
        <w:rPr>
          <w:rFonts w:ascii="Times New Roman" w:hAnsi="Times New Roman" w:cs="Times New Roman"/>
          <w:sz w:val="24"/>
          <w:szCs w:val="24"/>
        </w:rPr>
        <w:t>Тихвинского</w:t>
      </w:r>
      <w:r w:rsidR="00C51202" w:rsidRPr="003F799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3F799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по адресу: </w:t>
      </w:r>
      <w:hyperlink r:id="rId7" w:history="1">
        <w:r w:rsidR="00686582" w:rsidRPr="00093DF6">
          <w:rPr>
            <w:rStyle w:val="a7"/>
            <w:rFonts w:ascii="Times New Roman" w:hAnsi="Times New Roman" w:cs="Times New Roman"/>
            <w:sz w:val="24"/>
            <w:szCs w:val="24"/>
          </w:rPr>
          <w:t>http://tikhvin.org/gsp/</w:t>
        </w:r>
        <w:r w:rsidR="00686582" w:rsidRPr="00093DF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bor</w:t>
        </w:r>
        <w:r w:rsidR="00686582" w:rsidRPr="00093DF6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DB33A1">
        <w:rPr>
          <w:rFonts w:ascii="Times New Roman" w:hAnsi="Times New Roman" w:cs="Times New Roman"/>
          <w:sz w:val="24"/>
          <w:szCs w:val="24"/>
        </w:rPr>
        <w:t xml:space="preserve">, </w:t>
      </w:r>
      <w:r w:rsidRPr="003F7994">
        <w:rPr>
          <w:rFonts w:ascii="Times New Roman" w:hAnsi="Times New Roman" w:cs="Times New Roman"/>
          <w:sz w:val="24"/>
          <w:szCs w:val="24"/>
        </w:rPr>
        <w:t>не позднее 3 рабочих дней со дня его принятия.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4.13. О допуске (не допуске) к участию в Конкурсе претендент на замещение должности главы администрации информируется секретарем Конкурсной комиссии в </w:t>
      </w:r>
      <w:r w:rsidRPr="003F7994">
        <w:rPr>
          <w:rFonts w:ascii="Times New Roman" w:hAnsi="Times New Roman" w:cs="Times New Roman"/>
          <w:sz w:val="24"/>
          <w:szCs w:val="24"/>
        </w:rPr>
        <w:lastRenderedPageBreak/>
        <w:t>письменной форме не позднее 3 рабочих дней со дня принятия соответствующего решения Конкурсной комиссии, указанного в пункте 4.9 настоящего Порядка.</w:t>
      </w:r>
    </w:p>
    <w:p w:rsidR="00C91E94" w:rsidRPr="00C51202" w:rsidRDefault="00C91E94" w:rsidP="00C51202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1E94" w:rsidRPr="003A7882" w:rsidRDefault="00C91E94" w:rsidP="00C51202">
      <w:pPr>
        <w:pStyle w:val="ConsPlusTitle"/>
        <w:spacing w:after="120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A7882">
        <w:rPr>
          <w:rFonts w:ascii="Times New Roman" w:hAnsi="Times New Roman" w:cs="Times New Roman"/>
          <w:bCs/>
          <w:sz w:val="24"/>
          <w:szCs w:val="24"/>
        </w:rPr>
        <w:t>5. Порядок проведения Конкурса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5.1. Конкурс проводится в форме индивидуального собеседования с каждым претендентом на замещение должности главы администрации.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5.2. Конкурсная комиссия поочередно (в порядке поступления заявлений на участие в Конкурсе) проводит собеседование с каждым из претендентов на замещение должности главы администрации. Собеседование проводится в отсутствие других претендентов на замещение должности главы администрации.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администрации, не явившийся на заседание Конкурсной комиссии, считается отказавшимся от участия в Конкурсе. Информация о неявке претендентов на замещение должности главы администрации на заседание Конкурсной комиссии заносится секретарем Конкурсной комиссии в протокол заседания Конкурсной комиссии.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5.3. Собеседование с претендентом на замещение должности главы администрации включает в себя: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1) проверку уровня знаний:</w:t>
      </w:r>
    </w:p>
    <w:p w:rsidR="00C91E94" w:rsidRPr="003F7994" w:rsidRDefault="000811F8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E94" w:rsidRPr="003F7994">
        <w:rPr>
          <w:rFonts w:ascii="Times New Roman" w:hAnsi="Times New Roman"/>
          <w:sz w:val="24"/>
          <w:szCs w:val="24"/>
        </w:rPr>
        <w:t xml:space="preserve">Конституции Российской Федерации; </w:t>
      </w:r>
    </w:p>
    <w:p w:rsidR="00C91E94" w:rsidRPr="003F7994" w:rsidRDefault="000811F8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E94" w:rsidRPr="003F7994">
        <w:rPr>
          <w:rFonts w:ascii="Times New Roman" w:hAnsi="Times New Roman"/>
          <w:sz w:val="24"/>
          <w:szCs w:val="24"/>
        </w:rPr>
        <w:t xml:space="preserve">Устава Ленинградской области; </w:t>
      </w:r>
    </w:p>
    <w:p w:rsidR="00C91E94" w:rsidRPr="003F7994" w:rsidRDefault="000811F8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E94" w:rsidRPr="003F7994">
        <w:rPr>
          <w:rFonts w:ascii="Times New Roman" w:hAnsi="Times New Roman"/>
          <w:sz w:val="24"/>
          <w:szCs w:val="24"/>
        </w:rPr>
        <w:t>федеральных и областных законов, регулирующих общие принципы организации местного самоуправления;</w:t>
      </w:r>
    </w:p>
    <w:p w:rsidR="00C91E94" w:rsidRPr="003F7994" w:rsidRDefault="000811F8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E94" w:rsidRPr="003F7994">
        <w:rPr>
          <w:rFonts w:ascii="Times New Roman" w:hAnsi="Times New Roman"/>
          <w:sz w:val="24"/>
          <w:szCs w:val="24"/>
        </w:rPr>
        <w:t>федеральных и областных законов о регулировании муниципальной службы;</w:t>
      </w:r>
    </w:p>
    <w:p w:rsidR="00C91E94" w:rsidRPr="003F7994" w:rsidRDefault="000811F8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E94" w:rsidRPr="003F7994">
        <w:rPr>
          <w:rFonts w:ascii="Times New Roman" w:hAnsi="Times New Roman"/>
          <w:sz w:val="24"/>
          <w:szCs w:val="24"/>
        </w:rPr>
        <w:t>антикоррупционного законодательства;</w:t>
      </w:r>
    </w:p>
    <w:p w:rsidR="00C91E94" w:rsidRPr="003F7994" w:rsidRDefault="000811F8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E94" w:rsidRPr="003F7994">
        <w:rPr>
          <w:rFonts w:ascii="Times New Roman" w:hAnsi="Times New Roman"/>
          <w:sz w:val="24"/>
          <w:szCs w:val="24"/>
        </w:rPr>
        <w:t>основ бюджетного законодательства;</w:t>
      </w:r>
    </w:p>
    <w:p w:rsidR="00C91E94" w:rsidRPr="003F7994" w:rsidRDefault="000811F8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C91E94" w:rsidRPr="003F7994">
        <w:rPr>
          <w:rFonts w:ascii="Times New Roman" w:hAnsi="Times New Roman"/>
          <w:sz w:val="24"/>
          <w:szCs w:val="24"/>
        </w:rPr>
        <w:t xml:space="preserve">става </w:t>
      </w:r>
      <w:r w:rsidR="00686582">
        <w:rPr>
          <w:rFonts w:ascii="Times New Roman" w:hAnsi="Times New Roman"/>
          <w:sz w:val="24"/>
          <w:szCs w:val="24"/>
        </w:rPr>
        <w:t>Борского</w:t>
      </w:r>
      <w:r w:rsidR="004E213F">
        <w:rPr>
          <w:rFonts w:ascii="Times New Roman" w:hAnsi="Times New Roman"/>
          <w:sz w:val="24"/>
          <w:szCs w:val="24"/>
        </w:rPr>
        <w:t xml:space="preserve"> сельского поселения Тихвинского</w:t>
      </w:r>
      <w:r w:rsidR="00C91E94" w:rsidRPr="003F7994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области;</w:t>
      </w:r>
    </w:p>
    <w:p w:rsidR="00C91E94" w:rsidRPr="003F7994" w:rsidRDefault="000811F8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91E94" w:rsidRPr="003F7994">
        <w:rPr>
          <w:rFonts w:ascii="Times New Roman" w:hAnsi="Times New Roman"/>
          <w:sz w:val="24"/>
          <w:szCs w:val="24"/>
        </w:rPr>
        <w:t xml:space="preserve">оложения об администрации </w:t>
      </w:r>
      <w:r w:rsidR="00686582">
        <w:rPr>
          <w:rFonts w:ascii="Times New Roman" w:hAnsi="Times New Roman"/>
          <w:sz w:val="24"/>
          <w:szCs w:val="24"/>
        </w:rPr>
        <w:t>Борского</w:t>
      </w:r>
      <w:r w:rsidR="004E213F">
        <w:rPr>
          <w:rFonts w:ascii="Times New Roman" w:hAnsi="Times New Roman"/>
          <w:sz w:val="24"/>
          <w:szCs w:val="24"/>
        </w:rPr>
        <w:t xml:space="preserve"> сельского поселения Тихвинского</w:t>
      </w:r>
      <w:r w:rsidR="004E213F" w:rsidRPr="003F7994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C91E94" w:rsidRPr="003F7994">
        <w:rPr>
          <w:rFonts w:ascii="Times New Roman" w:hAnsi="Times New Roman"/>
          <w:sz w:val="24"/>
          <w:szCs w:val="24"/>
        </w:rPr>
        <w:t>.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 xml:space="preserve">2) оценку предложений претендента на замещение должности главы администрации по осуществлению благоустройства </w:t>
      </w:r>
      <w:r w:rsidR="00686582">
        <w:rPr>
          <w:rFonts w:ascii="Times New Roman" w:hAnsi="Times New Roman"/>
          <w:sz w:val="24"/>
          <w:szCs w:val="24"/>
        </w:rPr>
        <w:t>Борского</w:t>
      </w:r>
      <w:r w:rsidR="004E213F">
        <w:rPr>
          <w:rFonts w:ascii="Times New Roman" w:hAnsi="Times New Roman"/>
          <w:sz w:val="24"/>
          <w:szCs w:val="24"/>
        </w:rPr>
        <w:t xml:space="preserve"> сельского поселения Тихвинского</w:t>
      </w:r>
      <w:r w:rsidR="004E213F" w:rsidRPr="003F7994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3F7994">
        <w:rPr>
          <w:rFonts w:ascii="Times New Roman" w:hAnsi="Times New Roman"/>
          <w:sz w:val="24"/>
          <w:szCs w:val="24"/>
        </w:rPr>
        <w:t>;</w:t>
      </w:r>
    </w:p>
    <w:p w:rsidR="00C91E94" w:rsidRPr="003F7994" w:rsidRDefault="00C91E94" w:rsidP="003F799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t>3) оценку личных и деловых каче</w:t>
      </w:r>
      <w:proofErr w:type="gramStart"/>
      <w:r w:rsidRPr="003F7994">
        <w:rPr>
          <w:rFonts w:ascii="Times New Roman" w:hAnsi="Times New Roman"/>
          <w:sz w:val="24"/>
          <w:szCs w:val="24"/>
        </w:rPr>
        <w:t>ств пр</w:t>
      </w:r>
      <w:proofErr w:type="gramEnd"/>
      <w:r w:rsidRPr="003F7994">
        <w:rPr>
          <w:rFonts w:ascii="Times New Roman" w:hAnsi="Times New Roman"/>
          <w:sz w:val="24"/>
          <w:szCs w:val="24"/>
        </w:rPr>
        <w:t>етендента на замещение должности главы администрации.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Члены Конкурсной комиссии вправе задавать вопросы об опыте предыдущей работы или службы претендента на замещение должности главы администрации и его основных достижениях по предыдущим местам работы или службы, иные вопросы.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Вопросы членов Конкурсной комиссии и данные претендентом на замещение должности главы администрации на них ответы включаются секретарем Конкурсной комиссии в протокол заседания Конкурсной комиссии.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9"/>
      <w:bookmarkEnd w:id="6"/>
      <w:r w:rsidRPr="003F7994">
        <w:rPr>
          <w:rFonts w:ascii="Times New Roman" w:hAnsi="Times New Roman" w:cs="Times New Roman"/>
          <w:sz w:val="24"/>
          <w:szCs w:val="24"/>
        </w:rPr>
        <w:t>5.4. По результатам собеседований с претендентами на замещение должности главы администрации, Конкурсной комиссией принимается одно из следующих решений: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1) о признании Конкурса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 xml:space="preserve"> и представлении совету депутатов информации о кандидатах на замещение должности главы администрации;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2) о признании Конкурса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>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lastRenderedPageBreak/>
        <w:t>Претенденты на замещение должности главы администрации информируются о результатах собеседований на заседании Конкурсной комиссии, а также в письменной форме не позднее 3 рабочих дней со дня принятия соответствующего решения Конкурсной Комиссии.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признании конкурса состоявшимся в случае, если по результатам Конкурса отобраны не менее двух кандидатов на замещение должности главы администрации.</w:t>
      </w:r>
      <w:proofErr w:type="gramEnd"/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признании Конкурса несостоявшимся в случаях, если по итогам Конкурса отобрано менее двух кандидатов на замещение должности главы администрации либо если до принятия Конкурсной комиссией решения о результатах Конкурса участвующими в Конкурсе претендентами на замещение должности главы администрации поданы заявления об отказе от участия в Конкурсе, в связи с чем, не осталось ни одного претендента на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 xml:space="preserve"> замещение должности главы администрации или остался один претендент на замещение должности главы администрации.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5.7. Решение Конкурсной комиссии, указанное в пункте 5.5 настоящего Порядка, а также протокол заседания Конкурсной комиссии направляются председателем Конкурсной комиссии в совет депутатов в срок не позднее 3 рабочих дней со дня их подписания.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5.8. Решения Конкурсной комиссии о результатах Конкурса, указанные в пункте 5.4 настоящего Порядка, подлежат размещению на официальном сайте </w:t>
      </w:r>
      <w:r w:rsidR="00686582">
        <w:rPr>
          <w:rFonts w:ascii="Times New Roman" w:hAnsi="Times New Roman"/>
          <w:sz w:val="24"/>
          <w:szCs w:val="24"/>
        </w:rPr>
        <w:t>Борского</w:t>
      </w:r>
      <w:r w:rsidR="004E213F">
        <w:rPr>
          <w:rFonts w:ascii="Times New Roman" w:hAnsi="Times New Roman"/>
          <w:sz w:val="24"/>
          <w:szCs w:val="24"/>
        </w:rPr>
        <w:t xml:space="preserve"> сельского поселения Тихвинского</w:t>
      </w:r>
      <w:r w:rsidR="004E213F" w:rsidRPr="003F799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3F7994">
        <w:rPr>
          <w:rFonts w:ascii="Times New Roman" w:hAnsi="Times New Roman" w:cs="Times New Roman"/>
          <w:sz w:val="24"/>
          <w:szCs w:val="24"/>
        </w:rPr>
        <w:t xml:space="preserve">в информационно-телекоммуникационной сети Интернет по адресу </w:t>
      </w:r>
      <w:hyperlink r:id="rId8" w:history="1">
        <w:r w:rsidR="00686582" w:rsidRPr="00093DF6">
          <w:rPr>
            <w:rStyle w:val="a7"/>
            <w:rFonts w:ascii="Times New Roman" w:hAnsi="Times New Roman" w:cs="Times New Roman"/>
            <w:sz w:val="24"/>
            <w:szCs w:val="24"/>
          </w:rPr>
          <w:t>http://tikhvin.org/gsp/</w:t>
        </w:r>
        <w:r w:rsidR="00686582" w:rsidRPr="00093DF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bor</w:t>
        </w:r>
        <w:r w:rsidR="00686582" w:rsidRPr="00093DF6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811F8">
        <w:rPr>
          <w:rFonts w:ascii="Times New Roman" w:hAnsi="Times New Roman" w:cs="Times New Roman"/>
          <w:sz w:val="24"/>
          <w:szCs w:val="24"/>
        </w:rPr>
        <w:t xml:space="preserve">, </w:t>
      </w:r>
      <w:r w:rsidRPr="003F7994">
        <w:rPr>
          <w:rFonts w:ascii="Times New Roman" w:hAnsi="Times New Roman" w:cs="Times New Roman"/>
          <w:sz w:val="24"/>
          <w:szCs w:val="24"/>
        </w:rPr>
        <w:t>в срок не позднее 3 рабочих дней со дня их принятия.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4E213F">
      <w:pPr>
        <w:pStyle w:val="ConsPlusTitle"/>
        <w:spacing w:after="12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6.1. Документация Конкурсной комиссии, в том числе принятые Конкурсной комиссией решения, а также документы и материалы, представленные претендентами на замещение должности главы администрации, передаются секретарем Конкурсной комиссии на хранение в аппарат совета депутатов в течение пяти рабочих дней после принятия Конкурсной комиссией решения, указанного в пункте 5.4.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6.2.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6.3. Претендент на замещение должности главы администрации вправе обжаловать решение Конкурсной комиссии в соответствии с законодательством Российской Федерации.</w:t>
      </w:r>
    </w:p>
    <w:p w:rsidR="00C91E94" w:rsidRPr="003F7994" w:rsidRDefault="00C91E94" w:rsidP="003F79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br w:type="page"/>
      </w:r>
    </w:p>
    <w:p w:rsidR="00686582" w:rsidRDefault="00686582" w:rsidP="00686582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91E94" w:rsidRPr="00686582" w:rsidRDefault="00686582" w:rsidP="006F589A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="006F589A">
        <w:rPr>
          <w:rFonts w:ascii="Times New Roman" w:hAnsi="Times New Roman" w:cs="Times New Roman"/>
          <w:sz w:val="24"/>
          <w:szCs w:val="24"/>
        </w:rPr>
        <w:t xml:space="preserve"> </w:t>
      </w:r>
      <w:r w:rsidR="00C91E94" w:rsidRPr="003F7994">
        <w:rPr>
          <w:rFonts w:ascii="Times New Roman" w:hAnsi="Times New Roman" w:cs="Times New Roman"/>
          <w:sz w:val="24"/>
          <w:szCs w:val="24"/>
        </w:rPr>
        <w:t xml:space="preserve">проведения конкурса на замещение </w:t>
      </w:r>
      <w:proofErr w:type="gramStart"/>
      <w:r w:rsidR="00C91E94" w:rsidRPr="003F7994">
        <w:rPr>
          <w:rFonts w:ascii="Times New Roman" w:hAnsi="Times New Roman" w:cs="Times New Roman"/>
          <w:sz w:val="24"/>
          <w:szCs w:val="24"/>
        </w:rPr>
        <w:t xml:space="preserve">должности главы администрации </w:t>
      </w:r>
      <w:r w:rsidR="006F589A">
        <w:rPr>
          <w:rFonts w:ascii="Times New Roman" w:hAnsi="Times New Roman" w:cs="Times New Roman"/>
          <w:sz w:val="24"/>
          <w:szCs w:val="24"/>
        </w:rPr>
        <w:t xml:space="preserve">Борского </w:t>
      </w:r>
      <w:r w:rsidR="004E213F" w:rsidRPr="004E213F">
        <w:rPr>
          <w:rFonts w:ascii="Times New Roman" w:hAnsi="Times New Roman" w:cs="Times New Roman"/>
          <w:sz w:val="24"/>
          <w:szCs w:val="24"/>
        </w:rPr>
        <w:t>сельского поселения Тихвинского муниципального района Ленинградской</w:t>
      </w:r>
      <w:proofErr w:type="gramEnd"/>
      <w:r w:rsidR="004E213F" w:rsidRPr="004E21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F589A">
        <w:rPr>
          <w:rFonts w:ascii="Times New Roman" w:hAnsi="Times New Roman" w:cs="Times New Roman"/>
          <w:sz w:val="24"/>
          <w:szCs w:val="24"/>
        </w:rPr>
        <w:t>, назначаемого по контракту, утвержденного решением совета депутатов Борского сельского поселения от 16 сентября 2024г.№ 03-</w:t>
      </w:r>
      <w:r w:rsidR="001C1C20">
        <w:rPr>
          <w:rFonts w:ascii="Times New Roman" w:hAnsi="Times New Roman" w:cs="Times New Roman"/>
          <w:sz w:val="24"/>
          <w:szCs w:val="24"/>
        </w:rPr>
        <w:t>06</w:t>
      </w:r>
    </w:p>
    <w:p w:rsidR="004E213F" w:rsidRPr="003F7994" w:rsidRDefault="004E213F" w:rsidP="004E213F">
      <w:pPr>
        <w:pStyle w:val="ConsPlusTitle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6F589A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конкурса на замещение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3F7994">
        <w:rPr>
          <w:rFonts w:ascii="Times New Roman" w:hAnsi="Times New Roman" w:cs="Times New Roman"/>
          <w:sz w:val="24"/>
          <w:szCs w:val="24"/>
        </w:rPr>
        <w:br/>
        <w:t>главы адм</w:t>
      </w:r>
      <w:r w:rsidR="006F589A">
        <w:rPr>
          <w:rFonts w:ascii="Times New Roman" w:hAnsi="Times New Roman" w:cs="Times New Roman"/>
          <w:sz w:val="24"/>
          <w:szCs w:val="24"/>
        </w:rPr>
        <w:t xml:space="preserve">инистрации Борского сельского поселения Тихвинского </w:t>
      </w:r>
      <w:r w:rsidRPr="003F7994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E94" w:rsidRPr="003F7994" w:rsidRDefault="00C91E94" w:rsidP="00C91E9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C91E94" w:rsidRPr="003F7994" w:rsidRDefault="00C91E94" w:rsidP="00C91E9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C91E94" w:rsidRPr="003F7994" w:rsidRDefault="00C91E94" w:rsidP="00C91E9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C91E94" w:rsidRPr="003F7994" w:rsidRDefault="00C91E94" w:rsidP="00C91E9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>ей) по адресу: ______________</w:t>
      </w:r>
    </w:p>
    <w:p w:rsidR="00C91E94" w:rsidRPr="003F7994" w:rsidRDefault="00C91E94" w:rsidP="00C91E9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C91E94" w:rsidRPr="003F7994" w:rsidRDefault="00C91E94" w:rsidP="00C91E9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C91E94" w:rsidRPr="003F7994" w:rsidRDefault="00C91E94" w:rsidP="00C91E9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телефон: ________________________________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589A" w:rsidRDefault="006F589A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589A" w:rsidRPr="003F7994" w:rsidRDefault="006F589A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09"/>
      <w:bookmarkEnd w:id="7"/>
      <w:r w:rsidRPr="003F7994">
        <w:rPr>
          <w:rFonts w:ascii="Times New Roman" w:hAnsi="Times New Roman" w:cs="Times New Roman"/>
          <w:sz w:val="24"/>
          <w:szCs w:val="24"/>
        </w:rPr>
        <w:t>ЗАЯВЛЕНИЕ</w:t>
      </w:r>
    </w:p>
    <w:p w:rsidR="00C91E94" w:rsidRPr="003F7994" w:rsidRDefault="00C91E94" w:rsidP="00C91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C91E94" w:rsidRPr="003F7994" w:rsidRDefault="00C91E94" w:rsidP="00C91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замещение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 xml:space="preserve">должности главы администрации </w:t>
      </w:r>
      <w:r w:rsidR="006F589A">
        <w:rPr>
          <w:rFonts w:ascii="Times New Roman" w:hAnsi="Times New Roman"/>
          <w:sz w:val="24"/>
          <w:szCs w:val="24"/>
        </w:rPr>
        <w:t>Борского</w:t>
      </w:r>
      <w:r w:rsidR="004E213F">
        <w:rPr>
          <w:rFonts w:ascii="Times New Roman" w:hAnsi="Times New Roman"/>
          <w:sz w:val="24"/>
          <w:szCs w:val="24"/>
        </w:rPr>
        <w:t xml:space="preserve"> сельского поселения Тихвинского</w:t>
      </w:r>
      <w:r w:rsidR="004E213F" w:rsidRPr="003F799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</w:t>
      </w:r>
      <w:proofErr w:type="gramEnd"/>
      <w:r w:rsidR="004E213F" w:rsidRPr="003F799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F7994">
        <w:rPr>
          <w:rFonts w:ascii="Times New Roman" w:hAnsi="Times New Roman" w:cs="Times New Roman"/>
          <w:sz w:val="24"/>
          <w:szCs w:val="24"/>
        </w:rPr>
        <w:t>, назначаемого по контракту. Достоверность сведений, содержащихся в представленных мною документах, подтверждаю.</w:t>
      </w:r>
    </w:p>
    <w:p w:rsidR="00C91E94" w:rsidRPr="003F7994" w:rsidRDefault="00C91E94" w:rsidP="00C91E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Против проведения проверки достоверности представленных сведений </w:t>
      </w:r>
      <w:r w:rsidRPr="003F7994">
        <w:rPr>
          <w:rFonts w:ascii="Times New Roman" w:hAnsi="Times New Roman" w:cs="Times New Roman"/>
          <w:sz w:val="24"/>
          <w:szCs w:val="24"/>
        </w:rPr>
        <w:br/>
        <w:t>не возражаю.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        (дата)                   (подпись)                                             (расшифровка подписи)</w:t>
      </w:r>
    </w:p>
    <w:p w:rsidR="00C91E94" w:rsidRPr="003F7994" w:rsidRDefault="00C91E94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rPr>
          <w:rFonts w:ascii="Times New Roman" w:hAnsi="Times New Roman"/>
          <w:sz w:val="24"/>
          <w:szCs w:val="24"/>
        </w:rPr>
      </w:pPr>
      <w:r w:rsidRPr="003F7994">
        <w:rPr>
          <w:rFonts w:ascii="Times New Roman" w:hAnsi="Times New Roman"/>
          <w:sz w:val="24"/>
          <w:szCs w:val="24"/>
        </w:rPr>
        <w:br w:type="page"/>
      </w:r>
    </w:p>
    <w:p w:rsidR="004E213F" w:rsidRPr="003F7994" w:rsidRDefault="004E213F" w:rsidP="004E213F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E213F" w:rsidRDefault="006F589A" w:rsidP="004E213F">
      <w:pPr>
        <w:pStyle w:val="ConsPlusTitle"/>
        <w:ind w:left="425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Порядку</w:t>
      </w:r>
      <w:r w:rsidR="004E213F" w:rsidRPr="003F7994">
        <w:rPr>
          <w:rFonts w:ascii="Times New Roman" w:hAnsi="Times New Roman" w:cs="Times New Roman"/>
          <w:b w:val="0"/>
          <w:sz w:val="24"/>
          <w:szCs w:val="24"/>
        </w:rPr>
        <w:t xml:space="preserve"> проведения конкурса на замещение </w:t>
      </w:r>
      <w:proofErr w:type="gramStart"/>
      <w:r w:rsidR="004E213F" w:rsidRPr="003F7994">
        <w:rPr>
          <w:rFonts w:ascii="Times New Roman" w:hAnsi="Times New Roman" w:cs="Times New Roman"/>
          <w:b w:val="0"/>
          <w:sz w:val="24"/>
          <w:szCs w:val="24"/>
        </w:rPr>
        <w:t xml:space="preserve">должности главы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Борского</w:t>
      </w:r>
      <w:r w:rsidR="004E213F" w:rsidRPr="004E213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Тихвинского муниципального района Ленинградской</w:t>
      </w:r>
      <w:proofErr w:type="gramEnd"/>
      <w:r w:rsidR="004E213F" w:rsidRPr="004E213F">
        <w:rPr>
          <w:rFonts w:ascii="Times New Roman" w:hAnsi="Times New Roman" w:cs="Times New Roman"/>
          <w:b w:val="0"/>
          <w:sz w:val="24"/>
          <w:szCs w:val="24"/>
        </w:rPr>
        <w:t xml:space="preserve"> области</w:t>
      </w:r>
      <w:r w:rsidR="004E213F" w:rsidRPr="003F7994">
        <w:rPr>
          <w:rFonts w:ascii="Times New Roman" w:hAnsi="Times New Roman" w:cs="Times New Roman"/>
          <w:b w:val="0"/>
          <w:sz w:val="24"/>
          <w:szCs w:val="24"/>
        </w:rPr>
        <w:t xml:space="preserve">, назначаемого </w:t>
      </w:r>
      <w:r>
        <w:rPr>
          <w:rFonts w:ascii="Times New Roman" w:hAnsi="Times New Roman" w:cs="Times New Roman"/>
          <w:b w:val="0"/>
          <w:sz w:val="24"/>
          <w:szCs w:val="24"/>
        </w:rPr>
        <w:t>по контракту, утвержденного решением совета депутатов Борского сельского поселения от 16 сентября 2024г. № 03-</w:t>
      </w:r>
      <w:r w:rsidR="001C1C20">
        <w:rPr>
          <w:rFonts w:ascii="Times New Roman" w:hAnsi="Times New Roman" w:cs="Times New Roman"/>
          <w:b w:val="0"/>
          <w:sz w:val="24"/>
          <w:szCs w:val="24"/>
        </w:rPr>
        <w:t>06</w:t>
      </w:r>
    </w:p>
    <w:p w:rsidR="00C91E94" w:rsidRDefault="00C91E94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89A" w:rsidRDefault="006F589A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89A" w:rsidRDefault="006F589A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89A" w:rsidRDefault="006F589A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89A" w:rsidRPr="003F7994" w:rsidRDefault="006F589A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31"/>
      <w:bookmarkEnd w:id="8"/>
      <w:r w:rsidRPr="003F7994">
        <w:rPr>
          <w:rFonts w:ascii="Times New Roman" w:hAnsi="Times New Roman" w:cs="Times New Roman"/>
          <w:sz w:val="24"/>
          <w:szCs w:val="24"/>
        </w:rPr>
        <w:t>СОГЛАСИЕ</w:t>
      </w:r>
    </w:p>
    <w:p w:rsidR="00C91E94" w:rsidRPr="003F7994" w:rsidRDefault="00C91E94" w:rsidP="00C91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91E94" w:rsidRPr="003F7994" w:rsidRDefault="00C91E94" w:rsidP="00081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0811F8">
        <w:rPr>
          <w:rFonts w:ascii="Times New Roman" w:hAnsi="Times New Roman" w:cs="Times New Roman"/>
          <w:sz w:val="24"/>
          <w:szCs w:val="24"/>
        </w:rPr>
        <w:t>_________</w:t>
      </w:r>
      <w:r w:rsidRPr="003F7994">
        <w:rPr>
          <w:rFonts w:ascii="Times New Roman" w:hAnsi="Times New Roman" w:cs="Times New Roman"/>
          <w:sz w:val="24"/>
          <w:szCs w:val="24"/>
        </w:rPr>
        <w:t>,</w:t>
      </w:r>
    </w:p>
    <w:p w:rsidR="00C91E94" w:rsidRPr="000811F8" w:rsidRDefault="00C91E94" w:rsidP="000811F8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0811F8">
        <w:rPr>
          <w:rFonts w:ascii="Times New Roman" w:hAnsi="Times New Roman" w:cs="Times New Roman"/>
          <w:szCs w:val="20"/>
        </w:rPr>
        <w:t>(фамилия, имя, отчество субъекта персональных данных, дата рождения)</w:t>
      </w:r>
    </w:p>
    <w:p w:rsidR="000811F8" w:rsidRPr="003F7994" w:rsidRDefault="000811F8" w:rsidP="00C91E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>а) по адресу: ____________________________________________</w:t>
      </w:r>
      <w:r w:rsidR="000811F8">
        <w:rPr>
          <w:rFonts w:ascii="Times New Roman" w:hAnsi="Times New Roman" w:cs="Times New Roman"/>
          <w:sz w:val="24"/>
          <w:szCs w:val="24"/>
        </w:rPr>
        <w:t>______</w:t>
      </w:r>
    </w:p>
    <w:p w:rsidR="000811F8" w:rsidRDefault="00C91E94" w:rsidP="00C91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05638">
        <w:rPr>
          <w:rFonts w:ascii="Times New Roman" w:hAnsi="Times New Roman" w:cs="Times New Roman"/>
          <w:sz w:val="24"/>
          <w:szCs w:val="24"/>
        </w:rPr>
        <w:t>____</w:t>
      </w:r>
    </w:p>
    <w:p w:rsidR="00C91E94" w:rsidRPr="003F7994" w:rsidRDefault="00C91E94" w:rsidP="00C91E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</w:t>
      </w:r>
      <w:r w:rsidR="00105638">
        <w:rPr>
          <w:rFonts w:ascii="Times New Roman" w:hAnsi="Times New Roman" w:cs="Times New Roman"/>
          <w:sz w:val="24"/>
          <w:szCs w:val="24"/>
        </w:rPr>
        <w:t>____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91E94" w:rsidRPr="000811F8" w:rsidRDefault="00C91E94" w:rsidP="00C91E9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811F8">
        <w:rPr>
          <w:rFonts w:ascii="Times New Roman" w:hAnsi="Times New Roman" w:cs="Times New Roman"/>
          <w:szCs w:val="20"/>
        </w:rPr>
        <w:t>(паспорт: серия, номер, дата выдачи, кем выдан)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994">
        <w:rPr>
          <w:rFonts w:ascii="Times New Roman" w:hAnsi="Times New Roman" w:cs="Times New Roman"/>
          <w:sz w:val="24"/>
          <w:szCs w:val="24"/>
        </w:rPr>
        <w:t xml:space="preserve">даю свое согласие конкурсной комиссии по отбору кандидатур на замещение должности главы администрации </w:t>
      </w:r>
      <w:r w:rsidR="006F589A">
        <w:rPr>
          <w:rFonts w:ascii="Times New Roman" w:hAnsi="Times New Roman" w:cs="Times New Roman"/>
          <w:sz w:val="24"/>
          <w:szCs w:val="24"/>
        </w:rPr>
        <w:t>Борского</w:t>
      </w:r>
      <w:r w:rsidR="00FD4EDB" w:rsidRPr="004E213F"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="00FD4EDB" w:rsidRPr="003F7994">
        <w:rPr>
          <w:rFonts w:ascii="Times New Roman" w:hAnsi="Times New Roman" w:cs="Times New Roman"/>
          <w:sz w:val="24"/>
          <w:szCs w:val="24"/>
        </w:rPr>
        <w:t xml:space="preserve"> </w:t>
      </w:r>
      <w:r w:rsidRPr="003F7994">
        <w:rPr>
          <w:rFonts w:ascii="Times New Roman" w:hAnsi="Times New Roman" w:cs="Times New Roman"/>
          <w:sz w:val="24"/>
          <w:szCs w:val="24"/>
        </w:rPr>
        <w:t xml:space="preserve">и совету депутатов </w:t>
      </w:r>
      <w:r w:rsidR="006F589A">
        <w:rPr>
          <w:rFonts w:ascii="Times New Roman" w:hAnsi="Times New Roman" w:cs="Times New Roman"/>
          <w:sz w:val="24"/>
          <w:szCs w:val="24"/>
        </w:rPr>
        <w:t>Борского</w:t>
      </w:r>
      <w:r w:rsidR="00FD4EDB" w:rsidRPr="004E213F"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="00FD4EDB" w:rsidRPr="003F7994">
        <w:rPr>
          <w:rFonts w:ascii="Times New Roman" w:hAnsi="Times New Roman" w:cs="Times New Roman"/>
          <w:sz w:val="24"/>
          <w:szCs w:val="24"/>
        </w:rPr>
        <w:t xml:space="preserve"> </w:t>
      </w:r>
      <w:r w:rsidRPr="003F7994">
        <w:rPr>
          <w:rFonts w:ascii="Times New Roman" w:hAnsi="Times New Roman" w:cs="Times New Roman"/>
          <w:sz w:val="24"/>
          <w:szCs w:val="24"/>
        </w:rPr>
        <w:t>(далее - оператор)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 порядке и на условиях, определенных Федеральным законом от 27.07.2006 № 152-ФЗ «О персональных данных», содержащихся в документах, представленных мною в конкурсную комиссию по отбору кандидатур на замещение должности главы</w:t>
      </w:r>
      <w:r w:rsidR="006F589A">
        <w:rPr>
          <w:rFonts w:ascii="Times New Roman" w:hAnsi="Times New Roman" w:cs="Times New Roman"/>
          <w:sz w:val="24"/>
          <w:szCs w:val="24"/>
        </w:rPr>
        <w:t xml:space="preserve"> администрации Борского</w:t>
      </w:r>
      <w:r w:rsidR="00FD4EDB" w:rsidRPr="004E213F"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Pr="003F7994">
        <w:rPr>
          <w:rFonts w:ascii="Times New Roman" w:hAnsi="Times New Roman" w:cs="Times New Roman"/>
          <w:sz w:val="24"/>
          <w:szCs w:val="24"/>
        </w:rPr>
        <w:t>, назначаемого по контракту.</w:t>
      </w:r>
      <w:proofErr w:type="gramEnd"/>
    </w:p>
    <w:p w:rsidR="00C91E94" w:rsidRPr="003F7994" w:rsidRDefault="00C91E94" w:rsidP="00C91E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E94" w:rsidRPr="003F7994" w:rsidRDefault="00C91E94" w:rsidP="00C91E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отзыва.</w:t>
      </w:r>
    </w:p>
    <w:p w:rsidR="00C91E94" w:rsidRPr="003F7994" w:rsidRDefault="00C91E94" w:rsidP="00C91E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осуществляется на основании письменного заявления субъекта персональных данных, направленного в адрес оператора.</w:t>
      </w:r>
    </w:p>
    <w:p w:rsidR="00C91E94" w:rsidRPr="003F7994" w:rsidRDefault="00C91E94" w:rsidP="00C91E94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C91E94" w:rsidRPr="00105638" w:rsidRDefault="00C91E94" w:rsidP="00C91E94">
      <w:pPr>
        <w:pStyle w:val="ConsPlusNonformat"/>
        <w:ind w:right="283" w:firstLine="567"/>
        <w:jc w:val="both"/>
        <w:rPr>
          <w:rFonts w:ascii="Times New Roman" w:hAnsi="Times New Roman" w:cs="Times New Roman"/>
          <w:szCs w:val="20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</w:t>
      </w:r>
      <w:r w:rsidRPr="00105638">
        <w:rPr>
          <w:rFonts w:ascii="Times New Roman" w:hAnsi="Times New Roman" w:cs="Times New Roman"/>
          <w:szCs w:val="20"/>
        </w:rPr>
        <w:t xml:space="preserve">(дата) </w:t>
      </w:r>
      <w:r w:rsidRPr="00105638">
        <w:rPr>
          <w:rFonts w:ascii="Times New Roman" w:hAnsi="Times New Roman" w:cs="Times New Roman"/>
          <w:szCs w:val="20"/>
        </w:rPr>
        <w:tab/>
        <w:t xml:space="preserve">                       (подпись)                                        (расшифровка подписи)</w:t>
      </w:r>
    </w:p>
    <w:p w:rsidR="00C91E94" w:rsidRPr="00105638" w:rsidRDefault="00C91E94" w:rsidP="00C91E94">
      <w:pPr>
        <w:pStyle w:val="ConsPlusNonformat"/>
        <w:ind w:right="283" w:firstLine="567"/>
        <w:jc w:val="both"/>
        <w:rPr>
          <w:rFonts w:ascii="Times New Roman" w:hAnsi="Times New Roman" w:cs="Times New Roman"/>
          <w:szCs w:val="20"/>
        </w:rPr>
      </w:pPr>
    </w:p>
    <w:p w:rsidR="00C91E94" w:rsidRPr="003F7994" w:rsidRDefault="00C91E94" w:rsidP="00C91E9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</w:t>
      </w:r>
      <w:r w:rsidRPr="003F7994">
        <w:rPr>
          <w:rFonts w:ascii="Times New Roman" w:hAnsi="Times New Roman" w:cs="Times New Roman"/>
          <w:sz w:val="24"/>
          <w:szCs w:val="24"/>
        </w:rPr>
        <w:tab/>
        <w:t>Подтверждаю, что ознакомле</w:t>
      </w:r>
      <w:proofErr w:type="gramStart"/>
      <w:r w:rsidRPr="003F799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7994">
        <w:rPr>
          <w:rFonts w:ascii="Times New Roman" w:hAnsi="Times New Roman" w:cs="Times New Roman"/>
          <w:sz w:val="24"/>
          <w:szCs w:val="24"/>
        </w:rPr>
        <w:t>а) с Федеральным законом от 27.07.2006 № 152-ФЗ «О персональных данных». Все изложенное мною прочитано, мне понятно и подтверждается собственноручной подписью.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FD4EDB" w:rsidRPr="00105638" w:rsidRDefault="00C91E94" w:rsidP="00C91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5638">
        <w:rPr>
          <w:rFonts w:ascii="Times New Roman" w:hAnsi="Times New Roman" w:cs="Times New Roman"/>
          <w:szCs w:val="20"/>
        </w:rPr>
        <w:t>(дата)                           (подпись)                                          (расшифровка подписи)</w:t>
      </w:r>
    </w:p>
    <w:p w:rsidR="00FD4EDB" w:rsidRPr="00105638" w:rsidRDefault="00FD4EDB" w:rsidP="00FD4EDB">
      <w:pPr>
        <w:rPr>
          <w:rFonts w:ascii="Times New Roman" w:hAnsi="Times New Roman"/>
          <w:sz w:val="20"/>
        </w:rPr>
      </w:pPr>
      <w:r w:rsidRPr="00105638">
        <w:rPr>
          <w:rFonts w:ascii="Times New Roman" w:hAnsi="Times New Roman"/>
          <w:sz w:val="20"/>
        </w:rPr>
        <w:br w:type="page"/>
      </w:r>
    </w:p>
    <w:p w:rsidR="00FD4EDB" w:rsidRPr="003F7994" w:rsidRDefault="00FD4EDB" w:rsidP="00FD4EDB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D4EDB" w:rsidRDefault="006F589A" w:rsidP="00FD4EDB">
      <w:pPr>
        <w:pStyle w:val="ConsPlusTitle"/>
        <w:ind w:left="425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Порядку</w:t>
      </w:r>
      <w:r w:rsidR="00FD4EDB" w:rsidRPr="003F7994">
        <w:rPr>
          <w:rFonts w:ascii="Times New Roman" w:hAnsi="Times New Roman" w:cs="Times New Roman"/>
          <w:b w:val="0"/>
          <w:sz w:val="24"/>
          <w:szCs w:val="24"/>
        </w:rPr>
        <w:t xml:space="preserve"> проведения конкурса на замещение </w:t>
      </w:r>
      <w:proofErr w:type="gramStart"/>
      <w:r w:rsidR="00FD4EDB" w:rsidRPr="003F7994">
        <w:rPr>
          <w:rFonts w:ascii="Times New Roman" w:hAnsi="Times New Roman" w:cs="Times New Roman"/>
          <w:b w:val="0"/>
          <w:sz w:val="24"/>
          <w:szCs w:val="24"/>
        </w:rPr>
        <w:t xml:space="preserve">должности главы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Борского</w:t>
      </w:r>
      <w:r w:rsidR="00FD4EDB" w:rsidRPr="004E213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Тихвинского муниципального района Ленинградской</w:t>
      </w:r>
      <w:proofErr w:type="gramEnd"/>
      <w:r w:rsidR="00FD4EDB" w:rsidRPr="004E213F">
        <w:rPr>
          <w:rFonts w:ascii="Times New Roman" w:hAnsi="Times New Roman" w:cs="Times New Roman"/>
          <w:b w:val="0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b w:val="0"/>
          <w:sz w:val="24"/>
          <w:szCs w:val="24"/>
        </w:rPr>
        <w:t>, назначаемого по контракту, утвержденного решением совета депутатов Борского сельского поселения от 16 сентября 2024г. № 03-</w:t>
      </w:r>
      <w:r w:rsidR="001C1C20">
        <w:rPr>
          <w:rFonts w:ascii="Times New Roman" w:hAnsi="Times New Roman" w:cs="Times New Roman"/>
          <w:b w:val="0"/>
          <w:sz w:val="24"/>
          <w:szCs w:val="24"/>
        </w:rPr>
        <w:t>06</w:t>
      </w:r>
    </w:p>
    <w:p w:rsidR="00C91E94" w:rsidRDefault="00C91E94" w:rsidP="00FD4E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589A" w:rsidRDefault="006F589A" w:rsidP="00FD4E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589A" w:rsidRDefault="006F589A" w:rsidP="00FD4E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589A" w:rsidRPr="003F7994" w:rsidRDefault="006F589A" w:rsidP="00FD4E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14"/>
      <w:bookmarkEnd w:id="9"/>
      <w:r w:rsidRPr="003F7994">
        <w:rPr>
          <w:rFonts w:ascii="Times New Roman" w:hAnsi="Times New Roman" w:cs="Times New Roman"/>
          <w:sz w:val="24"/>
          <w:szCs w:val="24"/>
        </w:rPr>
        <w:t>РАСПИСКА</w:t>
      </w:r>
    </w:p>
    <w:p w:rsidR="00C91E94" w:rsidRPr="003F7994" w:rsidRDefault="00C91E94" w:rsidP="00C91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C91E94" w:rsidRPr="003F7994" w:rsidRDefault="00C91E94" w:rsidP="00C91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3F7994">
        <w:rPr>
          <w:rFonts w:ascii="Times New Roman" w:hAnsi="Times New Roman" w:cs="Times New Roman"/>
          <w:sz w:val="24"/>
          <w:szCs w:val="24"/>
        </w:rPr>
        <w:tab/>
      </w:r>
      <w:r w:rsidRPr="003F7994">
        <w:rPr>
          <w:rFonts w:ascii="Times New Roman" w:hAnsi="Times New Roman" w:cs="Times New Roman"/>
          <w:sz w:val="24"/>
          <w:szCs w:val="24"/>
        </w:rPr>
        <w:tab/>
      </w:r>
      <w:r w:rsidRPr="003F7994">
        <w:rPr>
          <w:rFonts w:ascii="Times New Roman" w:hAnsi="Times New Roman" w:cs="Times New Roman"/>
          <w:sz w:val="24"/>
          <w:szCs w:val="24"/>
        </w:rPr>
        <w:tab/>
      </w:r>
      <w:r w:rsidRPr="003F7994">
        <w:rPr>
          <w:rFonts w:ascii="Times New Roman" w:hAnsi="Times New Roman" w:cs="Times New Roman"/>
          <w:sz w:val="24"/>
          <w:szCs w:val="24"/>
        </w:rPr>
        <w:tab/>
        <w:t>"___" ________ 20__ г. "___" ч. "___" мин.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Дана ______________________________________________________________</w:t>
      </w:r>
    </w:p>
    <w:p w:rsidR="00C91E94" w:rsidRPr="003F7994" w:rsidRDefault="00C91E94" w:rsidP="00C91E9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C91E94" w:rsidRPr="003F7994" w:rsidRDefault="00C91E94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994">
        <w:rPr>
          <w:rFonts w:ascii="Times New Roman" w:hAnsi="Times New Roman" w:cs="Times New Roman"/>
          <w:sz w:val="24"/>
          <w:szCs w:val="24"/>
        </w:rPr>
        <w:t xml:space="preserve">в подтверждение того, что от него (нее) для участия конкурсе на замещение должности главы администрации </w:t>
      </w:r>
      <w:r w:rsidR="006F589A">
        <w:rPr>
          <w:rFonts w:ascii="Times New Roman" w:hAnsi="Times New Roman" w:cs="Times New Roman"/>
          <w:sz w:val="24"/>
          <w:szCs w:val="24"/>
        </w:rPr>
        <w:t>Борского</w:t>
      </w:r>
      <w:r w:rsidR="00FD4EDB" w:rsidRPr="004E213F"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Pr="003F7994">
        <w:rPr>
          <w:rFonts w:ascii="Times New Roman" w:hAnsi="Times New Roman" w:cs="Times New Roman"/>
          <w:sz w:val="24"/>
          <w:szCs w:val="24"/>
        </w:rPr>
        <w:t>, назначаемого по контракту получены следующие документы:</w:t>
      </w:r>
      <w:proofErr w:type="gramEnd"/>
    </w:p>
    <w:p w:rsidR="00C91E94" w:rsidRPr="003F7994" w:rsidRDefault="00C91E94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705"/>
        <w:gridCol w:w="964"/>
      </w:tblGrid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3F799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5" w:type="dxa"/>
          </w:tcPr>
          <w:p w:rsidR="00C91E94" w:rsidRPr="003F7994" w:rsidRDefault="008A2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proofErr w:type="gramStart"/>
              <w:r w:rsidR="00C91E94" w:rsidRPr="003F7994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C91E94" w:rsidRPr="003F799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 984н «Об утверждении Порядка прохождения диспансеризации </w:t>
            </w:r>
            <w:r w:rsidR="00C91E94" w:rsidRPr="003F7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</w:t>
            </w:r>
            <w:proofErr w:type="gramEnd"/>
            <w:r w:rsidR="00C91E94" w:rsidRPr="003F7994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C91E94" w:rsidRPr="003F7994" w:rsidRDefault="00C91E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94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4" w:rsidRPr="003F7994">
        <w:trPr>
          <w:jc w:val="center"/>
        </w:trPr>
        <w:tc>
          <w:tcPr>
            <w:tcW w:w="567" w:type="dxa"/>
          </w:tcPr>
          <w:p w:rsidR="00C91E94" w:rsidRPr="003F7994" w:rsidRDefault="00C9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91E94" w:rsidRPr="003F7994" w:rsidRDefault="00C9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E94" w:rsidRPr="003F7994" w:rsidRDefault="00C91E94" w:rsidP="00C91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Документы согласно перечню приняты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________________ ________________________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(фамилия, инициалы)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В приеме документов отказано __________________________________________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(причина отказа)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>________________ _______________________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инициалы)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Расписка мною получена "___" __________ 20__ года</w:t>
      </w:r>
    </w:p>
    <w:p w:rsidR="00C91E94" w:rsidRPr="003F7994" w:rsidRDefault="00C91E94" w:rsidP="00C91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9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1E58FC" w:rsidRDefault="00C91E94" w:rsidP="00C91E94">
      <w:pPr>
        <w:ind w:right="-5"/>
        <w:rPr>
          <w:rFonts w:ascii="Times New Roman" w:hAnsi="Times New Roman"/>
          <w:sz w:val="24"/>
          <w:szCs w:val="24"/>
        </w:rPr>
      </w:pPr>
      <w:proofErr w:type="gramStart"/>
      <w:r w:rsidRPr="003F7994">
        <w:rPr>
          <w:rFonts w:ascii="Times New Roman" w:hAnsi="Times New Roman"/>
          <w:sz w:val="24"/>
          <w:szCs w:val="24"/>
        </w:rPr>
        <w:t>(фамилия</w:t>
      </w:r>
      <w:proofErr w:type="gramEnd"/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p w:rsidR="00CA64B2" w:rsidRPr="00CA64B2" w:rsidRDefault="00CA64B2" w:rsidP="00CA64B2">
      <w:pPr>
        <w:ind w:right="-5"/>
        <w:rPr>
          <w:rFonts w:ascii="Times New Roman" w:hAnsi="Times New Roman"/>
          <w:sz w:val="24"/>
          <w:szCs w:val="24"/>
        </w:rPr>
      </w:pPr>
    </w:p>
    <w:p w:rsidR="00CA64B2" w:rsidRPr="00CA64B2" w:rsidRDefault="00CA64B2" w:rsidP="00CA64B2">
      <w:pPr>
        <w:ind w:right="-5"/>
        <w:rPr>
          <w:rFonts w:ascii="Times New Roman" w:hAnsi="Times New Roman"/>
          <w:sz w:val="24"/>
          <w:szCs w:val="24"/>
        </w:rPr>
      </w:pPr>
    </w:p>
    <w:p w:rsidR="00CA64B2" w:rsidRPr="00CA64B2" w:rsidRDefault="00CA64B2" w:rsidP="00CA64B2">
      <w:pPr>
        <w:ind w:right="-5"/>
        <w:rPr>
          <w:rFonts w:ascii="Times New Roman" w:hAnsi="Times New Roman"/>
          <w:sz w:val="24"/>
          <w:szCs w:val="24"/>
        </w:rPr>
      </w:pPr>
    </w:p>
    <w:p w:rsidR="00CA64B2" w:rsidRPr="00CA64B2" w:rsidRDefault="00CA64B2" w:rsidP="00CA64B2">
      <w:pPr>
        <w:ind w:right="-5"/>
        <w:rPr>
          <w:rFonts w:ascii="Times New Roman" w:hAnsi="Times New Roman"/>
          <w:sz w:val="24"/>
          <w:szCs w:val="24"/>
        </w:rPr>
      </w:pPr>
    </w:p>
    <w:p w:rsidR="00CA64B2" w:rsidRPr="00CA64B2" w:rsidRDefault="00CA64B2" w:rsidP="00CA64B2">
      <w:pPr>
        <w:ind w:right="-5"/>
        <w:rPr>
          <w:rFonts w:ascii="Times New Roman" w:hAnsi="Times New Roman"/>
          <w:sz w:val="24"/>
          <w:szCs w:val="24"/>
        </w:rPr>
      </w:pPr>
    </w:p>
    <w:p w:rsidR="00CA64B2" w:rsidRPr="00CA64B2" w:rsidRDefault="00CA64B2" w:rsidP="00CA64B2">
      <w:pPr>
        <w:ind w:right="-5"/>
        <w:rPr>
          <w:rFonts w:ascii="Times New Roman" w:hAnsi="Times New Roman"/>
          <w:sz w:val="24"/>
          <w:szCs w:val="24"/>
        </w:rPr>
      </w:pPr>
    </w:p>
    <w:p w:rsidR="00CA64B2" w:rsidRPr="003F7994" w:rsidRDefault="00CA64B2" w:rsidP="00C91E94">
      <w:pPr>
        <w:ind w:right="-5"/>
        <w:rPr>
          <w:rFonts w:ascii="Times New Roman" w:hAnsi="Times New Roman"/>
          <w:sz w:val="24"/>
          <w:szCs w:val="24"/>
        </w:rPr>
      </w:pPr>
    </w:p>
    <w:sectPr w:rsidR="00CA64B2" w:rsidRPr="003F7994" w:rsidSect="00FE62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5C79"/>
    <w:multiLevelType w:val="hybridMultilevel"/>
    <w:tmpl w:val="498E2C42"/>
    <w:lvl w:ilvl="0" w:tplc="6D386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58FC"/>
    <w:rsid w:val="000811F8"/>
    <w:rsid w:val="000B2574"/>
    <w:rsid w:val="000D2BDB"/>
    <w:rsid w:val="000D5ABF"/>
    <w:rsid w:val="000D6E09"/>
    <w:rsid w:val="00105638"/>
    <w:rsid w:val="0017507B"/>
    <w:rsid w:val="00190C2E"/>
    <w:rsid w:val="001C1C20"/>
    <w:rsid w:val="001E58FC"/>
    <w:rsid w:val="002C6B7D"/>
    <w:rsid w:val="002D016C"/>
    <w:rsid w:val="002E1C46"/>
    <w:rsid w:val="0030523B"/>
    <w:rsid w:val="00343324"/>
    <w:rsid w:val="00376B4F"/>
    <w:rsid w:val="003A7882"/>
    <w:rsid w:val="003B268D"/>
    <w:rsid w:val="003E1AB5"/>
    <w:rsid w:val="003F7994"/>
    <w:rsid w:val="004D3D07"/>
    <w:rsid w:val="004E213F"/>
    <w:rsid w:val="00591638"/>
    <w:rsid w:val="005E0F94"/>
    <w:rsid w:val="00681B70"/>
    <w:rsid w:val="00686582"/>
    <w:rsid w:val="006F054C"/>
    <w:rsid w:val="006F589A"/>
    <w:rsid w:val="00715020"/>
    <w:rsid w:val="00781A59"/>
    <w:rsid w:val="00787B8E"/>
    <w:rsid w:val="00865614"/>
    <w:rsid w:val="00881E4F"/>
    <w:rsid w:val="0089282C"/>
    <w:rsid w:val="008A257B"/>
    <w:rsid w:val="0099111F"/>
    <w:rsid w:val="009A6679"/>
    <w:rsid w:val="00A00C3B"/>
    <w:rsid w:val="00A32C13"/>
    <w:rsid w:val="00BA28F8"/>
    <w:rsid w:val="00BB468C"/>
    <w:rsid w:val="00BE2E98"/>
    <w:rsid w:val="00C312E4"/>
    <w:rsid w:val="00C32D1C"/>
    <w:rsid w:val="00C51202"/>
    <w:rsid w:val="00C91E94"/>
    <w:rsid w:val="00CA5428"/>
    <w:rsid w:val="00CA64B2"/>
    <w:rsid w:val="00CB353A"/>
    <w:rsid w:val="00CE7C98"/>
    <w:rsid w:val="00D04841"/>
    <w:rsid w:val="00D724C7"/>
    <w:rsid w:val="00D77A27"/>
    <w:rsid w:val="00D83041"/>
    <w:rsid w:val="00DA2098"/>
    <w:rsid w:val="00DB33A1"/>
    <w:rsid w:val="00E62196"/>
    <w:rsid w:val="00E6415D"/>
    <w:rsid w:val="00EA4AD2"/>
    <w:rsid w:val="00F77281"/>
    <w:rsid w:val="00FB6BC4"/>
    <w:rsid w:val="00FD4EDB"/>
    <w:rsid w:val="00FE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8FC"/>
    <w:pPr>
      <w:snapToGrid w:val="0"/>
    </w:pPr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58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Document Map"/>
    <w:basedOn w:val="a"/>
    <w:semiHidden/>
    <w:rsid w:val="00190C2E"/>
    <w:pPr>
      <w:shd w:val="clear" w:color="auto" w:fill="000080"/>
    </w:pPr>
    <w:rPr>
      <w:rFonts w:ascii="Tahoma" w:hAnsi="Tahoma" w:cs="Tahoma"/>
      <w:sz w:val="20"/>
    </w:rPr>
  </w:style>
  <w:style w:type="paragraph" w:customStyle="1" w:styleId="a4">
    <w:name w:val="Знак Знак Знак Знак Знак Знак Знак Знак Знак"/>
    <w:basedOn w:val="a"/>
    <w:autoRedefine/>
    <w:rsid w:val="002D016C"/>
    <w:pPr>
      <w:tabs>
        <w:tab w:val="left" w:pos="2160"/>
      </w:tabs>
      <w:snapToGrid/>
      <w:spacing w:before="120" w:line="240" w:lineRule="exact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ConsPlusNormal">
    <w:name w:val="ConsPlusNormal"/>
    <w:rsid w:val="00C91E9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91E9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C91E9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TitlePage">
    <w:name w:val="ConsPlusTitlePage"/>
    <w:rsid w:val="00C91E9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5">
    <w:name w:val="Balloon Text"/>
    <w:basedOn w:val="a"/>
    <w:link w:val="a6"/>
    <w:uiPriority w:val="99"/>
    <w:unhideWhenUsed/>
    <w:rsid w:val="00C91E94"/>
    <w:pPr>
      <w:snapToGri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uiPriority w:val="99"/>
    <w:rsid w:val="00C91E9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Normal">
    <w:name w:val="ConsNormal"/>
    <w:rsid w:val="00C91E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7">
    <w:name w:val="Hyperlink"/>
    <w:rsid w:val="006F054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F05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bor/" TargetMode="External"/><Relationship Id="rId3" Type="http://schemas.openxmlformats.org/officeDocument/2006/relationships/styles" Target="styles.xml"/><Relationship Id="rId7" Type="http://schemas.openxmlformats.org/officeDocument/2006/relationships/hyperlink" Target="http://tikhvin.org/gsp/b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96619&amp;dst=1002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6619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349ED-AA04-4758-AFEA-CBF6A8FB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MMM</Company>
  <LinksUpToDate>false</LinksUpToDate>
  <CharactersWithSpaces>32408</CharactersWithSpaces>
  <SharedDoc>false</SharedDoc>
  <HLinks>
    <vt:vector size="24" baseType="variant">
      <vt:variant>
        <vt:i4>4980750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https://login.consultant.ru/link/?req=doc&amp;base=LAW&amp;n=96619&amp;dst=100279</vt:lpwstr>
      </vt:variant>
      <vt:variant>
        <vt:lpwstr/>
      </vt:variant>
      <vt:variant>
        <vt:i4>4980750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https://login.consultant.ru/link/?req=doc&amp;base=LAW&amp;n=96619&amp;dst=100279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https://tikhvin.org/gsp/shugozero/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https://tikhvin.org/gsp/shugozero/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User</cp:lastModifiedBy>
  <cp:revision>23</cp:revision>
  <cp:lastPrinted>2024-09-17T06:39:00Z</cp:lastPrinted>
  <dcterms:created xsi:type="dcterms:W3CDTF">2024-09-12T07:30:00Z</dcterms:created>
  <dcterms:modified xsi:type="dcterms:W3CDTF">2024-09-17T06:39:00Z</dcterms:modified>
</cp:coreProperties>
</file>