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4F" w:rsidRPr="00E7684F" w:rsidRDefault="00E7684F" w:rsidP="00E7684F">
      <w:pPr>
        <w:rPr>
          <w:i/>
        </w:rPr>
      </w:pPr>
      <w:r w:rsidRPr="00E7684F">
        <w:rPr>
          <w:rFonts w:ascii="Verdana" w:hAnsi="Verdana"/>
          <w:i/>
          <w:color w:val="052635"/>
          <w:sz w:val="19"/>
          <w:szCs w:val="19"/>
        </w:rPr>
        <w:t>ВНИМАНИЕ!  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 xml:space="preserve">    Администрация Ганьковского сельского поселения проводит с 01 января 2019 года по 31 марта 2019 года перерегистрацию граждан, состоящих на учете в качестве нуждающихся в жилых </w:t>
      </w:r>
      <w:proofErr w:type="gramStart"/>
      <w:r w:rsidRPr="00E7684F">
        <w:rPr>
          <w:rFonts w:ascii="Verdana" w:hAnsi="Verdana"/>
          <w:i/>
          <w:color w:val="052635"/>
          <w:sz w:val="19"/>
          <w:szCs w:val="19"/>
        </w:rPr>
        <w:t>помещениях .</w:t>
      </w:r>
      <w:proofErr w:type="gramEnd"/>
      <w:r w:rsidRPr="00E7684F">
        <w:rPr>
          <w:rFonts w:ascii="Verdana" w:hAnsi="Verdana"/>
          <w:i/>
          <w:color w:val="052635"/>
          <w:sz w:val="19"/>
          <w:szCs w:val="19"/>
        </w:rPr>
        <w:t xml:space="preserve"> Документы необходимо представить в администрацию поселения кабинет № 4. 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>Документы, необходимые для предоставления в администрацию Ганьковского сельского поселения для перерегистрации граждан, состоящих на учёте в качестве, нуждающихся в жилых помещениях:  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 xml:space="preserve">Справка формы – 9 (О проживании). 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 xml:space="preserve">Справка с места работы всех членов семьи. 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 xml:space="preserve">Копии паспортов, свидетельств о рождении всех членов семьи. </w:t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>Справка от всех работающих</w:t>
      </w:r>
      <w:bookmarkStart w:id="0" w:name="_GoBack"/>
      <w:bookmarkEnd w:id="0"/>
      <w:r w:rsidRPr="00E7684F">
        <w:rPr>
          <w:rFonts w:ascii="Verdana" w:hAnsi="Verdana"/>
          <w:i/>
          <w:color w:val="052635"/>
          <w:sz w:val="19"/>
          <w:szCs w:val="19"/>
        </w:rPr>
        <w:t xml:space="preserve"> членов семьи о заработной плате за последний 1 год (Форма 2НДФЛ). </w:t>
      </w:r>
      <w:r w:rsidRPr="00E7684F">
        <w:rPr>
          <w:rFonts w:ascii="Verdana" w:hAnsi="Verdana"/>
          <w:i/>
          <w:color w:val="052635"/>
          <w:sz w:val="19"/>
          <w:szCs w:val="19"/>
        </w:rPr>
        <w:br/>
      </w:r>
      <w:r w:rsidRPr="00E7684F">
        <w:rPr>
          <w:rFonts w:ascii="Verdana" w:hAnsi="Verdana"/>
          <w:i/>
          <w:color w:val="052635"/>
          <w:sz w:val="19"/>
          <w:szCs w:val="19"/>
        </w:rPr>
        <w:br/>
        <w:t>Справки по телефону 41-267.</w:t>
      </w:r>
    </w:p>
    <w:p w:rsidR="00F6451E" w:rsidRPr="00E7684F" w:rsidRDefault="00F6451E">
      <w:pPr>
        <w:rPr>
          <w:i/>
        </w:rPr>
      </w:pPr>
    </w:p>
    <w:sectPr w:rsidR="00F6451E" w:rsidRPr="00E7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F"/>
    <w:rsid w:val="00E7684F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BB00-ACD5-4D29-877B-D788F0E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2019-01-28T13:31:00Z</dcterms:created>
  <dcterms:modified xsi:type="dcterms:W3CDTF">2019-01-28T13:31:00Z</dcterms:modified>
</cp:coreProperties>
</file>