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36C" w:rsidRPr="0027336C" w:rsidRDefault="0027336C" w:rsidP="00AB0879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27336C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27336C" w:rsidRPr="0027336C" w:rsidRDefault="0027336C" w:rsidP="00AB0879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27336C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27336C" w:rsidRPr="0027336C" w:rsidRDefault="0027336C" w:rsidP="00AB0879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27336C">
        <w:rPr>
          <w:rFonts w:ascii="Times New Roman" w:hAnsi="Times New Roman"/>
          <w:b/>
          <w:sz w:val="24"/>
          <w:szCs w:val="24"/>
        </w:rPr>
        <w:t>ГАНЬКОВСКОЕ СЕЛЬСКОЕ ПОСЕЛЕНИЕ</w:t>
      </w:r>
    </w:p>
    <w:p w:rsidR="0027336C" w:rsidRPr="0027336C" w:rsidRDefault="0027336C" w:rsidP="00AB0879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27336C">
        <w:rPr>
          <w:rFonts w:ascii="Times New Roman" w:hAnsi="Times New Roman"/>
          <w:b/>
          <w:sz w:val="24"/>
          <w:szCs w:val="24"/>
        </w:rPr>
        <w:t>ТИХВИНСКОГО МУНИЦИПАЛЬНОГО РАЙОНА</w:t>
      </w:r>
    </w:p>
    <w:p w:rsidR="0027336C" w:rsidRPr="0027336C" w:rsidRDefault="0027336C" w:rsidP="00AB0879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27336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27336C" w:rsidRDefault="0027336C" w:rsidP="00AB0879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27336C">
        <w:rPr>
          <w:rFonts w:ascii="Times New Roman" w:hAnsi="Times New Roman"/>
          <w:b/>
          <w:sz w:val="24"/>
          <w:szCs w:val="24"/>
        </w:rPr>
        <w:t>(СОВЕТ ДЕПУТАТОВ ГАНЬКОВСКОГО СЕЛЬСКОГО ПОСЕЛЕНИЯ)</w:t>
      </w:r>
    </w:p>
    <w:p w:rsidR="00AB0879" w:rsidRPr="0027336C" w:rsidRDefault="00AB0879" w:rsidP="00AB0879">
      <w:pPr>
        <w:snapToGrid/>
        <w:jc w:val="center"/>
        <w:rPr>
          <w:rFonts w:ascii="Times New Roman" w:hAnsi="Times New Roman"/>
          <w:b/>
          <w:sz w:val="24"/>
          <w:szCs w:val="24"/>
        </w:rPr>
      </w:pPr>
    </w:p>
    <w:p w:rsidR="0094664C" w:rsidRPr="0094664C" w:rsidRDefault="0094664C" w:rsidP="0027336C">
      <w:pPr>
        <w:snapToGrid/>
        <w:jc w:val="center"/>
        <w:rPr>
          <w:rFonts w:ascii="Times New Roman" w:hAnsi="Times New Roman"/>
          <w:sz w:val="24"/>
          <w:szCs w:val="24"/>
        </w:rPr>
      </w:pPr>
    </w:p>
    <w:p w:rsidR="0094664C" w:rsidRDefault="0094664C" w:rsidP="0094664C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94664C">
        <w:rPr>
          <w:rFonts w:ascii="Times New Roman" w:hAnsi="Times New Roman"/>
          <w:b/>
          <w:sz w:val="24"/>
          <w:szCs w:val="24"/>
        </w:rPr>
        <w:t>РЕШЕНИЕ</w:t>
      </w:r>
    </w:p>
    <w:p w:rsidR="004D6903" w:rsidRPr="0094664C" w:rsidRDefault="004D6903" w:rsidP="0094664C">
      <w:pPr>
        <w:snapToGrid/>
        <w:jc w:val="center"/>
        <w:rPr>
          <w:rFonts w:ascii="Times New Roman" w:hAnsi="Times New Roman"/>
          <w:b/>
          <w:sz w:val="24"/>
          <w:szCs w:val="24"/>
        </w:rPr>
      </w:pPr>
    </w:p>
    <w:p w:rsidR="002B7AF8" w:rsidRPr="00781A59" w:rsidRDefault="002B7AF8" w:rsidP="002B7AF8">
      <w:pPr>
        <w:snapToGrid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AF8" w:rsidRDefault="002B7AF8" w:rsidP="002B7AF8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AB0879">
        <w:rPr>
          <w:rFonts w:ascii="Times New Roman" w:hAnsi="Times New Roman"/>
          <w:color w:val="000000"/>
          <w:sz w:val="24"/>
          <w:szCs w:val="24"/>
          <w:lang w:val="en-US"/>
        </w:rPr>
        <w:t>31</w:t>
      </w:r>
      <w:proofErr w:type="gramEnd"/>
      <w:r w:rsidR="00AB087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B0879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433F57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D6903">
        <w:rPr>
          <w:rFonts w:ascii="Times New Roman" w:hAnsi="Times New Roman"/>
          <w:color w:val="000000"/>
          <w:sz w:val="24"/>
          <w:szCs w:val="24"/>
        </w:rPr>
        <w:tab/>
      </w:r>
      <w:r w:rsidR="004D6903">
        <w:rPr>
          <w:rFonts w:ascii="Times New Roman" w:hAnsi="Times New Roman"/>
          <w:color w:val="000000"/>
          <w:sz w:val="24"/>
          <w:szCs w:val="24"/>
        </w:rPr>
        <w:tab/>
      </w:r>
      <w:r w:rsidR="00AB087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="004D6903">
        <w:rPr>
          <w:rFonts w:ascii="Times New Roman" w:hAnsi="Times New Roman"/>
          <w:color w:val="000000"/>
          <w:sz w:val="24"/>
          <w:szCs w:val="24"/>
        </w:rPr>
        <w:t>04</w:t>
      </w:r>
      <w:r w:rsidR="00AB0879">
        <w:rPr>
          <w:rFonts w:ascii="Times New Roman" w:hAnsi="Times New Roman"/>
          <w:color w:val="000000"/>
          <w:sz w:val="24"/>
          <w:szCs w:val="24"/>
        </w:rPr>
        <w:t>-16</w:t>
      </w:r>
    </w:p>
    <w:p w:rsidR="002B7AF8" w:rsidRDefault="002B7AF8" w:rsidP="002B7AF8">
      <w:pPr>
        <w:snapToGrid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6903" w:rsidRDefault="004D6903" w:rsidP="002B7AF8">
      <w:pPr>
        <w:snapToGrid/>
        <w:ind w:right="485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AF8" w:rsidRPr="006627C2" w:rsidRDefault="002B7AF8" w:rsidP="002B7AF8">
      <w:pPr>
        <w:snapToGrid/>
        <w:ind w:right="485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82816534"/>
      <w:r w:rsidRPr="00CD2E33">
        <w:rPr>
          <w:rFonts w:ascii="Times New Roman" w:hAnsi="Times New Roman"/>
          <w:color w:val="000000"/>
          <w:sz w:val="24"/>
          <w:szCs w:val="24"/>
        </w:rPr>
        <w:t xml:space="preserve">Об утверждении председателей постоянных комиссий совета депутатов </w:t>
      </w:r>
      <w:r w:rsidR="0027336C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4D6903">
        <w:rPr>
          <w:rFonts w:ascii="Times New Roman" w:hAnsi="Times New Roman"/>
          <w:color w:val="000000"/>
          <w:sz w:val="24"/>
          <w:szCs w:val="24"/>
        </w:rPr>
        <w:t>Ганьковско</w:t>
      </w:r>
      <w:r w:rsidR="0027336C">
        <w:rPr>
          <w:rFonts w:ascii="Times New Roman" w:hAnsi="Times New Roman"/>
          <w:color w:val="000000"/>
          <w:sz w:val="24"/>
          <w:szCs w:val="24"/>
        </w:rPr>
        <w:t>е</w:t>
      </w:r>
      <w:r w:rsidRPr="00CD2E33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27336C">
        <w:rPr>
          <w:rFonts w:ascii="Times New Roman" w:hAnsi="Times New Roman"/>
          <w:color w:val="000000"/>
          <w:sz w:val="24"/>
          <w:szCs w:val="24"/>
        </w:rPr>
        <w:t>е</w:t>
      </w:r>
      <w:r w:rsidRPr="00CD2E33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27336C">
        <w:rPr>
          <w:rFonts w:ascii="Times New Roman" w:hAnsi="Times New Roman"/>
          <w:color w:val="000000"/>
          <w:sz w:val="24"/>
          <w:szCs w:val="24"/>
        </w:rPr>
        <w:t>е</w:t>
      </w:r>
      <w:r w:rsidRPr="00CD2E33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</w:p>
    <w:bookmarkEnd w:id="0"/>
    <w:p w:rsidR="002B7AF8" w:rsidRDefault="002B7AF8" w:rsidP="002B7AF8">
      <w:pPr>
        <w:jc w:val="both"/>
        <w:rPr>
          <w:rFonts w:ascii="Times New Roman" w:hAnsi="Times New Roman"/>
          <w:sz w:val="24"/>
          <w:szCs w:val="24"/>
        </w:rPr>
      </w:pPr>
    </w:p>
    <w:p w:rsidR="004D6903" w:rsidRDefault="004D6903" w:rsidP="002B7AF8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AF8" w:rsidRPr="00CD2E33" w:rsidRDefault="002B7AF8" w:rsidP="004D6903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2E33"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 w:rsidRPr="00CD2E33">
        <w:rPr>
          <w:rFonts w:ascii="Times New Roman" w:hAnsi="Times New Roman"/>
          <w:sz w:val="24"/>
          <w:szCs w:val="24"/>
        </w:rPr>
        <w:t>статьей</w:t>
      </w:r>
      <w:proofErr w:type="spellEnd"/>
      <w:r w:rsidRPr="00CD2E33">
        <w:rPr>
          <w:rFonts w:ascii="Times New Roman" w:hAnsi="Times New Roman"/>
          <w:sz w:val="24"/>
          <w:szCs w:val="24"/>
        </w:rPr>
        <w:t xml:space="preserve"> 7 Регламента совета депутатов муниципального образования </w:t>
      </w:r>
      <w:r w:rsidR="004D6903">
        <w:rPr>
          <w:rFonts w:ascii="Times New Roman" w:hAnsi="Times New Roman"/>
          <w:sz w:val="24"/>
          <w:szCs w:val="24"/>
        </w:rPr>
        <w:t>Ганьковское</w:t>
      </w:r>
      <w:r w:rsidRPr="00CD2E33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области, совет депутатов </w:t>
      </w:r>
      <w:r w:rsidR="0027336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D6903">
        <w:rPr>
          <w:rFonts w:ascii="Times New Roman" w:hAnsi="Times New Roman"/>
          <w:sz w:val="24"/>
          <w:szCs w:val="24"/>
        </w:rPr>
        <w:t>Ганьковско</w:t>
      </w:r>
      <w:r w:rsidR="0027336C">
        <w:rPr>
          <w:rFonts w:ascii="Times New Roman" w:hAnsi="Times New Roman"/>
          <w:sz w:val="24"/>
          <w:szCs w:val="24"/>
        </w:rPr>
        <w:t xml:space="preserve">е </w:t>
      </w:r>
      <w:r w:rsidRPr="00CD2E33">
        <w:rPr>
          <w:rFonts w:ascii="Times New Roman" w:hAnsi="Times New Roman"/>
          <w:sz w:val="24"/>
          <w:szCs w:val="24"/>
        </w:rPr>
        <w:t>сельско</w:t>
      </w:r>
      <w:r w:rsidR="0027336C">
        <w:rPr>
          <w:rFonts w:ascii="Times New Roman" w:hAnsi="Times New Roman"/>
          <w:sz w:val="24"/>
          <w:szCs w:val="24"/>
        </w:rPr>
        <w:t>е</w:t>
      </w:r>
      <w:r w:rsidRPr="00CD2E33">
        <w:rPr>
          <w:rFonts w:ascii="Times New Roman" w:hAnsi="Times New Roman"/>
          <w:sz w:val="24"/>
          <w:szCs w:val="24"/>
        </w:rPr>
        <w:t xml:space="preserve"> </w:t>
      </w:r>
      <w:r w:rsidR="0075327C" w:rsidRPr="00CD2E33">
        <w:rPr>
          <w:rFonts w:ascii="Times New Roman" w:hAnsi="Times New Roman"/>
          <w:sz w:val="24"/>
          <w:szCs w:val="24"/>
        </w:rPr>
        <w:t>поселени</w:t>
      </w:r>
      <w:r w:rsidR="0027336C">
        <w:rPr>
          <w:rFonts w:ascii="Times New Roman" w:hAnsi="Times New Roman"/>
          <w:sz w:val="24"/>
          <w:szCs w:val="24"/>
        </w:rPr>
        <w:t>е</w:t>
      </w:r>
      <w:r w:rsidR="0075327C">
        <w:rPr>
          <w:rFonts w:ascii="Times New Roman" w:hAnsi="Times New Roman"/>
          <w:sz w:val="24"/>
          <w:szCs w:val="24"/>
        </w:rPr>
        <w:t xml:space="preserve"> </w:t>
      </w:r>
      <w:r w:rsidRPr="00CD2E33">
        <w:rPr>
          <w:rFonts w:ascii="Times New Roman" w:hAnsi="Times New Roman"/>
          <w:sz w:val="24"/>
          <w:szCs w:val="24"/>
        </w:rPr>
        <w:t>Тихвинского муниципального района Ленинградской области</w:t>
      </w:r>
      <w:r w:rsidR="004D6903">
        <w:rPr>
          <w:rFonts w:ascii="Times New Roman" w:hAnsi="Times New Roman"/>
          <w:sz w:val="24"/>
          <w:szCs w:val="24"/>
        </w:rPr>
        <w:t xml:space="preserve"> </w:t>
      </w:r>
      <w:r w:rsidRPr="004D6903">
        <w:rPr>
          <w:rFonts w:ascii="Times New Roman" w:hAnsi="Times New Roman"/>
          <w:bCs/>
          <w:sz w:val="24"/>
          <w:szCs w:val="24"/>
        </w:rPr>
        <w:t>РЕШИЛ:</w:t>
      </w:r>
    </w:p>
    <w:p w:rsidR="002B7AF8" w:rsidRPr="00CD2E33" w:rsidRDefault="002B7AF8" w:rsidP="002B7AF8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D2E33">
        <w:rPr>
          <w:rFonts w:ascii="Times New Roman" w:hAnsi="Times New Roman"/>
          <w:sz w:val="24"/>
          <w:szCs w:val="24"/>
        </w:rPr>
        <w:t xml:space="preserve">1. Утвердить председателями постоянных комиссий совета депутатов </w:t>
      </w:r>
      <w:r w:rsidR="004D6903">
        <w:rPr>
          <w:rFonts w:ascii="Times New Roman" w:hAnsi="Times New Roman"/>
          <w:sz w:val="24"/>
          <w:szCs w:val="24"/>
        </w:rPr>
        <w:t>Ганьковского</w:t>
      </w:r>
      <w:r w:rsidRPr="00CD2E33">
        <w:rPr>
          <w:rFonts w:ascii="Times New Roman" w:hAnsi="Times New Roman"/>
          <w:sz w:val="24"/>
          <w:szCs w:val="24"/>
        </w:rPr>
        <w:t xml:space="preserve"> сельского поселения следующих депутатов совета депутатов </w:t>
      </w:r>
      <w:r w:rsidR="004D6903">
        <w:rPr>
          <w:rFonts w:ascii="Times New Roman" w:hAnsi="Times New Roman"/>
          <w:sz w:val="24"/>
          <w:szCs w:val="24"/>
        </w:rPr>
        <w:t>Ганьковского</w:t>
      </w:r>
      <w:r w:rsidRPr="00CD2E33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2B7AF8" w:rsidRPr="00CD2E33" w:rsidRDefault="002B7AF8" w:rsidP="002B7AF8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0879">
        <w:rPr>
          <w:rFonts w:ascii="Times New Roman" w:hAnsi="Times New Roman"/>
          <w:sz w:val="24"/>
          <w:szCs w:val="24"/>
        </w:rPr>
        <w:t>Епифанова Екатерина Сергеевна</w:t>
      </w:r>
      <w:r w:rsidR="0094664C">
        <w:rPr>
          <w:rFonts w:ascii="Times New Roman" w:hAnsi="Times New Roman"/>
          <w:sz w:val="24"/>
          <w:szCs w:val="24"/>
        </w:rPr>
        <w:t xml:space="preserve"> </w:t>
      </w:r>
      <w:r w:rsidRPr="00CD2E33">
        <w:rPr>
          <w:rFonts w:ascii="Times New Roman" w:hAnsi="Times New Roman"/>
          <w:sz w:val="24"/>
          <w:szCs w:val="24"/>
        </w:rPr>
        <w:t>-</w:t>
      </w:r>
      <w:r w:rsidR="00097D8D" w:rsidRPr="00097D8D">
        <w:t xml:space="preserve"> </w:t>
      </w:r>
      <w:r w:rsidR="00097D8D" w:rsidRPr="00097D8D">
        <w:rPr>
          <w:rFonts w:ascii="Times New Roman" w:hAnsi="Times New Roman"/>
          <w:sz w:val="24"/>
          <w:szCs w:val="24"/>
        </w:rPr>
        <w:t>по бюджету, налогам и муниципальной собственности</w:t>
      </w:r>
      <w:r w:rsidRPr="00CD2E33">
        <w:rPr>
          <w:rFonts w:ascii="Times New Roman" w:hAnsi="Times New Roman"/>
          <w:sz w:val="24"/>
          <w:szCs w:val="24"/>
        </w:rPr>
        <w:t>;</w:t>
      </w:r>
    </w:p>
    <w:p w:rsidR="002B7AF8" w:rsidRPr="00CD2E33" w:rsidRDefault="002B7AF8" w:rsidP="002B7AF8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664C">
        <w:rPr>
          <w:rFonts w:ascii="Times New Roman" w:hAnsi="Times New Roman"/>
          <w:sz w:val="24"/>
          <w:szCs w:val="24"/>
        </w:rPr>
        <w:t> </w:t>
      </w:r>
      <w:r w:rsidR="00AB0879">
        <w:rPr>
          <w:rFonts w:ascii="Times New Roman" w:hAnsi="Times New Roman"/>
          <w:sz w:val="24"/>
          <w:szCs w:val="24"/>
        </w:rPr>
        <w:t xml:space="preserve">Цветков Сергей </w:t>
      </w:r>
      <w:proofErr w:type="spellStart"/>
      <w:r w:rsidR="00AB0879">
        <w:rPr>
          <w:rFonts w:ascii="Times New Roman" w:hAnsi="Times New Roman"/>
          <w:sz w:val="24"/>
          <w:szCs w:val="24"/>
        </w:rPr>
        <w:t>Костантинович</w:t>
      </w:r>
      <w:proofErr w:type="spellEnd"/>
      <w:r w:rsidR="0094664C">
        <w:rPr>
          <w:rFonts w:ascii="Times New Roman" w:hAnsi="Times New Roman"/>
          <w:sz w:val="24"/>
          <w:szCs w:val="24"/>
        </w:rPr>
        <w:t xml:space="preserve"> </w:t>
      </w:r>
      <w:r w:rsidRPr="00CD2E33">
        <w:rPr>
          <w:rFonts w:ascii="Times New Roman" w:hAnsi="Times New Roman"/>
          <w:sz w:val="24"/>
          <w:szCs w:val="24"/>
        </w:rPr>
        <w:t>-</w:t>
      </w:r>
      <w:r w:rsidR="002F1FBB" w:rsidRPr="002F1FBB">
        <w:t xml:space="preserve"> </w:t>
      </w:r>
      <w:r w:rsidR="002F1FBB" w:rsidRPr="002F1FBB">
        <w:rPr>
          <w:rFonts w:ascii="Times New Roman" w:hAnsi="Times New Roman"/>
          <w:sz w:val="24"/>
          <w:szCs w:val="24"/>
        </w:rPr>
        <w:t>по законодательству и межмуниципальному сотрудничеству</w:t>
      </w:r>
      <w:r w:rsidRPr="00CD2E33">
        <w:rPr>
          <w:rFonts w:ascii="Times New Roman" w:hAnsi="Times New Roman"/>
          <w:sz w:val="24"/>
          <w:szCs w:val="24"/>
        </w:rPr>
        <w:t xml:space="preserve"> комиссия;</w:t>
      </w:r>
    </w:p>
    <w:p w:rsidR="002B7AF8" w:rsidRPr="00CD2E33" w:rsidRDefault="002B7AF8" w:rsidP="002B7AF8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B0879">
        <w:rPr>
          <w:rFonts w:ascii="Times New Roman" w:hAnsi="Times New Roman"/>
          <w:sz w:val="24"/>
          <w:szCs w:val="24"/>
        </w:rPr>
        <w:t>Белеутов</w:t>
      </w:r>
      <w:proofErr w:type="spellEnd"/>
      <w:r w:rsidR="00AB0879">
        <w:rPr>
          <w:rFonts w:ascii="Times New Roman" w:hAnsi="Times New Roman"/>
          <w:sz w:val="24"/>
          <w:szCs w:val="24"/>
        </w:rPr>
        <w:t xml:space="preserve"> Алексей Вячеславович </w:t>
      </w:r>
      <w:r w:rsidRPr="00CD2E33">
        <w:rPr>
          <w:rFonts w:ascii="Times New Roman" w:hAnsi="Times New Roman"/>
          <w:sz w:val="24"/>
          <w:szCs w:val="24"/>
        </w:rPr>
        <w:t>- комиссия по социальным вопросам;</w:t>
      </w:r>
    </w:p>
    <w:p w:rsidR="002B7AF8" w:rsidRPr="00CD2E33" w:rsidRDefault="002B7AF8" w:rsidP="002B7AF8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0879">
        <w:rPr>
          <w:rFonts w:ascii="Times New Roman" w:hAnsi="Times New Roman"/>
          <w:sz w:val="24"/>
          <w:szCs w:val="24"/>
        </w:rPr>
        <w:t xml:space="preserve">Тимошкин Вадим Олегович </w:t>
      </w:r>
      <w:r w:rsidRPr="00CD2E33">
        <w:rPr>
          <w:rFonts w:ascii="Times New Roman" w:hAnsi="Times New Roman"/>
          <w:sz w:val="24"/>
          <w:szCs w:val="24"/>
        </w:rPr>
        <w:t>- комиссия по местному хозяйству.</w:t>
      </w:r>
    </w:p>
    <w:p w:rsidR="00433F57" w:rsidRDefault="002B7AF8" w:rsidP="00433F5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D2E33">
        <w:rPr>
          <w:rFonts w:ascii="Times New Roman" w:hAnsi="Times New Roman"/>
          <w:sz w:val="24"/>
          <w:szCs w:val="24"/>
        </w:rPr>
        <w:t>2.</w:t>
      </w:r>
      <w:r w:rsidR="004D6903">
        <w:rPr>
          <w:rFonts w:ascii="Times New Roman" w:hAnsi="Times New Roman"/>
          <w:sz w:val="24"/>
          <w:szCs w:val="24"/>
        </w:rPr>
        <w:t xml:space="preserve"> Признать</w:t>
      </w:r>
      <w:r w:rsidR="00433F57">
        <w:rPr>
          <w:rFonts w:ascii="Times New Roman" w:hAnsi="Times New Roman"/>
          <w:sz w:val="24"/>
          <w:szCs w:val="24"/>
        </w:rPr>
        <w:t xml:space="preserve"> утра</w:t>
      </w:r>
      <w:r w:rsidR="004D6903">
        <w:rPr>
          <w:rFonts w:ascii="Times New Roman" w:hAnsi="Times New Roman"/>
          <w:sz w:val="24"/>
          <w:szCs w:val="24"/>
        </w:rPr>
        <w:t>тившим</w:t>
      </w:r>
      <w:r w:rsidR="00433F57">
        <w:rPr>
          <w:rFonts w:ascii="Times New Roman" w:hAnsi="Times New Roman"/>
          <w:sz w:val="24"/>
          <w:szCs w:val="24"/>
        </w:rPr>
        <w:t xml:space="preserve"> силу решение совета депутатов </w:t>
      </w:r>
      <w:r w:rsidR="004D6903">
        <w:rPr>
          <w:rFonts w:ascii="Times New Roman" w:hAnsi="Times New Roman"/>
          <w:sz w:val="24"/>
          <w:szCs w:val="24"/>
        </w:rPr>
        <w:t>Ганьковского</w:t>
      </w:r>
      <w:r w:rsidR="00433F5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33F57" w:rsidRPr="00433F57">
        <w:rPr>
          <w:rFonts w:ascii="Times New Roman" w:hAnsi="Times New Roman"/>
          <w:sz w:val="24"/>
          <w:szCs w:val="24"/>
        </w:rPr>
        <w:t>от 26 сентября 2019 года №</w:t>
      </w:r>
      <w:r w:rsidR="00AC5F0A">
        <w:rPr>
          <w:rFonts w:ascii="Times New Roman" w:hAnsi="Times New Roman"/>
          <w:sz w:val="24"/>
          <w:szCs w:val="24"/>
        </w:rPr>
        <w:t>04</w:t>
      </w:r>
      <w:r w:rsidR="00433F57" w:rsidRPr="00433F57">
        <w:rPr>
          <w:rFonts w:ascii="Times New Roman" w:hAnsi="Times New Roman"/>
          <w:sz w:val="24"/>
          <w:szCs w:val="24"/>
        </w:rPr>
        <w:t>-1</w:t>
      </w:r>
      <w:r w:rsidR="00AC5F0A">
        <w:rPr>
          <w:rFonts w:ascii="Times New Roman" w:hAnsi="Times New Roman"/>
          <w:sz w:val="24"/>
          <w:szCs w:val="24"/>
        </w:rPr>
        <w:t>1</w:t>
      </w:r>
      <w:r w:rsidR="00433F57">
        <w:rPr>
          <w:rFonts w:ascii="Times New Roman" w:hAnsi="Times New Roman"/>
          <w:sz w:val="24"/>
          <w:szCs w:val="24"/>
        </w:rPr>
        <w:t xml:space="preserve"> «</w:t>
      </w:r>
      <w:r w:rsidR="00AC5F0A" w:rsidRPr="00AC5F0A">
        <w:rPr>
          <w:rFonts w:ascii="Times New Roman" w:hAnsi="Times New Roman"/>
          <w:sz w:val="24"/>
          <w:szCs w:val="24"/>
        </w:rPr>
        <w:t>Об утверждении председателей постоянных комиссий совета депутатов Ганьковского сельского поселения</w:t>
      </w:r>
      <w:r w:rsidR="00433F57">
        <w:rPr>
          <w:rFonts w:ascii="Times New Roman" w:hAnsi="Times New Roman"/>
          <w:sz w:val="24"/>
          <w:szCs w:val="24"/>
        </w:rPr>
        <w:t>».</w:t>
      </w:r>
    </w:p>
    <w:p w:rsidR="002B7AF8" w:rsidRDefault="00433F57" w:rsidP="002B7AF8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B7AF8" w:rsidRPr="00CD2E33">
        <w:rPr>
          <w:rFonts w:ascii="Times New Roman" w:hAnsi="Times New Roman"/>
          <w:sz w:val="24"/>
          <w:szCs w:val="24"/>
        </w:rPr>
        <w:t>Решение вступает в силу со дня принятия.</w:t>
      </w:r>
    </w:p>
    <w:p w:rsidR="002B7AF8" w:rsidRDefault="002B7AF8" w:rsidP="002B7AF8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AF8" w:rsidRPr="00CE7C98" w:rsidRDefault="002B7AF8" w:rsidP="002B7AF8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0879" w:rsidRDefault="002B7AF8" w:rsidP="00433F57">
      <w:pPr>
        <w:ind w:right="-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AB0879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6627C2" w:rsidRPr="00AB0879" w:rsidRDefault="004D6903" w:rsidP="00433F57">
      <w:pPr>
        <w:ind w:right="-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Ганьковско</w:t>
      </w:r>
      <w:r w:rsidR="00AB0879">
        <w:rPr>
          <w:rFonts w:ascii="Times New Roman" w:hAnsi="Times New Roman"/>
          <w:color w:val="000000"/>
          <w:sz w:val="24"/>
          <w:szCs w:val="24"/>
        </w:rPr>
        <w:t>е</w:t>
      </w:r>
      <w:r w:rsidR="002B7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7AF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AB0879">
        <w:rPr>
          <w:rFonts w:ascii="Times New Roman" w:hAnsi="Times New Roman"/>
          <w:color w:val="000000"/>
          <w:sz w:val="24"/>
          <w:szCs w:val="24"/>
        </w:rPr>
        <w:t>е</w:t>
      </w:r>
      <w:r w:rsidR="002B7AF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AB0879">
        <w:rPr>
          <w:rFonts w:ascii="Times New Roman" w:hAnsi="Times New Roman"/>
          <w:color w:val="000000"/>
          <w:sz w:val="24"/>
          <w:szCs w:val="24"/>
        </w:rPr>
        <w:t>е</w:t>
      </w:r>
      <w:r w:rsidR="002B7AF8">
        <w:rPr>
          <w:rFonts w:ascii="Times New Roman" w:hAnsi="Times New Roman"/>
          <w:color w:val="000000"/>
          <w:sz w:val="24"/>
          <w:szCs w:val="24"/>
        </w:rPr>
        <w:br/>
      </w:r>
      <w:r w:rsidR="002B7AF8" w:rsidRPr="00CE7C98">
        <w:rPr>
          <w:rFonts w:ascii="Times New Roman" w:hAnsi="Times New Roman"/>
          <w:color w:val="000000"/>
          <w:sz w:val="24"/>
          <w:szCs w:val="24"/>
        </w:rPr>
        <w:t>Тихвинского</w:t>
      </w:r>
      <w:r w:rsidR="002B7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7AF8" w:rsidRPr="00CE7C98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 w:rsidR="002B7AF8">
        <w:rPr>
          <w:rFonts w:ascii="Times New Roman" w:hAnsi="Times New Roman"/>
          <w:color w:val="000000"/>
          <w:sz w:val="24"/>
          <w:szCs w:val="24"/>
        </w:rPr>
        <w:br/>
      </w:r>
      <w:r w:rsidR="002B7AF8" w:rsidRPr="00CE7C98"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  <w:r w:rsidR="002B7AF8">
        <w:rPr>
          <w:rFonts w:ascii="Times New Roman" w:hAnsi="Times New Roman"/>
          <w:color w:val="000000"/>
          <w:sz w:val="24"/>
          <w:szCs w:val="24"/>
        </w:rPr>
        <w:tab/>
      </w:r>
      <w:r w:rsidR="002B7AF8">
        <w:rPr>
          <w:rFonts w:ascii="Times New Roman" w:hAnsi="Times New Roman"/>
          <w:color w:val="000000"/>
          <w:sz w:val="24"/>
          <w:szCs w:val="24"/>
        </w:rPr>
        <w:tab/>
      </w:r>
      <w:r w:rsidR="002B7AF8">
        <w:rPr>
          <w:rFonts w:ascii="Times New Roman" w:hAnsi="Times New Roman"/>
          <w:color w:val="000000"/>
          <w:sz w:val="24"/>
          <w:szCs w:val="24"/>
        </w:rPr>
        <w:tab/>
      </w:r>
      <w:r w:rsidR="002B7AF8">
        <w:rPr>
          <w:rFonts w:ascii="Times New Roman" w:hAnsi="Times New Roman"/>
          <w:color w:val="000000"/>
          <w:sz w:val="24"/>
          <w:szCs w:val="24"/>
        </w:rPr>
        <w:tab/>
      </w:r>
      <w:r w:rsidR="002B7AF8">
        <w:rPr>
          <w:rFonts w:ascii="Times New Roman" w:hAnsi="Times New Roman"/>
          <w:color w:val="000000"/>
          <w:sz w:val="24"/>
          <w:szCs w:val="24"/>
        </w:rPr>
        <w:tab/>
      </w:r>
      <w:r w:rsidR="002B7AF8">
        <w:rPr>
          <w:rFonts w:ascii="Times New Roman" w:hAnsi="Times New Roman"/>
          <w:color w:val="000000"/>
          <w:sz w:val="24"/>
          <w:szCs w:val="24"/>
        </w:rPr>
        <w:tab/>
      </w:r>
      <w:r w:rsidR="002B7AF8">
        <w:rPr>
          <w:rFonts w:ascii="Times New Roman" w:hAnsi="Times New Roman"/>
          <w:color w:val="000000"/>
          <w:sz w:val="24"/>
          <w:szCs w:val="24"/>
        </w:rPr>
        <w:tab/>
      </w:r>
      <w:r w:rsidR="002B7AF8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Е.С.Епифанова</w:t>
      </w:r>
      <w:proofErr w:type="spellEnd"/>
    </w:p>
    <w:p w:rsidR="00E3617E" w:rsidRPr="00AB0879" w:rsidRDefault="00E3617E" w:rsidP="00433F57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E3617E" w:rsidRPr="00AB0879" w:rsidRDefault="00E3617E" w:rsidP="00433F57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E3617E" w:rsidRPr="00AB0879" w:rsidRDefault="00E3617E" w:rsidP="00433F57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E3617E" w:rsidRPr="00AB0879" w:rsidRDefault="00E3617E" w:rsidP="00433F57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E3617E" w:rsidRPr="00AB0879" w:rsidRDefault="00E3617E" w:rsidP="00433F57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E3617E" w:rsidRPr="00AB0879" w:rsidRDefault="00E3617E" w:rsidP="00433F57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E3617E" w:rsidRPr="00AB0879" w:rsidRDefault="00E3617E" w:rsidP="00433F57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sectPr w:rsidR="00E3617E" w:rsidRPr="00AB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C79"/>
    <w:multiLevelType w:val="hybridMultilevel"/>
    <w:tmpl w:val="498E2C42"/>
    <w:lvl w:ilvl="0" w:tplc="6D386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631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FC"/>
    <w:rsid w:val="00097D8D"/>
    <w:rsid w:val="000D2BDB"/>
    <w:rsid w:val="000D6E09"/>
    <w:rsid w:val="001471C3"/>
    <w:rsid w:val="00190C2E"/>
    <w:rsid w:val="001D4E2B"/>
    <w:rsid w:val="001E58FC"/>
    <w:rsid w:val="002217E2"/>
    <w:rsid w:val="0027336C"/>
    <w:rsid w:val="002B7AF8"/>
    <w:rsid w:val="002D016C"/>
    <w:rsid w:val="002E1C46"/>
    <w:rsid w:val="002F1FBB"/>
    <w:rsid w:val="003249BA"/>
    <w:rsid w:val="00433F57"/>
    <w:rsid w:val="004531C5"/>
    <w:rsid w:val="004B710B"/>
    <w:rsid w:val="004D6903"/>
    <w:rsid w:val="005832B5"/>
    <w:rsid w:val="00591638"/>
    <w:rsid w:val="005D1CCA"/>
    <w:rsid w:val="00646EDA"/>
    <w:rsid w:val="00657CA3"/>
    <w:rsid w:val="006627C2"/>
    <w:rsid w:val="006C2B68"/>
    <w:rsid w:val="00710977"/>
    <w:rsid w:val="00715020"/>
    <w:rsid w:val="00727FE0"/>
    <w:rsid w:val="0075327C"/>
    <w:rsid w:val="00781A59"/>
    <w:rsid w:val="00787B8E"/>
    <w:rsid w:val="007E0E45"/>
    <w:rsid w:val="00801F27"/>
    <w:rsid w:val="00865614"/>
    <w:rsid w:val="008C347C"/>
    <w:rsid w:val="00923B29"/>
    <w:rsid w:val="0094664C"/>
    <w:rsid w:val="00947961"/>
    <w:rsid w:val="009552C5"/>
    <w:rsid w:val="0099111F"/>
    <w:rsid w:val="00AB0879"/>
    <w:rsid w:val="00AC5F0A"/>
    <w:rsid w:val="00AD2BD7"/>
    <w:rsid w:val="00AF36E2"/>
    <w:rsid w:val="00B337EC"/>
    <w:rsid w:val="00B63E6E"/>
    <w:rsid w:val="00BB468C"/>
    <w:rsid w:val="00BE2E98"/>
    <w:rsid w:val="00C312E4"/>
    <w:rsid w:val="00C32D1C"/>
    <w:rsid w:val="00CD722C"/>
    <w:rsid w:val="00CE7C98"/>
    <w:rsid w:val="00D04841"/>
    <w:rsid w:val="00D24021"/>
    <w:rsid w:val="00D6650C"/>
    <w:rsid w:val="00DA2098"/>
    <w:rsid w:val="00E3617E"/>
    <w:rsid w:val="00E63679"/>
    <w:rsid w:val="00EA4AD2"/>
    <w:rsid w:val="00ED2CEA"/>
    <w:rsid w:val="00FD0B16"/>
    <w:rsid w:val="00F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8FAAC"/>
  <w15:chartTrackingRefBased/>
  <w15:docId w15:val="{E700D932-2757-43DE-AF01-FEE3F34C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8FC"/>
    <w:pPr>
      <w:snapToGrid w:val="0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E58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Document Map"/>
    <w:basedOn w:val="a"/>
    <w:semiHidden/>
    <w:rsid w:val="00190C2E"/>
    <w:pPr>
      <w:shd w:val="clear" w:color="auto" w:fill="000080"/>
    </w:pPr>
    <w:rPr>
      <w:rFonts w:ascii="Tahoma" w:hAnsi="Tahoma" w:cs="Tahoma"/>
      <w:sz w:val="20"/>
    </w:rPr>
  </w:style>
  <w:style w:type="paragraph" w:customStyle="1" w:styleId="a4">
    <w:name w:val=" Знак Знак Знак Знак Знак Знак Знак Знак Знак"/>
    <w:basedOn w:val="a"/>
    <w:autoRedefine/>
    <w:rsid w:val="002D016C"/>
    <w:pPr>
      <w:tabs>
        <w:tab w:val="left" w:pos="2160"/>
      </w:tabs>
      <w:snapToGrid/>
      <w:spacing w:before="120" w:line="240" w:lineRule="exact"/>
      <w:jc w:val="both"/>
    </w:pPr>
    <w:rPr>
      <w:rFonts w:ascii="Times New Roman" w:hAnsi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MMM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u</cp:lastModifiedBy>
  <cp:revision>4</cp:revision>
  <cp:lastPrinted>2024-11-25T09:07:00Z</cp:lastPrinted>
  <dcterms:created xsi:type="dcterms:W3CDTF">2024-11-25T09:03:00Z</dcterms:created>
  <dcterms:modified xsi:type="dcterms:W3CDTF">2024-11-25T09:08:00Z</dcterms:modified>
</cp:coreProperties>
</file>