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041E5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7753EF">
              <w:rPr>
                <w:b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09"/>
        <w:gridCol w:w="709"/>
        <w:gridCol w:w="709"/>
        <w:gridCol w:w="850"/>
        <w:gridCol w:w="851"/>
        <w:gridCol w:w="716"/>
        <w:gridCol w:w="701"/>
        <w:gridCol w:w="850"/>
        <w:gridCol w:w="5245"/>
      </w:tblGrid>
      <w:tr w:rsidR="00D45C58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7753E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753E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7753E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7753EF">
              <w:rPr>
                <w:b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7753EF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7753E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1F766C" w:rsidRDefault="00327CAF" w:rsidP="00397A60">
            <w:pPr>
              <w:rPr>
                <w:b/>
              </w:rPr>
            </w:pPr>
            <w:r w:rsidRPr="001F766C">
              <w:rPr>
                <w:b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753E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5326,4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753EF" w:rsidP="007753E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753EF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4791,6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753EF" w:rsidP="007753E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1531</w:t>
            </w:r>
            <w:r w:rsidR="00041E57" w:rsidRPr="001F766C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753EF" w:rsidP="001F76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753EF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1479,0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7753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7753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1F766C" w:rsidP="001428E6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</w:tr>
      <w:tr w:rsidR="001F766C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3769,0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1347,2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1347,2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4C70A1" w:rsidP="00142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bookmarkStart w:id="0" w:name="_GoBack"/>
            <w:bookmarkEnd w:id="0"/>
            <w:r w:rsidR="001F766C" w:rsidRPr="004C70A1">
              <w:rPr>
                <w:color w:val="000000"/>
                <w:sz w:val="20"/>
                <w:szCs w:val="20"/>
              </w:rPr>
              <w:t>асходы на коммунальные услуги, оплата налога на имущество предприятий</w:t>
            </w:r>
          </w:p>
        </w:tc>
      </w:tr>
      <w:tr w:rsidR="001F766C" w:rsidRPr="00796D09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7753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0759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753EF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1F766C" w:rsidP="001428E6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доп.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г. № 597 "О мероприятиях по реализации государственной социальной политики»</w:t>
            </w:r>
          </w:p>
        </w:tc>
      </w:tr>
      <w:tr w:rsidR="00D45C58" w:rsidRPr="000762CA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0762CA">
              <w:rPr>
                <w:b/>
                <w:sz w:val="22"/>
                <w:szCs w:val="22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572,9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0759C9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C70A1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F43112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1F766C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F0628E" w:rsidP="00041E57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</w:tr>
      <w:tr w:rsidR="007753EF" w:rsidRPr="00F43112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Pr="001F766C" w:rsidRDefault="00CD1A8B" w:rsidP="00D55DEE">
            <w:pPr>
              <w:rPr>
                <w:sz w:val="22"/>
                <w:szCs w:val="22"/>
              </w:rPr>
            </w:pPr>
            <w:r w:rsidRPr="00CD1A8B">
              <w:rPr>
                <w:sz w:val="22"/>
                <w:szCs w:val="22"/>
              </w:rPr>
              <w:t xml:space="preserve">Иные межбюджетные трансферты на оказание дополнительной финансовой помощи поселениям в целях </w:t>
            </w:r>
            <w:r w:rsidRPr="00CD1A8B">
              <w:rPr>
                <w:sz w:val="22"/>
                <w:szCs w:val="22"/>
              </w:rPr>
              <w:lastRenderedPageBreak/>
              <w:t>финансового обеспечения расходных обязательств поселений на сохранение целевых показателей повышения оплаты труда работников учреждений культуры из бюджета Тихвинского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225,4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Pr="00154831" w:rsidRDefault="007753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7753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CD1A8B" w:rsidP="000762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Pr="00154831" w:rsidRDefault="007753EF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7753EF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Default="00CD1A8B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EF" w:rsidRPr="004C70A1" w:rsidRDefault="004C70A1" w:rsidP="00041E5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D1A8B" w:rsidRPr="004C70A1">
              <w:rPr>
                <w:sz w:val="20"/>
                <w:szCs w:val="20"/>
              </w:rPr>
              <w:t xml:space="preserve">асходы </w:t>
            </w:r>
            <w:r w:rsidR="00CD1A8B" w:rsidRPr="004C70A1">
              <w:rPr>
                <w:sz w:val="20"/>
                <w:szCs w:val="20"/>
              </w:rPr>
              <w:t>на сохранение целевых показателей повышения оплаты труда работников учреждений культуры</w:t>
            </w:r>
          </w:p>
        </w:tc>
      </w:tr>
      <w:tr w:rsidR="001F766C" w:rsidRPr="00F43112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0628E" w:rsidP="00D55DEE">
            <w:pPr>
              <w:rPr>
                <w:sz w:val="22"/>
                <w:szCs w:val="22"/>
              </w:rPr>
            </w:pPr>
            <w:r w:rsidRPr="001F766C">
              <w:rPr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CD1A8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CD1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CD1A8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D1A8B" w:rsidP="00CD1A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C70A1" w:rsidRDefault="00F0628E" w:rsidP="00041E57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доп.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г. № 597 "О мероприятиях по реализации государственной социальной политики»</w:t>
            </w:r>
          </w:p>
        </w:tc>
      </w:tr>
      <w:tr w:rsidR="00D45C58" w:rsidRPr="000762CA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327CAF" w:rsidP="00D55DEE">
            <w:pPr>
              <w:rPr>
                <w:b/>
                <w:color w:val="000000"/>
              </w:rPr>
            </w:pPr>
            <w:r w:rsidRPr="000762CA">
              <w:rPr>
                <w:b/>
                <w:sz w:val="22"/>
                <w:szCs w:val="22"/>
              </w:rPr>
              <w:t>Комплекс процессных мероприятий "Развитие физической культуры и спорта в Коськовском сельском поселении"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327C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D1A8B" w:rsidP="00C072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C70A1" w:rsidRDefault="00D45C58" w:rsidP="00041E5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70A1" w:rsidRPr="00E46F3E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766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4C70A1" w:rsidRDefault="004C70A1" w:rsidP="004C70A1">
            <w:pPr>
              <w:rPr>
                <w:color w:val="000000"/>
                <w:sz w:val="20"/>
                <w:szCs w:val="20"/>
              </w:rPr>
            </w:pPr>
            <w:r w:rsidRPr="004C70A1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</w:tr>
      <w:tr w:rsidR="004C70A1" w:rsidRPr="000762CA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0762CA" w:rsidRDefault="004C70A1" w:rsidP="004C70A1">
            <w:pPr>
              <w:rPr>
                <w:bCs/>
                <w:color w:val="000000"/>
                <w:sz w:val="20"/>
                <w:szCs w:val="20"/>
              </w:rPr>
            </w:pPr>
            <w:r w:rsidRPr="000762CA">
              <w:rPr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 w:rsidRPr="001953F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1953F6" w:rsidRDefault="004C70A1" w:rsidP="004C70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0762CA" w:rsidRDefault="004C70A1" w:rsidP="004C70A1">
            <w:pPr>
              <w:rPr>
                <w:color w:val="000000"/>
                <w:sz w:val="20"/>
                <w:szCs w:val="20"/>
              </w:rPr>
            </w:pPr>
          </w:p>
        </w:tc>
      </w:tr>
      <w:tr w:rsidR="004C70A1" w:rsidRPr="00E46F3E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6906,2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8447,0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1802,6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1720,6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70A1" w:rsidRPr="00E46F3E" w:rsidTr="007753EF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6906,2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6157,4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1802,6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1720,6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0A1" w:rsidRPr="00E46F3E" w:rsidRDefault="004C70A1" w:rsidP="004C70A1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A82DCC">
      <w:pgSz w:w="16838" w:h="11906" w:orient="landscape"/>
      <w:pgMar w:top="28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F8" w:rsidRDefault="00221DF8">
      <w:r>
        <w:separator/>
      </w:r>
    </w:p>
  </w:endnote>
  <w:endnote w:type="continuationSeparator" w:id="0">
    <w:p w:rsidR="00221DF8" w:rsidRDefault="0022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F8" w:rsidRDefault="00221DF8">
      <w:r>
        <w:separator/>
      </w:r>
    </w:p>
  </w:footnote>
  <w:footnote w:type="continuationSeparator" w:id="0">
    <w:p w:rsidR="00221DF8" w:rsidRDefault="0022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1DF8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C70A1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753EF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8B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2FFC2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39BF-8472-4690-AF4E-C2BA4AA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2021-04-13T09:54:00Z</cp:lastPrinted>
  <dcterms:created xsi:type="dcterms:W3CDTF">2023-04-24T06:44:00Z</dcterms:created>
  <dcterms:modified xsi:type="dcterms:W3CDTF">2024-04-24T07:43:00Z</dcterms:modified>
</cp:coreProperties>
</file>