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63F" w:rsidRPr="0021263F" w:rsidRDefault="0021263F" w:rsidP="0021263F">
      <w:pPr>
        <w:spacing w:before="100" w:beforeAutospacing="1" w:after="100" w:afterAutospacing="1" w:line="240" w:lineRule="auto"/>
        <w:outlineLvl w:val="0"/>
        <w:rPr>
          <w:rFonts w:ascii="Times New Roman" w:eastAsia="Times New Roman" w:hAnsi="Times New Roman" w:cs="Times New Roman"/>
          <w:color w:val="4366AA"/>
          <w:kern w:val="36"/>
          <w:sz w:val="32"/>
          <w:szCs w:val="32"/>
          <w:lang w:eastAsia="ru-RU"/>
        </w:rPr>
      </w:pPr>
      <w:r w:rsidRPr="0021263F">
        <w:rPr>
          <w:rFonts w:ascii="Times New Roman" w:eastAsia="Times New Roman" w:hAnsi="Times New Roman" w:cs="Times New Roman"/>
          <w:color w:val="4366AA"/>
          <w:kern w:val="36"/>
          <w:sz w:val="32"/>
          <w:szCs w:val="32"/>
          <w:lang w:eastAsia="ru-RU"/>
        </w:rPr>
        <w:t>№ 210-ФЗ «Об организации предоставления государственных и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240"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27 июля 2010 года N 210-ФЗ</w:t>
      </w:r>
      <w:r w:rsidRPr="0021263F">
        <w:rPr>
          <w:rFonts w:ascii="Tahoma" w:eastAsia="Times New Roman" w:hAnsi="Tahoma" w:cs="Tahoma"/>
          <w:sz w:val="20"/>
          <w:szCs w:val="20"/>
          <w:lang w:eastAsia="ru-RU"/>
        </w:rPr>
        <w:br/>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jc w:val="center"/>
        <w:rPr>
          <w:rFonts w:ascii="Tahoma" w:eastAsia="Times New Roman" w:hAnsi="Tahoma" w:cs="Tahoma"/>
          <w:sz w:val="20"/>
          <w:szCs w:val="20"/>
          <w:lang w:eastAsia="ru-RU"/>
        </w:rPr>
      </w:pPr>
      <w:r w:rsidRPr="0021263F">
        <w:rPr>
          <w:rFonts w:ascii="Tahoma" w:eastAsia="Times New Roman" w:hAnsi="Tahoma" w:cs="Tahoma"/>
          <w:sz w:val="20"/>
          <w:szCs w:val="20"/>
          <w:lang w:eastAsia="ru-RU"/>
        </w:rPr>
        <w:t>РОССИЙСКАЯ ФЕДЕРАЦИЯ</w:t>
      </w:r>
    </w:p>
    <w:p w:rsidR="0021263F" w:rsidRPr="0021263F" w:rsidRDefault="0021263F" w:rsidP="0021263F">
      <w:pPr>
        <w:spacing w:before="75" w:after="75" w:line="240" w:lineRule="auto"/>
        <w:jc w:val="center"/>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jc w:val="center"/>
        <w:rPr>
          <w:rFonts w:ascii="Tahoma" w:eastAsia="Times New Roman" w:hAnsi="Tahoma" w:cs="Tahoma"/>
          <w:sz w:val="20"/>
          <w:szCs w:val="20"/>
          <w:lang w:eastAsia="ru-RU"/>
        </w:rPr>
      </w:pPr>
      <w:r w:rsidRPr="0021263F">
        <w:rPr>
          <w:rFonts w:ascii="Tahoma" w:eastAsia="Times New Roman" w:hAnsi="Tahoma" w:cs="Tahoma"/>
          <w:sz w:val="20"/>
          <w:szCs w:val="20"/>
          <w:lang w:eastAsia="ru-RU"/>
        </w:rPr>
        <w:t>ФЕДЕРАЛЬНЫЙ ЗАКОН</w:t>
      </w:r>
    </w:p>
    <w:p w:rsidR="0021263F" w:rsidRPr="0021263F" w:rsidRDefault="0021263F" w:rsidP="0021263F">
      <w:pPr>
        <w:spacing w:before="75" w:after="75" w:line="240" w:lineRule="auto"/>
        <w:jc w:val="center"/>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jc w:val="center"/>
        <w:rPr>
          <w:rFonts w:ascii="Tahoma" w:eastAsia="Times New Roman" w:hAnsi="Tahoma" w:cs="Tahoma"/>
          <w:sz w:val="20"/>
          <w:szCs w:val="20"/>
          <w:lang w:eastAsia="ru-RU"/>
        </w:rPr>
      </w:pPr>
      <w:r w:rsidRPr="0021263F">
        <w:rPr>
          <w:rFonts w:ascii="Tahoma" w:eastAsia="Times New Roman" w:hAnsi="Tahoma" w:cs="Tahoma"/>
          <w:sz w:val="20"/>
          <w:szCs w:val="20"/>
          <w:lang w:eastAsia="ru-RU"/>
        </w:rPr>
        <w:t>ОБ ОРГАНИЗАЦИИ ПРЕДОСТАВЛЕНИЯ</w:t>
      </w:r>
    </w:p>
    <w:p w:rsidR="0021263F" w:rsidRPr="0021263F" w:rsidRDefault="0021263F" w:rsidP="0021263F">
      <w:pPr>
        <w:spacing w:before="75" w:after="75" w:line="240" w:lineRule="auto"/>
        <w:jc w:val="center"/>
        <w:rPr>
          <w:rFonts w:ascii="Tahoma" w:eastAsia="Times New Roman" w:hAnsi="Tahoma" w:cs="Tahoma"/>
          <w:sz w:val="20"/>
          <w:szCs w:val="20"/>
          <w:lang w:eastAsia="ru-RU"/>
        </w:rPr>
      </w:pPr>
      <w:r w:rsidRPr="0021263F">
        <w:rPr>
          <w:rFonts w:ascii="Tahoma" w:eastAsia="Times New Roman" w:hAnsi="Tahoma" w:cs="Tahoma"/>
          <w:sz w:val="20"/>
          <w:szCs w:val="20"/>
          <w:lang w:eastAsia="ru-RU"/>
        </w:rPr>
        <w:t>ГОСУДАРСТВЕННЫХ И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jc w:val="right"/>
        <w:rPr>
          <w:rFonts w:ascii="Tahoma" w:eastAsia="Times New Roman" w:hAnsi="Tahoma" w:cs="Tahoma"/>
          <w:sz w:val="20"/>
          <w:szCs w:val="20"/>
          <w:lang w:eastAsia="ru-RU"/>
        </w:rPr>
      </w:pPr>
      <w:r w:rsidRPr="0021263F">
        <w:rPr>
          <w:rFonts w:ascii="Tahoma" w:eastAsia="Times New Roman" w:hAnsi="Tahoma" w:cs="Tahoma"/>
          <w:sz w:val="20"/>
          <w:szCs w:val="20"/>
          <w:lang w:eastAsia="ru-RU"/>
        </w:rPr>
        <w:t>Принят</w:t>
      </w:r>
    </w:p>
    <w:p w:rsidR="0021263F" w:rsidRPr="0021263F" w:rsidRDefault="0021263F" w:rsidP="0021263F">
      <w:pPr>
        <w:spacing w:before="75" w:after="75" w:line="240" w:lineRule="auto"/>
        <w:jc w:val="right"/>
        <w:rPr>
          <w:rFonts w:ascii="Tahoma" w:eastAsia="Times New Roman" w:hAnsi="Tahoma" w:cs="Tahoma"/>
          <w:sz w:val="20"/>
          <w:szCs w:val="20"/>
          <w:lang w:eastAsia="ru-RU"/>
        </w:rPr>
      </w:pPr>
      <w:r w:rsidRPr="0021263F">
        <w:rPr>
          <w:rFonts w:ascii="Tahoma" w:eastAsia="Times New Roman" w:hAnsi="Tahoma" w:cs="Tahoma"/>
          <w:sz w:val="20"/>
          <w:szCs w:val="20"/>
          <w:lang w:eastAsia="ru-RU"/>
        </w:rPr>
        <w:t>Государственной Думой</w:t>
      </w:r>
    </w:p>
    <w:p w:rsidR="0021263F" w:rsidRPr="0021263F" w:rsidRDefault="0021263F" w:rsidP="0021263F">
      <w:pPr>
        <w:spacing w:before="75" w:after="75" w:line="240" w:lineRule="auto"/>
        <w:jc w:val="right"/>
        <w:rPr>
          <w:rFonts w:ascii="Tahoma" w:eastAsia="Times New Roman" w:hAnsi="Tahoma" w:cs="Tahoma"/>
          <w:sz w:val="20"/>
          <w:szCs w:val="20"/>
          <w:lang w:eastAsia="ru-RU"/>
        </w:rPr>
      </w:pPr>
      <w:r w:rsidRPr="0021263F">
        <w:rPr>
          <w:rFonts w:ascii="Tahoma" w:eastAsia="Times New Roman" w:hAnsi="Tahoma" w:cs="Tahoma"/>
          <w:sz w:val="20"/>
          <w:szCs w:val="20"/>
          <w:lang w:eastAsia="ru-RU"/>
        </w:rPr>
        <w:t>7 июля 2010 года</w:t>
      </w:r>
    </w:p>
    <w:p w:rsidR="0021263F" w:rsidRPr="0021263F" w:rsidRDefault="0021263F" w:rsidP="0021263F">
      <w:pPr>
        <w:spacing w:before="75" w:after="75" w:line="240" w:lineRule="auto"/>
        <w:jc w:val="right"/>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jc w:val="right"/>
        <w:rPr>
          <w:rFonts w:ascii="Tahoma" w:eastAsia="Times New Roman" w:hAnsi="Tahoma" w:cs="Tahoma"/>
          <w:sz w:val="20"/>
          <w:szCs w:val="20"/>
          <w:lang w:eastAsia="ru-RU"/>
        </w:rPr>
      </w:pPr>
      <w:r w:rsidRPr="0021263F">
        <w:rPr>
          <w:rFonts w:ascii="Tahoma" w:eastAsia="Times New Roman" w:hAnsi="Tahoma" w:cs="Tahoma"/>
          <w:sz w:val="20"/>
          <w:szCs w:val="20"/>
          <w:lang w:eastAsia="ru-RU"/>
        </w:rPr>
        <w:t>Одобрен</w:t>
      </w:r>
    </w:p>
    <w:p w:rsidR="0021263F" w:rsidRPr="0021263F" w:rsidRDefault="0021263F" w:rsidP="0021263F">
      <w:pPr>
        <w:spacing w:before="75" w:after="75" w:line="240" w:lineRule="auto"/>
        <w:jc w:val="right"/>
        <w:rPr>
          <w:rFonts w:ascii="Tahoma" w:eastAsia="Times New Roman" w:hAnsi="Tahoma" w:cs="Tahoma"/>
          <w:sz w:val="20"/>
          <w:szCs w:val="20"/>
          <w:lang w:eastAsia="ru-RU"/>
        </w:rPr>
      </w:pPr>
      <w:r w:rsidRPr="0021263F">
        <w:rPr>
          <w:rFonts w:ascii="Tahoma" w:eastAsia="Times New Roman" w:hAnsi="Tahoma" w:cs="Tahoma"/>
          <w:sz w:val="20"/>
          <w:szCs w:val="20"/>
          <w:lang w:eastAsia="ru-RU"/>
        </w:rPr>
        <w:t>Советом Федерации</w:t>
      </w:r>
    </w:p>
    <w:p w:rsidR="0021263F" w:rsidRPr="0021263F" w:rsidRDefault="0021263F" w:rsidP="0021263F">
      <w:pPr>
        <w:spacing w:before="75" w:after="75" w:line="240" w:lineRule="auto"/>
        <w:jc w:val="right"/>
        <w:rPr>
          <w:rFonts w:ascii="Tahoma" w:eastAsia="Times New Roman" w:hAnsi="Tahoma" w:cs="Tahoma"/>
          <w:sz w:val="20"/>
          <w:szCs w:val="20"/>
          <w:lang w:eastAsia="ru-RU"/>
        </w:rPr>
      </w:pPr>
      <w:r w:rsidRPr="0021263F">
        <w:rPr>
          <w:rFonts w:ascii="Tahoma" w:eastAsia="Times New Roman" w:hAnsi="Tahoma" w:cs="Tahoma"/>
          <w:sz w:val="20"/>
          <w:szCs w:val="20"/>
          <w:lang w:eastAsia="ru-RU"/>
        </w:rPr>
        <w:t>14 июля 2010 года</w:t>
      </w:r>
    </w:p>
    <w:p w:rsidR="0021263F" w:rsidRPr="0021263F" w:rsidRDefault="0021263F" w:rsidP="0021263F">
      <w:pPr>
        <w:spacing w:before="75" w:after="75" w:line="240" w:lineRule="auto"/>
        <w:jc w:val="center"/>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jc w:val="center"/>
        <w:rPr>
          <w:rFonts w:ascii="Tahoma" w:eastAsia="Times New Roman" w:hAnsi="Tahoma" w:cs="Tahoma"/>
          <w:sz w:val="20"/>
          <w:szCs w:val="20"/>
          <w:lang w:eastAsia="ru-RU"/>
        </w:rPr>
      </w:pPr>
      <w:r w:rsidRPr="0021263F">
        <w:rPr>
          <w:rFonts w:ascii="Tahoma" w:eastAsia="Times New Roman" w:hAnsi="Tahoma" w:cs="Tahoma"/>
          <w:sz w:val="20"/>
          <w:szCs w:val="20"/>
          <w:lang w:eastAsia="ru-RU"/>
        </w:rPr>
        <w:t>(в ред. Федеральных законов от 06.04.2011 </w:t>
      </w:r>
      <w:hyperlink r:id="rId6" w:history="1">
        <w:r w:rsidRPr="0021263F">
          <w:rPr>
            <w:rFonts w:ascii="Tahoma" w:eastAsia="Times New Roman" w:hAnsi="Tahoma" w:cs="Tahoma"/>
            <w:color w:val="053972"/>
            <w:sz w:val="20"/>
            <w:szCs w:val="20"/>
            <w:u w:val="single"/>
            <w:lang w:eastAsia="ru-RU"/>
          </w:rPr>
          <w:t>N 65-ФЗ</w:t>
        </w:r>
      </w:hyperlink>
      <w:r w:rsidRPr="0021263F">
        <w:rPr>
          <w:rFonts w:ascii="Tahoma" w:eastAsia="Times New Roman" w:hAnsi="Tahoma" w:cs="Tahoma"/>
          <w:sz w:val="20"/>
          <w:szCs w:val="20"/>
          <w:lang w:eastAsia="ru-RU"/>
        </w:rPr>
        <w:t>,</w:t>
      </w:r>
    </w:p>
    <w:p w:rsidR="0021263F" w:rsidRPr="0021263F" w:rsidRDefault="0021263F" w:rsidP="0021263F">
      <w:pPr>
        <w:spacing w:before="75" w:after="75" w:line="240" w:lineRule="auto"/>
        <w:jc w:val="center"/>
        <w:rPr>
          <w:rFonts w:ascii="Tahoma" w:eastAsia="Times New Roman" w:hAnsi="Tahoma" w:cs="Tahoma"/>
          <w:sz w:val="20"/>
          <w:szCs w:val="20"/>
          <w:lang w:eastAsia="ru-RU"/>
        </w:rPr>
      </w:pPr>
      <w:r w:rsidRPr="0021263F">
        <w:rPr>
          <w:rFonts w:ascii="Tahoma" w:eastAsia="Times New Roman" w:hAnsi="Tahoma" w:cs="Tahoma"/>
          <w:sz w:val="20"/>
          <w:szCs w:val="20"/>
          <w:lang w:eastAsia="ru-RU"/>
        </w:rPr>
        <w:t>от 01.07.2011 </w:t>
      </w:r>
      <w:hyperlink r:id="rId7" w:history="1">
        <w:r w:rsidRPr="0021263F">
          <w:rPr>
            <w:rFonts w:ascii="Tahoma" w:eastAsia="Times New Roman" w:hAnsi="Tahoma" w:cs="Tahoma"/>
            <w:color w:val="053972"/>
            <w:sz w:val="20"/>
            <w:szCs w:val="20"/>
            <w:u w:val="single"/>
            <w:lang w:eastAsia="ru-RU"/>
          </w:rPr>
          <w:t>N 169-ФЗ</w:t>
        </w:r>
      </w:hyperlink>
      <w:r w:rsidRPr="0021263F">
        <w:rPr>
          <w:rFonts w:ascii="Tahoma" w:eastAsia="Times New Roman" w:hAnsi="Tahoma" w:cs="Tahoma"/>
          <w:sz w:val="20"/>
          <w:szCs w:val="20"/>
          <w:lang w:eastAsia="ru-RU"/>
        </w:rPr>
        <w:t>, от 11.07.2011 </w:t>
      </w:r>
      <w:hyperlink r:id="rId8" w:history="1">
        <w:r w:rsidRPr="0021263F">
          <w:rPr>
            <w:rFonts w:ascii="Tahoma" w:eastAsia="Times New Roman" w:hAnsi="Tahoma" w:cs="Tahoma"/>
            <w:color w:val="053972"/>
            <w:sz w:val="20"/>
            <w:szCs w:val="20"/>
            <w:u w:val="single"/>
            <w:lang w:eastAsia="ru-RU"/>
          </w:rPr>
          <w:t>N 200-ФЗ</w:t>
        </w:r>
      </w:hyperlink>
      <w:r w:rsidRPr="0021263F">
        <w:rPr>
          <w:rFonts w:ascii="Tahoma" w:eastAsia="Times New Roman" w:hAnsi="Tahoma" w:cs="Tahoma"/>
          <w:sz w:val="20"/>
          <w:szCs w:val="20"/>
          <w:lang w:eastAsia="ru-RU"/>
        </w:rPr>
        <w:t>,</w:t>
      </w:r>
    </w:p>
    <w:p w:rsidR="0021263F" w:rsidRPr="0021263F" w:rsidRDefault="0021263F" w:rsidP="0021263F">
      <w:pPr>
        <w:spacing w:before="75" w:after="75" w:line="240" w:lineRule="auto"/>
        <w:jc w:val="center"/>
        <w:rPr>
          <w:rFonts w:ascii="Tahoma" w:eastAsia="Times New Roman" w:hAnsi="Tahoma" w:cs="Tahoma"/>
          <w:sz w:val="20"/>
          <w:szCs w:val="20"/>
          <w:lang w:eastAsia="ru-RU"/>
        </w:rPr>
      </w:pPr>
      <w:r w:rsidRPr="0021263F">
        <w:rPr>
          <w:rFonts w:ascii="Tahoma" w:eastAsia="Times New Roman" w:hAnsi="Tahoma" w:cs="Tahoma"/>
          <w:sz w:val="20"/>
          <w:szCs w:val="20"/>
          <w:lang w:eastAsia="ru-RU"/>
        </w:rPr>
        <w:t>от 18.07.2011 </w:t>
      </w:r>
      <w:hyperlink r:id="rId9" w:history="1">
        <w:r w:rsidRPr="0021263F">
          <w:rPr>
            <w:rFonts w:ascii="Tahoma" w:eastAsia="Times New Roman" w:hAnsi="Tahoma" w:cs="Tahoma"/>
            <w:color w:val="053972"/>
            <w:sz w:val="20"/>
            <w:szCs w:val="20"/>
            <w:u w:val="single"/>
            <w:lang w:eastAsia="ru-RU"/>
          </w:rPr>
          <w:t>N 239-ФЗ</w:t>
        </w:r>
      </w:hyperlink>
      <w:r w:rsidRPr="0021263F">
        <w:rPr>
          <w:rFonts w:ascii="Tahoma" w:eastAsia="Times New Roman" w:hAnsi="Tahoma" w:cs="Tahoma"/>
          <w:sz w:val="20"/>
          <w:szCs w:val="20"/>
          <w:lang w:eastAsia="ru-RU"/>
        </w:rPr>
        <w:t>,</w:t>
      </w:r>
    </w:p>
    <w:p w:rsidR="0021263F" w:rsidRPr="0021263F" w:rsidRDefault="0021263F" w:rsidP="0021263F">
      <w:pPr>
        <w:spacing w:before="75" w:after="75" w:line="240" w:lineRule="auto"/>
        <w:jc w:val="center"/>
        <w:rPr>
          <w:rFonts w:ascii="Tahoma" w:eastAsia="Times New Roman" w:hAnsi="Tahoma" w:cs="Tahoma"/>
          <w:sz w:val="20"/>
          <w:szCs w:val="20"/>
          <w:lang w:eastAsia="ru-RU"/>
        </w:rPr>
      </w:pPr>
      <w:r w:rsidRPr="0021263F">
        <w:rPr>
          <w:rFonts w:ascii="Tahoma" w:eastAsia="Times New Roman" w:hAnsi="Tahoma" w:cs="Tahoma"/>
          <w:sz w:val="20"/>
          <w:szCs w:val="20"/>
          <w:lang w:eastAsia="ru-RU"/>
        </w:rPr>
        <w:t>с изм., внесенными Федеральным </w:t>
      </w:r>
      <w:hyperlink r:id="rId10" w:history="1">
        <w:r w:rsidRPr="0021263F">
          <w:rPr>
            <w:rFonts w:ascii="Tahoma" w:eastAsia="Times New Roman" w:hAnsi="Tahoma" w:cs="Tahoma"/>
            <w:color w:val="053972"/>
            <w:sz w:val="20"/>
            <w:szCs w:val="20"/>
            <w:u w:val="single"/>
            <w:lang w:eastAsia="ru-RU"/>
          </w:rPr>
          <w:t>законом</w:t>
        </w:r>
      </w:hyperlink>
      <w:r w:rsidRPr="0021263F">
        <w:rPr>
          <w:rFonts w:ascii="Tahoma" w:eastAsia="Times New Roman" w:hAnsi="Tahoma" w:cs="Tahoma"/>
          <w:sz w:val="20"/>
          <w:szCs w:val="20"/>
          <w:lang w:eastAsia="ru-RU"/>
        </w:rPr>
        <w:t> от 27.06.2011 N 162-ФЗ)</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jc w:val="center"/>
        <w:rPr>
          <w:rFonts w:ascii="Tahoma" w:eastAsia="Times New Roman" w:hAnsi="Tahoma" w:cs="Tahoma"/>
          <w:sz w:val="20"/>
          <w:szCs w:val="20"/>
          <w:lang w:eastAsia="ru-RU"/>
        </w:rPr>
      </w:pPr>
      <w:r w:rsidRPr="0021263F">
        <w:rPr>
          <w:rFonts w:ascii="Tahoma" w:eastAsia="Times New Roman" w:hAnsi="Tahoma" w:cs="Tahoma"/>
          <w:sz w:val="20"/>
          <w:szCs w:val="20"/>
          <w:lang w:eastAsia="ru-RU"/>
        </w:rPr>
        <w:t>Глава 1. ОБЩИЕ ПОЛОЖЕНИЯ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Статья 1. Сфера действия настоящего Федерального закона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Действие настоящего Федерального закона распространяется также на деятельность организаций, участвующих в предоставлении предусмотренных</w:t>
      </w:r>
      <w:hyperlink r:id="rId11" w:history="1">
        <w:r w:rsidRPr="0021263F">
          <w:rPr>
            <w:rFonts w:ascii="Tahoma" w:eastAsia="Times New Roman" w:hAnsi="Tahoma" w:cs="Tahoma"/>
            <w:color w:val="053972"/>
            <w:sz w:val="20"/>
            <w:szCs w:val="20"/>
            <w:u w:val="single"/>
            <w:lang w:eastAsia="ru-RU"/>
          </w:rPr>
          <w:t>частью 1</w:t>
        </w:r>
      </w:hyperlink>
      <w:r w:rsidRPr="0021263F">
        <w:rPr>
          <w:rFonts w:ascii="Tahoma" w:eastAsia="Times New Roman" w:hAnsi="Tahoma" w:cs="Tahoma"/>
          <w:sz w:val="20"/>
          <w:szCs w:val="20"/>
          <w:lang w:eastAsia="ru-RU"/>
        </w:rPr>
        <w:t> настоящей статьи государственных и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12" w:history="1">
        <w:r w:rsidRPr="0021263F">
          <w:rPr>
            <w:rFonts w:ascii="Tahoma" w:eastAsia="Times New Roman" w:hAnsi="Tahoma" w:cs="Tahoma"/>
            <w:color w:val="053972"/>
            <w:sz w:val="20"/>
            <w:szCs w:val="20"/>
            <w:u w:val="single"/>
            <w:lang w:eastAsia="ru-RU"/>
          </w:rPr>
          <w:t>перечень</w:t>
        </w:r>
      </w:hyperlink>
      <w:r w:rsidRPr="0021263F">
        <w:rPr>
          <w:rFonts w:ascii="Tahoma" w:eastAsia="Times New Roman" w:hAnsi="Tahoma" w:cs="Tahoma"/>
          <w:sz w:val="20"/>
          <w:szCs w:val="20"/>
          <w:lang w:eastAsia="ru-RU"/>
        </w:rPr>
        <w:t xml:space="preserve">,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w:t>
      </w:r>
      <w:r w:rsidRPr="0021263F">
        <w:rPr>
          <w:rFonts w:ascii="Tahoma" w:eastAsia="Times New Roman" w:hAnsi="Tahoma" w:cs="Tahoma"/>
          <w:sz w:val="20"/>
          <w:szCs w:val="20"/>
          <w:lang w:eastAsia="ru-RU"/>
        </w:rPr>
        <w:lastRenderedPageBreak/>
        <w:t>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Статья 2. Основные понятия, используемые в настоящем Федеральном законе</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Для целей настоящего Федерального закона используются следующие основные понятия: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w:t>
      </w:r>
      <w:hyperlink r:id="rId13" w:history="1">
        <w:r w:rsidRPr="0021263F">
          <w:rPr>
            <w:rFonts w:ascii="Tahoma" w:eastAsia="Times New Roman" w:hAnsi="Tahoma" w:cs="Tahoma"/>
            <w:color w:val="053972"/>
            <w:sz w:val="20"/>
            <w:szCs w:val="20"/>
            <w:u w:val="single"/>
            <w:lang w:eastAsia="ru-RU"/>
          </w:rPr>
          <w:t>законом</w:t>
        </w:r>
      </w:hyperlink>
      <w:r w:rsidRPr="0021263F">
        <w:rPr>
          <w:rFonts w:ascii="Tahoma" w:eastAsia="Times New Roman" w:hAnsi="Tahoma" w:cs="Tahoma"/>
          <w:sz w:val="20"/>
          <w:szCs w:val="20"/>
          <w:lang w:eastAsia="ru-RU"/>
        </w:rPr>
        <w:t>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14" w:history="1">
        <w:r w:rsidRPr="0021263F">
          <w:rPr>
            <w:rFonts w:ascii="Tahoma" w:eastAsia="Times New Roman" w:hAnsi="Tahoma" w:cs="Tahoma"/>
            <w:color w:val="053972"/>
            <w:sz w:val="20"/>
            <w:szCs w:val="20"/>
            <w:u w:val="single"/>
            <w:lang w:eastAsia="ru-RU"/>
          </w:rPr>
          <w:t>частях 2</w:t>
        </w:r>
      </w:hyperlink>
      <w:r w:rsidRPr="0021263F">
        <w:rPr>
          <w:rFonts w:ascii="Tahoma" w:eastAsia="Times New Roman" w:hAnsi="Tahoma" w:cs="Tahoma"/>
          <w:sz w:val="20"/>
          <w:szCs w:val="20"/>
          <w:lang w:eastAsia="ru-RU"/>
        </w:rPr>
        <w:t> и </w:t>
      </w:r>
      <w:hyperlink r:id="rId15" w:history="1">
        <w:r w:rsidRPr="0021263F">
          <w:rPr>
            <w:rFonts w:ascii="Tahoma" w:eastAsia="Times New Roman" w:hAnsi="Tahoma" w:cs="Tahoma"/>
            <w:color w:val="053972"/>
            <w:sz w:val="20"/>
            <w:szCs w:val="20"/>
            <w:u w:val="single"/>
            <w:lang w:eastAsia="ru-RU"/>
          </w:rPr>
          <w:t>3 статьи 1</w:t>
        </w:r>
      </w:hyperlink>
      <w:r w:rsidRPr="0021263F">
        <w:rPr>
          <w:rFonts w:ascii="Tahoma" w:eastAsia="Times New Roman" w:hAnsi="Tahoma" w:cs="Tahoma"/>
          <w:sz w:val="20"/>
          <w:szCs w:val="20"/>
          <w:lang w:eastAsia="ru-RU"/>
        </w:rPr>
        <w:t> настоящего Федерального закона, или в организации, указанные в </w:t>
      </w:r>
      <w:hyperlink r:id="rId16" w:history="1">
        <w:r w:rsidRPr="0021263F">
          <w:rPr>
            <w:rFonts w:ascii="Tahoma" w:eastAsia="Times New Roman" w:hAnsi="Tahoma" w:cs="Tahoma"/>
            <w:color w:val="053972"/>
            <w:sz w:val="20"/>
            <w:szCs w:val="20"/>
            <w:u w:val="single"/>
            <w:lang w:eastAsia="ru-RU"/>
          </w:rPr>
          <w:t>пункте 5</w:t>
        </w:r>
      </w:hyperlink>
      <w:r w:rsidRPr="0021263F">
        <w:rPr>
          <w:rFonts w:ascii="Tahoma" w:eastAsia="Times New Roman" w:hAnsi="Tahoma" w:cs="Tahoma"/>
          <w:sz w:val="20"/>
          <w:szCs w:val="20"/>
          <w:lang w:eastAsia="ru-RU"/>
        </w:rPr>
        <w:t>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5) 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(в ред. Федерального </w:t>
      </w:r>
      <w:hyperlink r:id="rId17" w:history="1">
        <w:r w:rsidRPr="0021263F">
          <w:rPr>
            <w:rFonts w:ascii="Tahoma" w:eastAsia="Times New Roman" w:hAnsi="Tahoma" w:cs="Tahoma"/>
            <w:color w:val="053972"/>
            <w:sz w:val="20"/>
            <w:szCs w:val="20"/>
            <w:u w:val="single"/>
            <w:lang w:eastAsia="ru-RU"/>
          </w:rPr>
          <w:t>закона</w:t>
        </w:r>
      </w:hyperlink>
      <w:r w:rsidRPr="0021263F">
        <w:rPr>
          <w:rFonts w:ascii="Tahoma" w:eastAsia="Times New Roman" w:hAnsi="Tahoma" w:cs="Tahoma"/>
          <w:sz w:val="20"/>
          <w:szCs w:val="20"/>
          <w:lang w:eastAsia="ru-RU"/>
        </w:rPr>
        <w:t> от 18.07.2011 N 239-ФЗ)</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xml:space="preserve">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w:t>
      </w:r>
      <w:r w:rsidRPr="0021263F">
        <w:rPr>
          <w:rFonts w:ascii="Tahoma" w:eastAsia="Times New Roman" w:hAnsi="Tahoma" w:cs="Tahoma"/>
          <w:sz w:val="20"/>
          <w:szCs w:val="20"/>
          <w:lang w:eastAsia="ru-RU"/>
        </w:rPr>
        <w:lastRenderedPageBreak/>
        <w:t>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(в ред. Федерального </w:t>
      </w:r>
      <w:hyperlink r:id="rId18" w:history="1">
        <w:r w:rsidRPr="0021263F">
          <w:rPr>
            <w:rFonts w:ascii="Tahoma" w:eastAsia="Times New Roman" w:hAnsi="Tahoma" w:cs="Tahoma"/>
            <w:color w:val="053972"/>
            <w:sz w:val="20"/>
            <w:szCs w:val="20"/>
            <w:u w:val="single"/>
            <w:lang w:eastAsia="ru-RU"/>
          </w:rPr>
          <w:t>закона</w:t>
        </w:r>
      </w:hyperlink>
      <w:r w:rsidRPr="0021263F">
        <w:rPr>
          <w:rFonts w:ascii="Tahoma" w:eastAsia="Times New Roman" w:hAnsi="Tahoma" w:cs="Tahoma"/>
          <w:sz w:val="20"/>
          <w:szCs w:val="20"/>
          <w:lang w:eastAsia="ru-RU"/>
        </w:rPr>
        <w:t> от 11.07.2011 N 200-ФЗ)</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(п. 8 введен Федеральным </w:t>
      </w:r>
      <w:hyperlink r:id="rId19" w:history="1">
        <w:r w:rsidRPr="0021263F">
          <w:rPr>
            <w:rFonts w:ascii="Tahoma" w:eastAsia="Times New Roman" w:hAnsi="Tahoma" w:cs="Tahoma"/>
            <w:color w:val="053972"/>
            <w:sz w:val="20"/>
            <w:szCs w:val="20"/>
            <w:u w:val="single"/>
            <w:lang w:eastAsia="ru-RU"/>
          </w:rPr>
          <w:t>законом</w:t>
        </w:r>
      </w:hyperlink>
      <w:r w:rsidRPr="0021263F">
        <w:rPr>
          <w:rFonts w:ascii="Tahoma" w:eastAsia="Times New Roman" w:hAnsi="Tahoma" w:cs="Tahoma"/>
          <w:sz w:val="20"/>
          <w:szCs w:val="20"/>
          <w:lang w:eastAsia="ru-RU"/>
        </w:rPr>
        <w:t> от 01.07.2011 N 169-ФЗ)</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20" w:history="1">
        <w:r w:rsidRPr="0021263F">
          <w:rPr>
            <w:rFonts w:ascii="Tahoma" w:eastAsia="Times New Roman" w:hAnsi="Tahoma" w:cs="Tahoma"/>
            <w:color w:val="053972"/>
            <w:sz w:val="20"/>
            <w:szCs w:val="20"/>
            <w:u w:val="single"/>
            <w:lang w:eastAsia="ru-RU"/>
          </w:rPr>
          <w:t>частью 1 статьи 1</w:t>
        </w:r>
      </w:hyperlink>
      <w:r w:rsidRPr="0021263F">
        <w:rPr>
          <w:rFonts w:ascii="Tahoma" w:eastAsia="Times New Roman" w:hAnsi="Tahoma" w:cs="Tahoma"/>
          <w:sz w:val="20"/>
          <w:szCs w:val="20"/>
          <w:lang w:eastAsia="ru-RU"/>
        </w:rPr>
        <w:t> настоящего Федерального закона государственных или муниципальных услуг, иными государственными органами, органами местного самоуправления, многофункциональными центрами;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(п. 9 введен Федеральным </w:t>
      </w:r>
      <w:hyperlink r:id="rId21" w:history="1">
        <w:r w:rsidRPr="0021263F">
          <w:rPr>
            <w:rFonts w:ascii="Tahoma" w:eastAsia="Times New Roman" w:hAnsi="Tahoma" w:cs="Tahoma"/>
            <w:color w:val="053972"/>
            <w:sz w:val="20"/>
            <w:szCs w:val="20"/>
            <w:u w:val="single"/>
            <w:lang w:eastAsia="ru-RU"/>
          </w:rPr>
          <w:t>законом</w:t>
        </w:r>
      </w:hyperlink>
      <w:r w:rsidRPr="0021263F">
        <w:rPr>
          <w:rFonts w:ascii="Tahoma" w:eastAsia="Times New Roman" w:hAnsi="Tahoma" w:cs="Tahoma"/>
          <w:sz w:val="20"/>
          <w:szCs w:val="20"/>
          <w:lang w:eastAsia="ru-RU"/>
        </w:rPr>
        <w:t> от 01.07.2011 N 169-ФЗ)</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r:id="rId22" w:history="1">
        <w:r w:rsidRPr="0021263F">
          <w:rPr>
            <w:rFonts w:ascii="Tahoma" w:eastAsia="Times New Roman" w:hAnsi="Tahoma" w:cs="Tahoma"/>
            <w:color w:val="053972"/>
            <w:sz w:val="20"/>
            <w:szCs w:val="20"/>
            <w:u w:val="single"/>
            <w:lang w:eastAsia="ru-RU"/>
          </w:rPr>
          <w:t>частью 1 статьи 1</w:t>
        </w:r>
      </w:hyperlink>
      <w:r w:rsidRPr="0021263F">
        <w:rPr>
          <w:rFonts w:ascii="Tahoma" w:eastAsia="Times New Roman" w:hAnsi="Tahoma" w:cs="Tahoma"/>
          <w:sz w:val="20"/>
          <w:szCs w:val="20"/>
          <w:lang w:eastAsia="ru-RU"/>
        </w:rPr>
        <w:t>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r:id="rId23" w:history="1">
        <w:r w:rsidRPr="0021263F">
          <w:rPr>
            <w:rFonts w:ascii="Tahoma" w:eastAsia="Times New Roman" w:hAnsi="Tahoma" w:cs="Tahoma"/>
            <w:color w:val="053972"/>
            <w:sz w:val="20"/>
            <w:szCs w:val="20"/>
            <w:u w:val="single"/>
            <w:lang w:eastAsia="ru-RU"/>
          </w:rPr>
          <w:t>статьей 7.2</w:t>
        </w:r>
      </w:hyperlink>
      <w:r w:rsidRPr="0021263F">
        <w:rPr>
          <w:rFonts w:ascii="Tahoma" w:eastAsia="Times New Roman" w:hAnsi="Tahoma" w:cs="Tahoma"/>
          <w:sz w:val="20"/>
          <w:szCs w:val="20"/>
          <w:lang w:eastAsia="ru-RU"/>
        </w:rPr>
        <w:t> настоящего Федерального закона.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(п. 10 введен Федеральным </w:t>
      </w:r>
      <w:hyperlink r:id="rId24" w:history="1">
        <w:r w:rsidRPr="0021263F">
          <w:rPr>
            <w:rFonts w:ascii="Tahoma" w:eastAsia="Times New Roman" w:hAnsi="Tahoma" w:cs="Tahoma"/>
            <w:color w:val="053972"/>
            <w:sz w:val="20"/>
            <w:szCs w:val="20"/>
            <w:u w:val="single"/>
            <w:lang w:eastAsia="ru-RU"/>
          </w:rPr>
          <w:t>законом</w:t>
        </w:r>
      </w:hyperlink>
      <w:r w:rsidRPr="0021263F">
        <w:rPr>
          <w:rFonts w:ascii="Tahoma" w:eastAsia="Times New Roman" w:hAnsi="Tahoma" w:cs="Tahoma"/>
          <w:sz w:val="20"/>
          <w:szCs w:val="20"/>
          <w:lang w:eastAsia="ru-RU"/>
        </w:rPr>
        <w:t> от 01.07.2011 N 169-ФЗ)</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Статья 3. Нормативное правовое регулирование отношений, возникающих в связи с предоставлением государственных и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Статья 4. Основные принципы предоставления государственных и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Основными принципами предоставления государственных и муниципальных услуг являются: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25" w:history="1">
        <w:r w:rsidRPr="0021263F">
          <w:rPr>
            <w:rFonts w:ascii="Tahoma" w:eastAsia="Times New Roman" w:hAnsi="Tahoma" w:cs="Tahoma"/>
            <w:color w:val="053972"/>
            <w:sz w:val="20"/>
            <w:szCs w:val="20"/>
            <w:u w:val="single"/>
            <w:lang w:eastAsia="ru-RU"/>
          </w:rPr>
          <w:t>части 2 статьи 1</w:t>
        </w:r>
      </w:hyperlink>
      <w:r w:rsidRPr="0021263F">
        <w:rPr>
          <w:rFonts w:ascii="Tahoma" w:eastAsia="Times New Roman" w:hAnsi="Tahoma" w:cs="Tahoma"/>
          <w:sz w:val="20"/>
          <w:szCs w:val="20"/>
          <w:lang w:eastAsia="ru-RU"/>
        </w:rPr>
        <w:t> настоящего Федерального закона;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заявительный порядок обращения за предоставлением государственных и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26" w:history="1">
        <w:r w:rsidRPr="0021263F">
          <w:rPr>
            <w:rFonts w:ascii="Tahoma" w:eastAsia="Times New Roman" w:hAnsi="Tahoma" w:cs="Tahoma"/>
            <w:color w:val="053972"/>
            <w:sz w:val="20"/>
            <w:szCs w:val="20"/>
            <w:u w:val="single"/>
            <w:lang w:eastAsia="ru-RU"/>
          </w:rPr>
          <w:t>части 2 статьи 1</w:t>
        </w:r>
      </w:hyperlink>
      <w:r w:rsidRPr="0021263F">
        <w:rPr>
          <w:rFonts w:ascii="Tahoma" w:eastAsia="Times New Roman" w:hAnsi="Tahoma" w:cs="Tahoma"/>
          <w:sz w:val="20"/>
          <w:szCs w:val="20"/>
          <w:lang w:eastAsia="ru-RU"/>
        </w:rPr>
        <w:t> настоящего Федерального закона;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lastRenderedPageBreak/>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r:id="rId27" w:history="1">
        <w:r w:rsidRPr="0021263F">
          <w:rPr>
            <w:rFonts w:ascii="Tahoma" w:eastAsia="Times New Roman" w:hAnsi="Tahoma" w:cs="Tahoma"/>
            <w:color w:val="053972"/>
            <w:sz w:val="20"/>
            <w:szCs w:val="20"/>
            <w:u w:val="single"/>
            <w:lang w:eastAsia="ru-RU"/>
          </w:rPr>
          <w:t>частью 1 статьи 1</w:t>
        </w:r>
      </w:hyperlink>
      <w:r w:rsidRPr="0021263F">
        <w:rPr>
          <w:rFonts w:ascii="Tahoma" w:eastAsia="Times New Roman" w:hAnsi="Tahoma" w:cs="Tahoma"/>
          <w:sz w:val="20"/>
          <w:szCs w:val="20"/>
          <w:lang w:eastAsia="ru-RU"/>
        </w:rPr>
        <w:t> настоящего Федерального закона государственных и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Статья 5. Права заявителей при получении государственных и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При получении государственных и муниципальных услуг заявители имеют право на: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4) досудебное (внесудебное) рассмотрение жалоб (претензий) в процессе получения государственных и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(в ред. Федерального </w:t>
      </w:r>
      <w:hyperlink r:id="rId28" w:history="1">
        <w:r w:rsidRPr="0021263F">
          <w:rPr>
            <w:rFonts w:ascii="Tahoma" w:eastAsia="Times New Roman" w:hAnsi="Tahoma" w:cs="Tahoma"/>
            <w:color w:val="053972"/>
            <w:sz w:val="20"/>
            <w:szCs w:val="20"/>
            <w:u w:val="single"/>
            <w:lang w:eastAsia="ru-RU"/>
          </w:rPr>
          <w:t>закона</w:t>
        </w:r>
      </w:hyperlink>
      <w:r w:rsidRPr="0021263F">
        <w:rPr>
          <w:rFonts w:ascii="Tahoma" w:eastAsia="Times New Roman" w:hAnsi="Tahoma" w:cs="Tahoma"/>
          <w:sz w:val="20"/>
          <w:szCs w:val="20"/>
          <w:lang w:eastAsia="ru-RU"/>
        </w:rPr>
        <w:t> от 01.07.2011 N 169-ФЗ)</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Органы, предоставляющие государственные услуги, и органы, предоставляющие муниципальные услуги, обязаны:</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предоставлять государственные или муниципальные услуги в соответствии с административными регламентами;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xml:space="preserve">С 1 октября 2011 года до 1 июля 2012 года регулирование вопросов обеспечения реализации требований пункта 3 части 1 статьи 6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субъекта РФ или органам местного самоуправления организаций, участвующих в предоставлении государственных или муниципальных услуг, </w:t>
      </w:r>
      <w:r w:rsidRPr="0021263F">
        <w:rPr>
          <w:rFonts w:ascii="Tahoma" w:eastAsia="Times New Roman" w:hAnsi="Tahoma" w:cs="Tahoma"/>
          <w:sz w:val="20"/>
          <w:szCs w:val="20"/>
          <w:lang w:eastAsia="ru-RU"/>
        </w:rPr>
        <w:lastRenderedPageBreak/>
        <w:t>осуществляется законодательными актами субъектов РФ (Федеральный </w:t>
      </w:r>
      <w:hyperlink r:id="rId29" w:history="1">
        <w:r w:rsidRPr="0021263F">
          <w:rPr>
            <w:rFonts w:ascii="Tahoma" w:eastAsia="Times New Roman" w:hAnsi="Tahoma" w:cs="Tahoma"/>
            <w:color w:val="053972"/>
            <w:sz w:val="20"/>
            <w:szCs w:val="20"/>
            <w:u w:val="single"/>
            <w:lang w:eastAsia="ru-RU"/>
          </w:rPr>
          <w:t>закон</w:t>
        </w:r>
      </w:hyperlink>
      <w:r w:rsidRPr="0021263F">
        <w:rPr>
          <w:rFonts w:ascii="Tahoma" w:eastAsia="Times New Roman" w:hAnsi="Tahoma" w:cs="Tahoma"/>
          <w:sz w:val="20"/>
          <w:szCs w:val="20"/>
          <w:lang w:eastAsia="ru-RU"/>
        </w:rPr>
        <w:t> от 01.07.2011 N 169-ФЗ).</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Пункт 3 части 1 статьи 6 вступает в силу с 1 октября 2011 года (Федеральный </w:t>
      </w:r>
      <w:hyperlink r:id="rId30" w:history="1">
        <w:r w:rsidRPr="0021263F">
          <w:rPr>
            <w:rFonts w:ascii="Tahoma" w:eastAsia="Times New Roman" w:hAnsi="Tahoma" w:cs="Tahoma"/>
            <w:color w:val="053972"/>
            <w:sz w:val="20"/>
            <w:szCs w:val="20"/>
            <w:u w:val="single"/>
            <w:lang w:eastAsia="ru-RU"/>
          </w:rPr>
          <w:t>закон</w:t>
        </w:r>
      </w:hyperlink>
      <w:r w:rsidRPr="0021263F">
        <w:rPr>
          <w:rFonts w:ascii="Tahoma" w:eastAsia="Times New Roman" w:hAnsi="Tahoma" w:cs="Tahoma"/>
          <w:sz w:val="20"/>
          <w:szCs w:val="20"/>
          <w:lang w:eastAsia="ru-RU"/>
        </w:rPr>
        <w:t> от 01.07.2011 N 169-ФЗ).</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такие документы и информацию;</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обязаны:</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С 1 октября 2011 года до 1 июля 2012 года регулирование вопросов обеспечения реализации требований пункта 1 части 2 статьи 6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субъекта РФ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РФ (Федеральный </w:t>
      </w:r>
      <w:hyperlink r:id="rId31" w:history="1">
        <w:r w:rsidRPr="0021263F">
          <w:rPr>
            <w:rFonts w:ascii="Tahoma" w:eastAsia="Times New Roman" w:hAnsi="Tahoma" w:cs="Tahoma"/>
            <w:color w:val="053972"/>
            <w:sz w:val="20"/>
            <w:szCs w:val="20"/>
            <w:u w:val="single"/>
            <w:lang w:eastAsia="ru-RU"/>
          </w:rPr>
          <w:t>закон</w:t>
        </w:r>
      </w:hyperlink>
      <w:r w:rsidRPr="0021263F">
        <w:rPr>
          <w:rFonts w:ascii="Tahoma" w:eastAsia="Times New Roman" w:hAnsi="Tahoma" w:cs="Tahoma"/>
          <w:sz w:val="20"/>
          <w:szCs w:val="20"/>
          <w:lang w:eastAsia="ru-RU"/>
        </w:rPr>
        <w:t> от 01.07.2011 N 169-ФЗ).</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Пункт 1 части 2 статьи 6 вступает в силу с 1 октября 2011 года (Федеральный </w:t>
      </w:r>
      <w:hyperlink r:id="rId32" w:history="1">
        <w:r w:rsidRPr="0021263F">
          <w:rPr>
            <w:rFonts w:ascii="Tahoma" w:eastAsia="Times New Roman" w:hAnsi="Tahoma" w:cs="Tahoma"/>
            <w:color w:val="053972"/>
            <w:sz w:val="20"/>
            <w:szCs w:val="20"/>
            <w:u w:val="single"/>
            <w:lang w:eastAsia="ru-RU"/>
          </w:rPr>
          <w:t>закон</w:t>
        </w:r>
      </w:hyperlink>
      <w:r w:rsidRPr="0021263F">
        <w:rPr>
          <w:rFonts w:ascii="Tahoma" w:eastAsia="Times New Roman" w:hAnsi="Tahoma" w:cs="Tahoma"/>
          <w:sz w:val="20"/>
          <w:szCs w:val="20"/>
          <w:lang w:eastAsia="ru-RU"/>
        </w:rPr>
        <w:t> от 01.07.2011 N 169-ФЗ).</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предоставлять в органы, предоставляющие государственные услуги, и органы, предоставляющие муниципальные услуги, по межведомственным запросам таких органов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такие документы и информацию;</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jc w:val="center"/>
        <w:rPr>
          <w:rFonts w:ascii="Tahoma" w:eastAsia="Times New Roman" w:hAnsi="Tahoma" w:cs="Tahoma"/>
          <w:sz w:val="20"/>
          <w:szCs w:val="20"/>
          <w:lang w:eastAsia="ru-RU"/>
        </w:rPr>
      </w:pPr>
      <w:r w:rsidRPr="0021263F">
        <w:rPr>
          <w:rFonts w:ascii="Tahoma" w:eastAsia="Times New Roman" w:hAnsi="Tahoma" w:cs="Tahoma"/>
          <w:sz w:val="20"/>
          <w:szCs w:val="20"/>
          <w:lang w:eastAsia="ru-RU"/>
        </w:rPr>
        <w:t>Глава 2. ОБЩИЕ ТРЕБОВАНИЯ К ПРЕДОСТАВЛЕНИЮ ГОСУДАРСТВЕННЫХ</w:t>
      </w:r>
    </w:p>
    <w:p w:rsidR="0021263F" w:rsidRPr="0021263F" w:rsidRDefault="0021263F" w:rsidP="0021263F">
      <w:pPr>
        <w:spacing w:before="75" w:after="75" w:line="240" w:lineRule="auto"/>
        <w:jc w:val="center"/>
        <w:rPr>
          <w:rFonts w:ascii="Tahoma" w:eastAsia="Times New Roman" w:hAnsi="Tahoma" w:cs="Tahoma"/>
          <w:sz w:val="20"/>
          <w:szCs w:val="20"/>
          <w:lang w:eastAsia="ru-RU"/>
        </w:rPr>
      </w:pPr>
      <w:r w:rsidRPr="0021263F">
        <w:rPr>
          <w:rFonts w:ascii="Tahoma" w:eastAsia="Times New Roman" w:hAnsi="Tahoma" w:cs="Tahoma"/>
          <w:sz w:val="20"/>
          <w:szCs w:val="20"/>
          <w:lang w:eastAsia="ru-RU"/>
        </w:rPr>
        <w:t>И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lastRenderedPageBreak/>
        <w:t>Статья 7. Требования к взаимодействию с заявителем при предоставлении государственных и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(в ред. Федерального </w:t>
      </w:r>
      <w:hyperlink r:id="rId33" w:history="1">
        <w:r w:rsidRPr="0021263F">
          <w:rPr>
            <w:rFonts w:ascii="Tahoma" w:eastAsia="Times New Roman" w:hAnsi="Tahoma" w:cs="Tahoma"/>
            <w:color w:val="053972"/>
            <w:sz w:val="20"/>
            <w:szCs w:val="20"/>
            <w:u w:val="single"/>
            <w:lang w:eastAsia="ru-RU"/>
          </w:rPr>
          <w:t>закона</w:t>
        </w:r>
      </w:hyperlink>
      <w:r w:rsidRPr="0021263F">
        <w:rPr>
          <w:rFonts w:ascii="Tahoma" w:eastAsia="Times New Roman" w:hAnsi="Tahoma" w:cs="Tahoma"/>
          <w:sz w:val="20"/>
          <w:szCs w:val="20"/>
          <w:lang w:eastAsia="ru-RU"/>
        </w:rPr>
        <w:t> от 01.07.2011 N 169-ФЗ)</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Органы, предоставляющие государственные услуги, и органы, предоставляющие муниципальные услуги, не вправе требовать от заявителя: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С 1 октября 2011 года до 1 июля 2012 года регулирование вопросов обеспечения реализации требований пункта 2 части 1 статьи 7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субъекта РФ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РФ (Федеральный </w:t>
      </w:r>
      <w:hyperlink r:id="rId34" w:history="1">
        <w:r w:rsidRPr="0021263F">
          <w:rPr>
            <w:rFonts w:ascii="Tahoma" w:eastAsia="Times New Roman" w:hAnsi="Tahoma" w:cs="Tahoma"/>
            <w:color w:val="053972"/>
            <w:sz w:val="20"/>
            <w:szCs w:val="20"/>
            <w:u w:val="single"/>
            <w:lang w:eastAsia="ru-RU"/>
          </w:rPr>
          <w:t>закон</w:t>
        </w:r>
      </w:hyperlink>
      <w:r w:rsidRPr="0021263F">
        <w:rPr>
          <w:rFonts w:ascii="Tahoma" w:eastAsia="Times New Roman" w:hAnsi="Tahoma" w:cs="Tahoma"/>
          <w:sz w:val="20"/>
          <w:szCs w:val="20"/>
          <w:lang w:eastAsia="ru-RU"/>
        </w:rPr>
        <w:t> от 01.07.2011 N 169-ФЗ).</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Пункт 2 части 1 статьи 7 вступает в силу с 1 октября 2011 года (Федеральный </w:t>
      </w:r>
      <w:hyperlink r:id="rId35" w:history="1">
        <w:r w:rsidRPr="0021263F">
          <w:rPr>
            <w:rFonts w:ascii="Tahoma" w:eastAsia="Times New Roman" w:hAnsi="Tahoma" w:cs="Tahoma"/>
            <w:color w:val="053972"/>
            <w:sz w:val="20"/>
            <w:szCs w:val="20"/>
            <w:u w:val="single"/>
            <w:lang w:eastAsia="ru-RU"/>
          </w:rPr>
          <w:t>закон</w:t>
        </w:r>
      </w:hyperlink>
      <w:r w:rsidRPr="0021263F">
        <w:rPr>
          <w:rFonts w:ascii="Tahoma" w:eastAsia="Times New Roman" w:hAnsi="Tahoma" w:cs="Tahoma"/>
          <w:sz w:val="20"/>
          <w:szCs w:val="20"/>
          <w:lang w:eastAsia="ru-RU"/>
        </w:rPr>
        <w:t> от 01.07.2011 N 169-ФЗ).</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Положения пункта 2 части 1 статьи 7 в части предоставления документов и информации об оплате государственной пошлины, взимаемой за предоставление государственных и муниципальных услуг, применяются </w:t>
      </w:r>
      <w:hyperlink r:id="rId36" w:history="1">
        <w:r w:rsidRPr="0021263F">
          <w:rPr>
            <w:rFonts w:ascii="Tahoma" w:eastAsia="Times New Roman" w:hAnsi="Tahoma" w:cs="Tahoma"/>
            <w:color w:val="053972"/>
            <w:sz w:val="20"/>
            <w:szCs w:val="20"/>
            <w:u w:val="single"/>
            <w:lang w:eastAsia="ru-RU"/>
          </w:rPr>
          <w:t>с 1 января 2013 года</w:t>
        </w:r>
      </w:hyperlink>
      <w:r w:rsidRPr="0021263F">
        <w:rPr>
          <w:rFonts w:ascii="Tahoma" w:eastAsia="Times New Roman" w:hAnsi="Tahoma" w:cs="Tahoma"/>
          <w:sz w:val="20"/>
          <w:szCs w:val="20"/>
          <w:lang w:eastAsia="ru-RU"/>
        </w:rPr>
        <w:t>.</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Запрос заявителя в орган, предоставляющий государственную услугу, в орган, предоставляющий муниципальную услугу, либо в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о предоставлении государственной или муниципальной услуги приравнивается к согласию такого заявителя с обработкой его персональных данных в таких органе или организации в целях и объеме, необходимых для предоставления государственной или муниципальной услуги.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xml:space="preserve">3. В случае, если для предоставления государственной или муниципальной услуги необходимо представление документов и информации об ином лице, не являющемся заявителем, при </w:t>
      </w:r>
      <w:r w:rsidRPr="0021263F">
        <w:rPr>
          <w:rFonts w:ascii="Tahoma" w:eastAsia="Times New Roman" w:hAnsi="Tahoma" w:cs="Tahoma"/>
          <w:sz w:val="20"/>
          <w:szCs w:val="20"/>
          <w:lang w:eastAsia="ru-RU"/>
        </w:rPr>
        <w:lastRenderedPageBreak/>
        <w:t>обращении за получением государственной или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37" w:history="1">
        <w:r w:rsidRPr="0021263F">
          <w:rPr>
            <w:rFonts w:ascii="Tahoma" w:eastAsia="Times New Roman" w:hAnsi="Tahoma" w:cs="Tahoma"/>
            <w:color w:val="053972"/>
            <w:sz w:val="20"/>
            <w:szCs w:val="20"/>
            <w:u w:val="single"/>
            <w:lang w:eastAsia="ru-RU"/>
          </w:rPr>
          <w:t>статьи 6</w:t>
        </w:r>
      </w:hyperlink>
      <w:r w:rsidRPr="0021263F">
        <w:rPr>
          <w:rFonts w:ascii="Tahoma" w:eastAsia="Times New Roman" w:hAnsi="Tahoma" w:cs="Tahoma"/>
          <w:sz w:val="20"/>
          <w:szCs w:val="20"/>
          <w:lang w:eastAsia="ru-RU"/>
        </w:rPr>
        <w:t> Федерального закона от 27 июля 2006 года N 152-ФЗ "О персональных данных".</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5. Для обработки информации, которая связана с правами и законными интересами заявителя, доступ к которой ограничен федеральными законами, за исключением персональных данных и сведений, составляющих государственную и налоговую тайну, и которая имеется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такими органами и организациями в целях представления указанной в настоящей части информации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частью 1 статьи 1 настоящего Федерального закона,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требуется получение согласия заявителя. Согласие может быть получено и представлено как в форме документа на бумажном носителе, так и в форме электронного документа.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документы воинского учета;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свидетельства о государственной регистрации актов гражданского состояния;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4) документы, подтверждающие регистрацию по месту жительства или по месту пребывания;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5) документы, подтверждающие предоставление лицу специального права на управление транспортным средством соответствующего вида;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7) документы на транспортное средство и его составные части, в том числе регистрационные документы;</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lastRenderedPageBreak/>
        <w:t>8) документы о трудовой деятельности, трудовом стаже и заработке гражданина;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9) документы о соответствующих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10) справки, заключения и иные документы, выдаваемые медицинскими организациями, осуществляющими медицинскую деятельность и входящими в государственную, муниципальную или частную систему здравоохранения;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12) решения, приговоры, определения и постановления судов общей юрисдикции и арбитражных судов;</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13) учредительные документы юридического лица;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16) документы, выдаваемые федеральными государственными учреждениями медико-социальной экспертизы;</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17) удостоверения и документы, подтверждающие право гражданина на получение социальной поддержки;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18) документы о государственных и ведомственных наградах, государственных премиях и знаках отличия.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7. В целях предоставления государственных или муниципальных услуг в электронной форме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Статья 7.1. Требования к межведомственному информационному взаимодействию при предоставлении государственных и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(введена Федеральным </w:t>
      </w:r>
      <w:hyperlink r:id="rId38" w:history="1">
        <w:r w:rsidRPr="0021263F">
          <w:rPr>
            <w:rFonts w:ascii="Tahoma" w:eastAsia="Times New Roman" w:hAnsi="Tahoma" w:cs="Tahoma"/>
            <w:color w:val="053972"/>
            <w:sz w:val="20"/>
            <w:szCs w:val="20"/>
            <w:u w:val="single"/>
            <w:lang w:eastAsia="ru-RU"/>
          </w:rPr>
          <w:t>законом</w:t>
        </w:r>
      </w:hyperlink>
      <w:r w:rsidRPr="0021263F">
        <w:rPr>
          <w:rFonts w:ascii="Tahoma" w:eastAsia="Times New Roman" w:hAnsi="Tahoma" w:cs="Tahoma"/>
          <w:sz w:val="20"/>
          <w:szCs w:val="20"/>
          <w:lang w:eastAsia="ru-RU"/>
        </w:rPr>
        <w:t> от 01.07.2011 N 169-ФЗ)</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Предоставление документов и информации, указанных в пункте 2 части 1 статьи 7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либо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Направление межведомственного запроса и представление документов и информации, указанных в пункте 2 части 1 статьи 7 настоящего Федерального закона, допускаются только в целях, связанных с предоставлением государственной или муниципальной услуги и (или) ведением базовых государственных информационных ресурсов в целях предоставления государственных или муниципальных услуг. Перечень базовых государственных информационных ресурсов и требования к ним устанавливаются в отношении федеральных базовых государственных информационных ресурсов Правительством Российской Федерации, а в отношении региональных базовых государственных информационных ресурсов высшими исполнительными органами государственной власти субъектов Российской Федерации, если иные требования к базовым государственным информационным ресурсам не определены законодательными актами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lastRenderedPageBreak/>
        <w:t>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частью 1 статьи 1 настоящего Федерального закона,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5. Межведомственное информационное взаимодействие в целях представления и получения документов и информации, указанных в пункте 2 части 1 статьи 7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пункте 2 части 1 статьи 7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6.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настоящего Федерального закона, в орган, указанный в абзаце первом части 1 статьи 7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(введена Федеральным </w:t>
      </w:r>
      <w:hyperlink r:id="rId39" w:history="1">
        <w:r w:rsidRPr="0021263F">
          <w:rPr>
            <w:rFonts w:ascii="Tahoma" w:eastAsia="Times New Roman" w:hAnsi="Tahoma" w:cs="Tahoma"/>
            <w:color w:val="053972"/>
            <w:sz w:val="20"/>
            <w:szCs w:val="20"/>
            <w:u w:val="single"/>
            <w:lang w:eastAsia="ru-RU"/>
          </w:rPr>
          <w:t>законом</w:t>
        </w:r>
      </w:hyperlink>
      <w:r w:rsidRPr="0021263F">
        <w:rPr>
          <w:rFonts w:ascii="Tahoma" w:eastAsia="Times New Roman" w:hAnsi="Tahoma" w:cs="Tahoma"/>
          <w:sz w:val="20"/>
          <w:szCs w:val="20"/>
          <w:lang w:eastAsia="ru-RU"/>
        </w:rPr>
        <w:t> от 01.07.2011 N 169-ФЗ)</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xml:space="preserve">1. Межведомственный запрос о представлении документов и (или) информации, указанных в пункте 2 части 1 статьи 7 настоящего Федерального закона, для предоставления государственной </w:t>
      </w:r>
      <w:r w:rsidRPr="0021263F">
        <w:rPr>
          <w:rFonts w:ascii="Tahoma" w:eastAsia="Times New Roman" w:hAnsi="Tahoma" w:cs="Tahoma"/>
          <w:sz w:val="20"/>
          <w:szCs w:val="20"/>
          <w:lang w:eastAsia="ru-RU"/>
        </w:rPr>
        <w:lastRenderedPageBreak/>
        <w:t>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наименование органа или организации, направляющих межведомственный запрос;</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наименование органа или организации, в адрес которых направляется межведомственный запрос;</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6) контактная информация для направления ответа на межведомственный запрос;</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7) дата направления межведомственного запроса и срок ожидаемого ответа на межведомственный запрос. Срок подготовки и направления ответа на межведомственный запрос не может превышать пять рабочих дней со дня поступления межведомственного запроса в орган или организацию, представляющие документ и (или) информацию. Иные сроки подготовки и направления ответа на межведомственный запрос могут быть установлены федеральными законами, правовыми актами Правительства Российской Федерации и принимаемыми в соответствии с федеральными законами нормативными правовыми актами субъектов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Требования пунктов 1 - 6 и 8 части 1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Статья 8. Требования к взиманию с заявителя платы за предоставление государственных и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Государственные и муниципальные услуги предоставляются заявителям на бесплатной основе, за исключением случаев, предусмотренных </w:t>
      </w:r>
      <w:hyperlink r:id="rId40" w:history="1">
        <w:r w:rsidRPr="0021263F">
          <w:rPr>
            <w:rFonts w:ascii="Tahoma" w:eastAsia="Times New Roman" w:hAnsi="Tahoma" w:cs="Tahoma"/>
            <w:color w:val="053972"/>
            <w:sz w:val="20"/>
            <w:szCs w:val="20"/>
            <w:u w:val="single"/>
            <w:lang w:eastAsia="ru-RU"/>
          </w:rPr>
          <w:t>частями 2</w:t>
        </w:r>
      </w:hyperlink>
      <w:r w:rsidRPr="0021263F">
        <w:rPr>
          <w:rFonts w:ascii="Tahoma" w:eastAsia="Times New Roman" w:hAnsi="Tahoma" w:cs="Tahoma"/>
          <w:sz w:val="20"/>
          <w:szCs w:val="20"/>
          <w:lang w:eastAsia="ru-RU"/>
        </w:rPr>
        <w:t> и</w:t>
      </w:r>
      <w:hyperlink r:id="rId41" w:history="1">
        <w:r w:rsidRPr="0021263F">
          <w:rPr>
            <w:rFonts w:ascii="Tahoma" w:eastAsia="Times New Roman" w:hAnsi="Tahoma" w:cs="Tahoma"/>
            <w:color w:val="053972"/>
            <w:sz w:val="20"/>
            <w:szCs w:val="20"/>
            <w:u w:val="single"/>
            <w:lang w:eastAsia="ru-RU"/>
          </w:rPr>
          <w:t>3</w:t>
        </w:r>
      </w:hyperlink>
      <w:r w:rsidRPr="0021263F">
        <w:rPr>
          <w:rFonts w:ascii="Tahoma" w:eastAsia="Times New Roman" w:hAnsi="Tahoma" w:cs="Tahoma"/>
          <w:sz w:val="20"/>
          <w:szCs w:val="20"/>
          <w:lang w:eastAsia="ru-RU"/>
        </w:rPr>
        <w:t> настоящей статьи.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Государственная пошлина взимается за предоставление государственных и муниципальных услуг в случаях, порядке и размерах, установленных</w:t>
      </w:r>
      <w:hyperlink r:id="rId42" w:history="1">
        <w:r w:rsidRPr="0021263F">
          <w:rPr>
            <w:rFonts w:ascii="Tahoma" w:eastAsia="Times New Roman" w:hAnsi="Tahoma" w:cs="Tahoma"/>
            <w:color w:val="053972"/>
            <w:sz w:val="20"/>
            <w:szCs w:val="20"/>
            <w:u w:val="single"/>
            <w:lang w:eastAsia="ru-RU"/>
          </w:rPr>
          <w:t>законодательством</w:t>
        </w:r>
      </w:hyperlink>
      <w:r w:rsidRPr="0021263F">
        <w:rPr>
          <w:rFonts w:ascii="Tahoma" w:eastAsia="Times New Roman" w:hAnsi="Tahoma" w:cs="Tahoma"/>
          <w:sz w:val="20"/>
          <w:szCs w:val="20"/>
          <w:lang w:eastAsia="ru-RU"/>
        </w:rPr>
        <w:t> Российской Федерации о налогах и сборах.</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lastRenderedPageBreak/>
        <w:t>(в ред. Федерального </w:t>
      </w:r>
      <w:hyperlink r:id="rId43" w:history="1">
        <w:r w:rsidRPr="0021263F">
          <w:rPr>
            <w:rFonts w:ascii="Tahoma" w:eastAsia="Times New Roman" w:hAnsi="Tahoma" w:cs="Tahoma"/>
            <w:color w:val="053972"/>
            <w:sz w:val="20"/>
            <w:szCs w:val="20"/>
            <w:u w:val="single"/>
            <w:lang w:eastAsia="ru-RU"/>
          </w:rPr>
          <w:t>закона</w:t>
        </w:r>
      </w:hyperlink>
      <w:r w:rsidRPr="0021263F">
        <w:rPr>
          <w:rFonts w:ascii="Tahoma" w:eastAsia="Times New Roman" w:hAnsi="Tahoma" w:cs="Tahoma"/>
          <w:sz w:val="20"/>
          <w:szCs w:val="20"/>
          <w:lang w:eastAsia="ru-RU"/>
        </w:rPr>
        <w:t> от 01.07.2011 N 169-ФЗ)</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r:id="rId44" w:history="1">
        <w:r w:rsidRPr="0021263F">
          <w:rPr>
            <w:rFonts w:ascii="Tahoma" w:eastAsia="Times New Roman" w:hAnsi="Tahoma" w:cs="Tahoma"/>
            <w:color w:val="053972"/>
            <w:sz w:val="20"/>
            <w:szCs w:val="20"/>
            <w:u w:val="single"/>
            <w:lang w:eastAsia="ru-RU"/>
          </w:rPr>
          <w:t>частью 1 статьи 1</w:t>
        </w:r>
      </w:hyperlink>
      <w:r w:rsidRPr="0021263F">
        <w:rPr>
          <w:rFonts w:ascii="Tahoma" w:eastAsia="Times New Roman" w:hAnsi="Tahoma" w:cs="Tahoma"/>
          <w:sz w:val="20"/>
          <w:szCs w:val="20"/>
          <w:lang w:eastAsia="ru-RU"/>
        </w:rPr>
        <w:t> настоящего Федерального закона государственных и муниципальных услуг, утверждается: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w:t>
      </w:r>
      <w:hyperlink r:id="rId45" w:history="1">
        <w:r w:rsidRPr="0021263F">
          <w:rPr>
            <w:rFonts w:ascii="Tahoma" w:eastAsia="Times New Roman" w:hAnsi="Tahoma" w:cs="Tahoma"/>
            <w:color w:val="053972"/>
            <w:sz w:val="20"/>
            <w:szCs w:val="20"/>
            <w:u w:val="single"/>
            <w:lang w:eastAsia="ru-RU"/>
          </w:rPr>
          <w:t>постановлением</w:t>
        </w:r>
      </w:hyperlink>
      <w:r w:rsidRPr="0021263F">
        <w:rPr>
          <w:rFonts w:ascii="Tahoma" w:eastAsia="Times New Roman" w:hAnsi="Tahoma" w:cs="Tahoma"/>
          <w:sz w:val="20"/>
          <w:szCs w:val="20"/>
          <w:lang w:eastAsia="ru-RU"/>
        </w:rPr>
        <w:t>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r:id="rId46" w:history="1">
        <w:r w:rsidRPr="0021263F">
          <w:rPr>
            <w:rFonts w:ascii="Tahoma" w:eastAsia="Times New Roman" w:hAnsi="Tahoma" w:cs="Tahoma"/>
            <w:color w:val="053972"/>
            <w:sz w:val="20"/>
            <w:szCs w:val="20"/>
            <w:u w:val="single"/>
            <w:lang w:eastAsia="ru-RU"/>
          </w:rPr>
          <w:t>части 1</w:t>
        </w:r>
      </w:hyperlink>
      <w:r w:rsidRPr="0021263F">
        <w:rPr>
          <w:rFonts w:ascii="Tahoma" w:eastAsia="Times New Roman" w:hAnsi="Tahoma" w:cs="Tahoma"/>
          <w:sz w:val="20"/>
          <w:szCs w:val="20"/>
          <w:lang w:eastAsia="ru-RU"/>
        </w:rPr>
        <w:t>настоящей статьи, оказываются за счет средств заявителя.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w:t>
      </w:r>
      <w:hyperlink r:id="rId47" w:history="1">
        <w:r w:rsidRPr="0021263F">
          <w:rPr>
            <w:rFonts w:ascii="Tahoma" w:eastAsia="Times New Roman" w:hAnsi="Tahoma" w:cs="Tahoma"/>
            <w:color w:val="053972"/>
            <w:sz w:val="20"/>
            <w:szCs w:val="20"/>
            <w:u w:val="single"/>
            <w:lang w:eastAsia="ru-RU"/>
          </w:rPr>
          <w:t>порядке</w:t>
        </w:r>
      </w:hyperlink>
      <w:r w:rsidRPr="0021263F">
        <w:rPr>
          <w:rFonts w:ascii="Tahoma" w:eastAsia="Times New Roman" w:hAnsi="Tahoma" w:cs="Tahoma"/>
          <w:sz w:val="20"/>
          <w:szCs w:val="20"/>
          <w:lang w:eastAsia="ru-RU"/>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r:id="rId48" w:history="1">
        <w:r w:rsidRPr="0021263F">
          <w:rPr>
            <w:rFonts w:ascii="Tahoma" w:eastAsia="Times New Roman" w:hAnsi="Tahoma" w:cs="Tahoma"/>
            <w:color w:val="053972"/>
            <w:sz w:val="20"/>
            <w:szCs w:val="20"/>
            <w:u w:val="single"/>
            <w:lang w:eastAsia="ru-RU"/>
          </w:rPr>
          <w:t>частью 1 статьи 1</w:t>
        </w:r>
      </w:hyperlink>
      <w:r w:rsidRPr="0021263F">
        <w:rPr>
          <w:rFonts w:ascii="Tahoma" w:eastAsia="Times New Roman" w:hAnsi="Tahoma" w:cs="Tahoma"/>
          <w:sz w:val="20"/>
          <w:szCs w:val="20"/>
          <w:lang w:eastAsia="ru-RU"/>
        </w:rPr>
        <w:t>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(в ред. Федерального </w:t>
      </w:r>
      <w:hyperlink r:id="rId49" w:history="1">
        <w:r w:rsidRPr="0021263F">
          <w:rPr>
            <w:rFonts w:ascii="Tahoma" w:eastAsia="Times New Roman" w:hAnsi="Tahoma" w:cs="Tahoma"/>
            <w:color w:val="053972"/>
            <w:sz w:val="20"/>
            <w:szCs w:val="20"/>
            <w:u w:val="single"/>
            <w:lang w:eastAsia="ru-RU"/>
          </w:rPr>
          <w:t>закона</w:t>
        </w:r>
      </w:hyperlink>
      <w:r w:rsidRPr="0021263F">
        <w:rPr>
          <w:rFonts w:ascii="Tahoma" w:eastAsia="Times New Roman" w:hAnsi="Tahoma" w:cs="Tahoma"/>
          <w:sz w:val="20"/>
          <w:szCs w:val="20"/>
          <w:lang w:eastAsia="ru-RU"/>
        </w:rPr>
        <w:t> от 11.07.2011 N 200-ФЗ)</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r:id="rId50" w:history="1">
        <w:r w:rsidRPr="0021263F">
          <w:rPr>
            <w:rFonts w:ascii="Tahoma" w:eastAsia="Times New Roman" w:hAnsi="Tahoma" w:cs="Tahoma"/>
            <w:color w:val="053972"/>
            <w:sz w:val="20"/>
            <w:szCs w:val="20"/>
            <w:u w:val="single"/>
            <w:lang w:eastAsia="ru-RU"/>
          </w:rPr>
          <w:t>части 1</w:t>
        </w:r>
      </w:hyperlink>
      <w:r w:rsidRPr="0021263F">
        <w:rPr>
          <w:rFonts w:ascii="Tahoma" w:eastAsia="Times New Roman" w:hAnsi="Tahoma" w:cs="Tahoma"/>
          <w:sz w:val="20"/>
          <w:szCs w:val="20"/>
          <w:lang w:eastAsia="ru-RU"/>
        </w:rPr>
        <w:t> настоящей статьи, а также предоставления документов, выдаваемых по результатам оказания таких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Статья 10. Требования к организации предоставления государственных и муниципальных услуг в электронной форме</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При предоставлении государственных и муниципальных услуг в электронной форме осуществляются: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с использованием единого портала государственных и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получение заявителем сведений о ходе выполнения запроса о предоставлении государственной или муниципальной услуги;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4) </w:t>
      </w:r>
      <w:hyperlink r:id="rId51" w:history="1">
        <w:r w:rsidRPr="0021263F">
          <w:rPr>
            <w:rFonts w:ascii="Tahoma" w:eastAsia="Times New Roman" w:hAnsi="Tahoma" w:cs="Tahoma"/>
            <w:color w:val="053972"/>
            <w:sz w:val="20"/>
            <w:szCs w:val="20"/>
            <w:u w:val="single"/>
            <w:lang w:eastAsia="ru-RU"/>
          </w:rPr>
          <w:t>взаимодействие</w:t>
        </w:r>
      </w:hyperlink>
      <w:r w:rsidRPr="0021263F">
        <w:rPr>
          <w:rFonts w:ascii="Tahoma" w:eastAsia="Times New Roman" w:hAnsi="Tahoma" w:cs="Tahoma"/>
          <w:sz w:val="20"/>
          <w:szCs w:val="20"/>
          <w:lang w:eastAsia="ru-RU"/>
        </w:rPr>
        <w:t xml:space="preserve">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r w:rsidRPr="0021263F">
        <w:rPr>
          <w:rFonts w:ascii="Tahoma" w:eastAsia="Times New Roman" w:hAnsi="Tahoma" w:cs="Tahoma"/>
          <w:sz w:val="20"/>
          <w:szCs w:val="20"/>
          <w:lang w:eastAsia="ru-RU"/>
        </w:rPr>
        <w:lastRenderedPageBreak/>
        <w:t>организаций, участвующих в предоставлении предусмотренных </w:t>
      </w:r>
      <w:hyperlink r:id="rId52" w:history="1">
        <w:r w:rsidRPr="0021263F">
          <w:rPr>
            <w:rFonts w:ascii="Tahoma" w:eastAsia="Times New Roman" w:hAnsi="Tahoma" w:cs="Tahoma"/>
            <w:color w:val="053972"/>
            <w:sz w:val="20"/>
            <w:szCs w:val="20"/>
            <w:u w:val="single"/>
            <w:lang w:eastAsia="ru-RU"/>
          </w:rPr>
          <w:t>частью 1 статьи 1</w:t>
        </w:r>
      </w:hyperlink>
      <w:r w:rsidRPr="0021263F">
        <w:rPr>
          <w:rFonts w:ascii="Tahoma" w:eastAsia="Times New Roman" w:hAnsi="Tahoma" w:cs="Tahoma"/>
          <w:sz w:val="20"/>
          <w:szCs w:val="20"/>
          <w:lang w:eastAsia="ru-RU"/>
        </w:rPr>
        <w:t> настоящего Федерального закона государственных и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6) иные действия, необходимые для предоставления государственной или муниципальной услуги.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Статья 11. Реестры государственных услуг и реестры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Федеральный реестр государственных услуг содержит сведения: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53" w:history="1">
        <w:r w:rsidRPr="0021263F">
          <w:rPr>
            <w:rFonts w:ascii="Tahoma" w:eastAsia="Times New Roman" w:hAnsi="Tahoma" w:cs="Tahoma"/>
            <w:color w:val="053972"/>
            <w:sz w:val="20"/>
            <w:szCs w:val="20"/>
            <w:u w:val="single"/>
            <w:lang w:eastAsia="ru-RU"/>
          </w:rPr>
          <w:t>перечень</w:t>
        </w:r>
      </w:hyperlink>
      <w:r w:rsidRPr="0021263F">
        <w:rPr>
          <w:rFonts w:ascii="Tahoma" w:eastAsia="Times New Roman" w:hAnsi="Tahoma" w:cs="Tahoma"/>
          <w:sz w:val="20"/>
          <w:szCs w:val="20"/>
          <w:lang w:eastAsia="ru-RU"/>
        </w:rPr>
        <w:t>, утвержденный в соответствии с </w:t>
      </w:r>
      <w:hyperlink r:id="rId54" w:history="1">
        <w:r w:rsidRPr="0021263F">
          <w:rPr>
            <w:rFonts w:ascii="Tahoma" w:eastAsia="Times New Roman" w:hAnsi="Tahoma" w:cs="Tahoma"/>
            <w:color w:val="053972"/>
            <w:sz w:val="20"/>
            <w:szCs w:val="20"/>
            <w:u w:val="single"/>
            <w:lang w:eastAsia="ru-RU"/>
          </w:rPr>
          <w:t>пунктом 1 части 1 статьи 9</w:t>
        </w:r>
      </w:hyperlink>
      <w:r w:rsidRPr="0021263F">
        <w:rPr>
          <w:rFonts w:ascii="Tahoma" w:eastAsia="Times New Roman" w:hAnsi="Tahoma" w:cs="Tahoma"/>
          <w:sz w:val="20"/>
          <w:szCs w:val="20"/>
          <w:lang w:eastAsia="ru-RU"/>
        </w:rPr>
        <w:t>настоящего Федерального закона;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об услугах, указанных в </w:t>
      </w:r>
      <w:hyperlink r:id="rId55" w:history="1">
        <w:r w:rsidRPr="0021263F">
          <w:rPr>
            <w:rFonts w:ascii="Tahoma" w:eastAsia="Times New Roman" w:hAnsi="Tahoma" w:cs="Tahoma"/>
            <w:color w:val="053972"/>
            <w:sz w:val="20"/>
            <w:szCs w:val="20"/>
            <w:u w:val="single"/>
            <w:lang w:eastAsia="ru-RU"/>
          </w:rPr>
          <w:t>части 3 статьи 1</w:t>
        </w:r>
      </w:hyperlink>
      <w:r w:rsidRPr="0021263F">
        <w:rPr>
          <w:rFonts w:ascii="Tahoma" w:eastAsia="Times New Roman" w:hAnsi="Tahoma" w:cs="Tahoma"/>
          <w:sz w:val="20"/>
          <w:szCs w:val="20"/>
          <w:lang w:eastAsia="ru-RU"/>
        </w:rPr>
        <w:t>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4) иные сведения в соответствии с перечнем, установленным Правительством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4. Реестр государственных услуг субъекта Российской Федерации содержит сведения: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о государственных услугах, предоставляемых исполнительными органами государственной власти субъекта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r:id="rId56" w:history="1">
        <w:r w:rsidRPr="0021263F">
          <w:rPr>
            <w:rFonts w:ascii="Tahoma" w:eastAsia="Times New Roman" w:hAnsi="Tahoma" w:cs="Tahoma"/>
            <w:color w:val="053972"/>
            <w:sz w:val="20"/>
            <w:szCs w:val="20"/>
            <w:u w:val="single"/>
            <w:lang w:eastAsia="ru-RU"/>
          </w:rPr>
          <w:t>пунктом 2 части 1 статьи 9</w:t>
        </w:r>
      </w:hyperlink>
      <w:r w:rsidRPr="0021263F">
        <w:rPr>
          <w:rFonts w:ascii="Tahoma" w:eastAsia="Times New Roman" w:hAnsi="Tahoma" w:cs="Tahoma"/>
          <w:sz w:val="20"/>
          <w:szCs w:val="20"/>
          <w:lang w:eastAsia="ru-RU"/>
        </w:rPr>
        <w:t> настоящего Федерального закона;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об услугах, указанных в </w:t>
      </w:r>
      <w:hyperlink r:id="rId57" w:history="1">
        <w:r w:rsidRPr="0021263F">
          <w:rPr>
            <w:rFonts w:ascii="Tahoma" w:eastAsia="Times New Roman" w:hAnsi="Tahoma" w:cs="Tahoma"/>
            <w:color w:val="053972"/>
            <w:sz w:val="20"/>
            <w:szCs w:val="20"/>
            <w:u w:val="single"/>
            <w:lang w:eastAsia="ru-RU"/>
          </w:rPr>
          <w:t>части 3 статьи 1</w:t>
        </w:r>
      </w:hyperlink>
      <w:r w:rsidRPr="0021263F">
        <w:rPr>
          <w:rFonts w:ascii="Tahoma" w:eastAsia="Times New Roman" w:hAnsi="Tahoma" w:cs="Tahoma"/>
          <w:sz w:val="20"/>
          <w:szCs w:val="20"/>
          <w:lang w:eastAsia="ru-RU"/>
        </w:rPr>
        <w:t>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4) иные сведения, состав которых устанавливается высшим исполнительным органом государственной власти субъекта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6. Реестр муниципальных услуг содержит сведения: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о муниципальных услугах, предоставляемых органами местного самоуправления в соответствующем муниципальном образовании;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r:id="rId58" w:history="1">
        <w:r w:rsidRPr="0021263F">
          <w:rPr>
            <w:rFonts w:ascii="Tahoma" w:eastAsia="Times New Roman" w:hAnsi="Tahoma" w:cs="Tahoma"/>
            <w:color w:val="053972"/>
            <w:sz w:val="20"/>
            <w:szCs w:val="20"/>
            <w:u w:val="single"/>
            <w:lang w:eastAsia="ru-RU"/>
          </w:rPr>
          <w:t>пунктом 3 части 1 статьи 9</w:t>
        </w:r>
      </w:hyperlink>
      <w:r w:rsidRPr="0021263F">
        <w:rPr>
          <w:rFonts w:ascii="Tahoma" w:eastAsia="Times New Roman" w:hAnsi="Tahoma" w:cs="Tahoma"/>
          <w:sz w:val="20"/>
          <w:szCs w:val="20"/>
          <w:lang w:eastAsia="ru-RU"/>
        </w:rPr>
        <w:t> настоящего Федерального закона;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об услугах, указанных в </w:t>
      </w:r>
      <w:hyperlink r:id="rId59" w:history="1">
        <w:r w:rsidRPr="0021263F">
          <w:rPr>
            <w:rFonts w:ascii="Tahoma" w:eastAsia="Times New Roman" w:hAnsi="Tahoma" w:cs="Tahoma"/>
            <w:color w:val="053972"/>
            <w:sz w:val="20"/>
            <w:szCs w:val="20"/>
            <w:u w:val="single"/>
            <w:lang w:eastAsia="ru-RU"/>
          </w:rPr>
          <w:t>части 3 статьи 1</w:t>
        </w:r>
      </w:hyperlink>
      <w:r w:rsidRPr="0021263F">
        <w:rPr>
          <w:rFonts w:ascii="Tahoma" w:eastAsia="Times New Roman" w:hAnsi="Tahoma" w:cs="Tahoma"/>
          <w:sz w:val="20"/>
          <w:szCs w:val="20"/>
          <w:lang w:eastAsia="ru-RU"/>
        </w:rPr>
        <w:t>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4) иные сведения, состав которых устанавливается местной администрацией.</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lastRenderedPageBreak/>
        <w:t>7. Формирование и ведение реестра муниципальных услуг осуществляются в порядке, установленном местной администрацией.</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jc w:val="center"/>
        <w:rPr>
          <w:rFonts w:ascii="Tahoma" w:eastAsia="Times New Roman" w:hAnsi="Tahoma" w:cs="Tahoma"/>
          <w:sz w:val="20"/>
          <w:szCs w:val="20"/>
          <w:lang w:eastAsia="ru-RU"/>
        </w:rPr>
      </w:pPr>
      <w:r w:rsidRPr="0021263F">
        <w:rPr>
          <w:rFonts w:ascii="Tahoma" w:eastAsia="Times New Roman" w:hAnsi="Tahoma" w:cs="Tahoma"/>
          <w:sz w:val="20"/>
          <w:szCs w:val="20"/>
          <w:lang w:eastAsia="ru-RU"/>
        </w:rPr>
        <w:t>Глава 3. АДМИНИСТРАТИВНЫЕ РЕГЛАМЕНТЫ</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Статья 12. Требования к структуре административных регламентов</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Предоставление государственных и муниципальных услуг осуществляется в соответствии с административными регламентами.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Структура административного регламента должна содержать разделы, устанавливающие:</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общие положения;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стандарт предоставления государственной или муниципальной услуги;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4) формы контроля за исполнением административного регламента;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Статья 13. Общие требования к разработке проектов административных регламентов</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(в ред. Федерального </w:t>
      </w:r>
      <w:hyperlink r:id="rId60" w:history="1">
        <w:r w:rsidRPr="0021263F">
          <w:rPr>
            <w:rFonts w:ascii="Tahoma" w:eastAsia="Times New Roman" w:hAnsi="Tahoma" w:cs="Tahoma"/>
            <w:color w:val="053972"/>
            <w:sz w:val="20"/>
            <w:szCs w:val="20"/>
            <w:u w:val="single"/>
            <w:lang w:eastAsia="ru-RU"/>
          </w:rPr>
          <w:t>закона</w:t>
        </w:r>
      </w:hyperlink>
      <w:r w:rsidRPr="0021263F">
        <w:rPr>
          <w:rFonts w:ascii="Tahoma" w:eastAsia="Times New Roman" w:hAnsi="Tahoma" w:cs="Tahoma"/>
          <w:sz w:val="20"/>
          <w:szCs w:val="20"/>
          <w:lang w:eastAsia="ru-RU"/>
        </w:rPr>
        <w:t> от 11.07.2011 N 200-ФЗ)</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(в ред. Федерального </w:t>
      </w:r>
      <w:hyperlink r:id="rId61" w:history="1">
        <w:r w:rsidRPr="0021263F">
          <w:rPr>
            <w:rFonts w:ascii="Tahoma" w:eastAsia="Times New Roman" w:hAnsi="Tahoma" w:cs="Tahoma"/>
            <w:color w:val="053972"/>
            <w:sz w:val="20"/>
            <w:szCs w:val="20"/>
            <w:u w:val="single"/>
            <w:lang w:eastAsia="ru-RU"/>
          </w:rPr>
          <w:t>закона</w:t>
        </w:r>
      </w:hyperlink>
      <w:r w:rsidRPr="0021263F">
        <w:rPr>
          <w:rFonts w:ascii="Tahoma" w:eastAsia="Times New Roman" w:hAnsi="Tahoma" w:cs="Tahoma"/>
          <w:sz w:val="20"/>
          <w:szCs w:val="20"/>
          <w:lang w:eastAsia="ru-RU"/>
        </w:rPr>
        <w:t> от 11.07.2011 N 200-ФЗ)</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(в ред. Федерального </w:t>
      </w:r>
      <w:hyperlink r:id="rId62" w:history="1">
        <w:r w:rsidRPr="0021263F">
          <w:rPr>
            <w:rFonts w:ascii="Tahoma" w:eastAsia="Times New Roman" w:hAnsi="Tahoma" w:cs="Tahoma"/>
            <w:color w:val="053972"/>
            <w:sz w:val="20"/>
            <w:szCs w:val="20"/>
            <w:u w:val="single"/>
            <w:lang w:eastAsia="ru-RU"/>
          </w:rPr>
          <w:t>закона</w:t>
        </w:r>
      </w:hyperlink>
      <w:r w:rsidRPr="0021263F">
        <w:rPr>
          <w:rFonts w:ascii="Tahoma" w:eastAsia="Times New Roman" w:hAnsi="Tahoma" w:cs="Tahoma"/>
          <w:sz w:val="20"/>
          <w:szCs w:val="20"/>
          <w:lang w:eastAsia="ru-RU"/>
        </w:rPr>
        <w:t> от 11.07.2011 N 200-ФЗ)</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(в ред. Федерального </w:t>
      </w:r>
      <w:hyperlink r:id="rId63" w:history="1">
        <w:r w:rsidRPr="0021263F">
          <w:rPr>
            <w:rFonts w:ascii="Tahoma" w:eastAsia="Times New Roman" w:hAnsi="Tahoma" w:cs="Tahoma"/>
            <w:color w:val="053972"/>
            <w:sz w:val="20"/>
            <w:szCs w:val="20"/>
            <w:u w:val="single"/>
            <w:lang w:eastAsia="ru-RU"/>
          </w:rPr>
          <w:t>закона</w:t>
        </w:r>
      </w:hyperlink>
      <w:r w:rsidRPr="0021263F">
        <w:rPr>
          <w:rFonts w:ascii="Tahoma" w:eastAsia="Times New Roman" w:hAnsi="Tahoma" w:cs="Tahoma"/>
          <w:sz w:val="20"/>
          <w:szCs w:val="20"/>
          <w:lang w:eastAsia="ru-RU"/>
        </w:rPr>
        <w:t> от 11.07.2011 N 200-ФЗ)</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lastRenderedPageBreak/>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(в ред. Федерального </w:t>
      </w:r>
      <w:hyperlink r:id="rId64" w:history="1">
        <w:r w:rsidRPr="0021263F">
          <w:rPr>
            <w:rFonts w:ascii="Tahoma" w:eastAsia="Times New Roman" w:hAnsi="Tahoma" w:cs="Tahoma"/>
            <w:color w:val="053972"/>
            <w:sz w:val="20"/>
            <w:szCs w:val="20"/>
            <w:u w:val="single"/>
            <w:lang w:eastAsia="ru-RU"/>
          </w:rPr>
          <w:t>закона</w:t>
        </w:r>
      </w:hyperlink>
      <w:r w:rsidRPr="0021263F">
        <w:rPr>
          <w:rFonts w:ascii="Tahoma" w:eastAsia="Times New Roman" w:hAnsi="Tahoma" w:cs="Tahoma"/>
          <w:sz w:val="20"/>
          <w:szCs w:val="20"/>
          <w:lang w:eastAsia="ru-RU"/>
        </w:rPr>
        <w:t> от 11.07.2011 N 200-ФЗ)</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r:id="rId65" w:history="1">
        <w:r w:rsidRPr="0021263F">
          <w:rPr>
            <w:rFonts w:ascii="Tahoma" w:eastAsia="Times New Roman" w:hAnsi="Tahoma" w:cs="Tahoma"/>
            <w:color w:val="053972"/>
            <w:sz w:val="20"/>
            <w:szCs w:val="20"/>
            <w:u w:val="single"/>
            <w:lang w:eastAsia="ru-RU"/>
          </w:rPr>
          <w:t>части 12</w:t>
        </w:r>
      </w:hyperlink>
      <w:r w:rsidRPr="0021263F">
        <w:rPr>
          <w:rFonts w:ascii="Tahoma" w:eastAsia="Times New Roman" w:hAnsi="Tahoma" w:cs="Tahoma"/>
          <w:sz w:val="20"/>
          <w:szCs w:val="20"/>
          <w:lang w:eastAsia="ru-RU"/>
        </w:rPr>
        <w:t> настоящей статьи, и последующего утверждения административного регламента.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w:t>
      </w:r>
      <w:hyperlink r:id="rId66" w:history="1">
        <w:r w:rsidRPr="0021263F">
          <w:rPr>
            <w:rFonts w:ascii="Tahoma" w:eastAsia="Times New Roman" w:hAnsi="Tahoma" w:cs="Tahoma"/>
            <w:color w:val="053972"/>
            <w:sz w:val="20"/>
            <w:szCs w:val="20"/>
            <w:u w:val="single"/>
            <w:lang w:eastAsia="ru-RU"/>
          </w:rPr>
          <w:t>органом</w:t>
        </w:r>
      </w:hyperlink>
      <w:r w:rsidRPr="0021263F">
        <w:rPr>
          <w:rFonts w:ascii="Tahoma" w:eastAsia="Times New Roman" w:hAnsi="Tahoma" w:cs="Tahoma"/>
          <w:sz w:val="20"/>
          <w:szCs w:val="20"/>
          <w:lang w:eastAsia="ru-RU"/>
        </w:rPr>
        <w:t> исполнительной власти в </w:t>
      </w:r>
      <w:hyperlink r:id="rId67" w:history="1">
        <w:r w:rsidRPr="0021263F">
          <w:rPr>
            <w:rFonts w:ascii="Tahoma" w:eastAsia="Times New Roman" w:hAnsi="Tahoma" w:cs="Tahoma"/>
            <w:color w:val="053972"/>
            <w:sz w:val="20"/>
            <w:szCs w:val="20"/>
            <w:u w:val="single"/>
            <w:lang w:eastAsia="ru-RU"/>
          </w:rPr>
          <w:t>порядке</w:t>
        </w:r>
      </w:hyperlink>
      <w:r w:rsidRPr="0021263F">
        <w:rPr>
          <w:rFonts w:ascii="Tahoma" w:eastAsia="Times New Roman" w:hAnsi="Tahoma" w:cs="Tahoma"/>
          <w:sz w:val="20"/>
          <w:szCs w:val="20"/>
          <w:lang w:eastAsia="ru-RU"/>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13.1. Порядок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(часть 13.1 введена Федеральным </w:t>
      </w:r>
      <w:hyperlink r:id="rId68" w:history="1">
        <w:r w:rsidRPr="0021263F">
          <w:rPr>
            <w:rFonts w:ascii="Tahoma" w:eastAsia="Times New Roman" w:hAnsi="Tahoma" w:cs="Tahoma"/>
            <w:color w:val="053972"/>
            <w:sz w:val="20"/>
            <w:szCs w:val="20"/>
            <w:u w:val="single"/>
            <w:lang w:eastAsia="ru-RU"/>
          </w:rPr>
          <w:t>законом</w:t>
        </w:r>
      </w:hyperlink>
      <w:r w:rsidRPr="0021263F">
        <w:rPr>
          <w:rFonts w:ascii="Tahoma" w:eastAsia="Times New Roman" w:hAnsi="Tahoma" w:cs="Tahoma"/>
          <w:sz w:val="20"/>
          <w:szCs w:val="20"/>
          <w:lang w:eastAsia="ru-RU"/>
        </w:rPr>
        <w:t> от 01.07.2011 N 169-ФЗ)</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Статья 14. Требования к стандарту предоставления государственной или муниципальной услуги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Стандарт предоставления государственной или муниципальной услуги предусматривает:</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наименование государственной или муниципальной услуги;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наименование органа, предоставляющего государственную услугу, или органа, предоставляющего муниципальную услугу;</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результат предоставления государственной или муниципальной услуги;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4) срок предоставления государственной или муниципальной услуги;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5) правовые основания для предоставления государственной или муниципальной услуги;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w:t>
      </w:r>
      <w:r w:rsidRPr="0021263F">
        <w:rPr>
          <w:rFonts w:ascii="Tahoma" w:eastAsia="Times New Roman" w:hAnsi="Tahoma" w:cs="Tahoma"/>
          <w:sz w:val="20"/>
          <w:szCs w:val="20"/>
          <w:lang w:eastAsia="ru-RU"/>
        </w:rPr>
        <w:lastRenderedPageBreak/>
        <w:t>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(в ред. Федерального </w:t>
      </w:r>
      <w:hyperlink r:id="rId69" w:history="1">
        <w:r w:rsidRPr="0021263F">
          <w:rPr>
            <w:rFonts w:ascii="Tahoma" w:eastAsia="Times New Roman" w:hAnsi="Tahoma" w:cs="Tahoma"/>
            <w:color w:val="053972"/>
            <w:sz w:val="20"/>
            <w:szCs w:val="20"/>
            <w:u w:val="single"/>
            <w:lang w:eastAsia="ru-RU"/>
          </w:rPr>
          <w:t>закона</w:t>
        </w:r>
      </w:hyperlink>
      <w:r w:rsidRPr="0021263F">
        <w:rPr>
          <w:rFonts w:ascii="Tahoma" w:eastAsia="Times New Roman" w:hAnsi="Tahoma" w:cs="Tahoma"/>
          <w:sz w:val="20"/>
          <w:szCs w:val="20"/>
          <w:lang w:eastAsia="ru-RU"/>
        </w:rPr>
        <w:t> от 01.07.2011 N 169-ФЗ)</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8) исчерпывающий перечень оснований для отказа в предоставлении государственной или муниципальной услуги;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11) срок регистрации запроса заявителя о предоставлении государственной или муниципальной услуги;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13) показатели доступности и качества государственных и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jc w:val="center"/>
        <w:rPr>
          <w:rFonts w:ascii="Tahoma" w:eastAsia="Times New Roman" w:hAnsi="Tahoma" w:cs="Tahoma"/>
          <w:sz w:val="20"/>
          <w:szCs w:val="20"/>
          <w:lang w:eastAsia="ru-RU"/>
        </w:rPr>
      </w:pPr>
      <w:r w:rsidRPr="0021263F">
        <w:rPr>
          <w:rFonts w:ascii="Tahoma" w:eastAsia="Times New Roman" w:hAnsi="Tahoma" w:cs="Tahoma"/>
          <w:sz w:val="20"/>
          <w:szCs w:val="20"/>
          <w:lang w:eastAsia="ru-RU"/>
        </w:rPr>
        <w:t>Глава 4. ОРГАНИЗАЦИЯ ПРЕДОСТАВЛЕНИЯ ГОСУДАРСТВЕННЫХ</w:t>
      </w:r>
    </w:p>
    <w:p w:rsidR="0021263F" w:rsidRPr="0021263F" w:rsidRDefault="0021263F" w:rsidP="0021263F">
      <w:pPr>
        <w:spacing w:before="75" w:after="75" w:line="240" w:lineRule="auto"/>
        <w:jc w:val="center"/>
        <w:rPr>
          <w:rFonts w:ascii="Tahoma" w:eastAsia="Times New Roman" w:hAnsi="Tahoma" w:cs="Tahoma"/>
          <w:sz w:val="20"/>
          <w:szCs w:val="20"/>
          <w:lang w:eastAsia="ru-RU"/>
        </w:rPr>
      </w:pPr>
      <w:r w:rsidRPr="0021263F">
        <w:rPr>
          <w:rFonts w:ascii="Tahoma" w:eastAsia="Times New Roman" w:hAnsi="Tahoma" w:cs="Tahoma"/>
          <w:sz w:val="20"/>
          <w:szCs w:val="20"/>
          <w:lang w:eastAsia="ru-RU"/>
        </w:rPr>
        <w:t>И МУНИЦИПАЛЬНЫХ УСЛУГ В МНОГОФУНКЦИОНАЛЬНЫХ ЦЕНТРАХ</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Статья 15. Особенности организации предоставления государственных и муниципальных услуг в многофункциональных центрах</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Предоставление государственных и муниципальных услуг в многофункциональных центрах осуществляется в соответствии с настоящим Федеральным законом, </w:t>
      </w:r>
      <w:hyperlink r:id="rId70" w:history="1">
        <w:r w:rsidRPr="0021263F">
          <w:rPr>
            <w:rFonts w:ascii="Tahoma" w:eastAsia="Times New Roman" w:hAnsi="Tahoma" w:cs="Tahoma"/>
            <w:color w:val="053972"/>
            <w:sz w:val="20"/>
            <w:szCs w:val="20"/>
            <w:u w:val="single"/>
            <w:lang w:eastAsia="ru-RU"/>
          </w:rPr>
          <w:t>иными</w:t>
        </w:r>
      </w:hyperlink>
      <w:r w:rsidRPr="0021263F">
        <w:rPr>
          <w:rFonts w:ascii="Tahoma" w:eastAsia="Times New Roman" w:hAnsi="Tahoma" w:cs="Tahoma"/>
          <w:sz w:val="20"/>
          <w:szCs w:val="20"/>
          <w:lang w:eastAsia="ru-RU"/>
        </w:rPr>
        <w:t>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устанавливаются Правительством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w:t>
      </w:r>
      <w:r w:rsidRPr="0021263F">
        <w:rPr>
          <w:rFonts w:ascii="Tahoma" w:eastAsia="Times New Roman" w:hAnsi="Tahoma" w:cs="Tahoma"/>
          <w:sz w:val="20"/>
          <w:szCs w:val="20"/>
          <w:lang w:eastAsia="ru-RU"/>
        </w:rPr>
        <w:lastRenderedPageBreak/>
        <w:t>деятельности, типового регламента многофункционального центра,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w:t>
      </w:r>
      <w:hyperlink r:id="rId71" w:history="1">
        <w:r w:rsidRPr="0021263F">
          <w:rPr>
            <w:rFonts w:ascii="Tahoma" w:eastAsia="Times New Roman" w:hAnsi="Tahoma" w:cs="Tahoma"/>
            <w:color w:val="053972"/>
            <w:sz w:val="20"/>
            <w:szCs w:val="20"/>
            <w:u w:val="single"/>
            <w:lang w:eastAsia="ru-RU"/>
          </w:rPr>
          <w:t>органом</w:t>
        </w:r>
      </w:hyperlink>
      <w:r w:rsidRPr="0021263F">
        <w:rPr>
          <w:rFonts w:ascii="Tahoma" w:eastAsia="Times New Roman" w:hAnsi="Tahoma" w:cs="Tahoma"/>
          <w:sz w:val="20"/>
          <w:szCs w:val="20"/>
          <w:lang w:eastAsia="ru-RU"/>
        </w:rPr>
        <w:t>исполнительной власти.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Статья 16. Функции, права и обязанности многофункционального центра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Многофункциональные центры в соответствии с соглашениями о взаимодействии осуществляют:</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прием запросов заявителей о предоставлении государственных или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r:id="rId72" w:history="1">
        <w:r w:rsidRPr="0021263F">
          <w:rPr>
            <w:rFonts w:ascii="Tahoma" w:eastAsia="Times New Roman" w:hAnsi="Tahoma" w:cs="Tahoma"/>
            <w:color w:val="053972"/>
            <w:sz w:val="20"/>
            <w:szCs w:val="20"/>
            <w:u w:val="single"/>
            <w:lang w:eastAsia="ru-RU"/>
          </w:rPr>
          <w:t>частью 1 статьи 1</w:t>
        </w:r>
      </w:hyperlink>
      <w:r w:rsidRPr="0021263F">
        <w:rPr>
          <w:rFonts w:ascii="Tahoma" w:eastAsia="Times New Roman" w:hAnsi="Tahoma" w:cs="Tahoma"/>
          <w:sz w:val="20"/>
          <w:szCs w:val="20"/>
          <w:lang w:eastAsia="ru-RU"/>
        </w:rPr>
        <w:t> настоящего Федерального закона государственных и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r:id="rId73" w:history="1">
        <w:r w:rsidRPr="0021263F">
          <w:rPr>
            <w:rFonts w:ascii="Tahoma" w:eastAsia="Times New Roman" w:hAnsi="Tahoma" w:cs="Tahoma"/>
            <w:color w:val="053972"/>
            <w:sz w:val="20"/>
            <w:szCs w:val="20"/>
            <w:u w:val="single"/>
            <w:lang w:eastAsia="ru-RU"/>
          </w:rPr>
          <w:t>частью 1 статьи 1</w:t>
        </w:r>
      </w:hyperlink>
      <w:r w:rsidRPr="0021263F">
        <w:rPr>
          <w:rFonts w:ascii="Tahoma" w:eastAsia="Times New Roman" w:hAnsi="Tahoma" w:cs="Tahoma"/>
          <w:sz w:val="20"/>
          <w:szCs w:val="20"/>
          <w:lang w:eastAsia="ru-RU"/>
        </w:rPr>
        <w:t> настоящего Федерального закона государственных и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8) иные функции, указанные в соглашении о взаимодействии.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r:id="rId74" w:history="1">
        <w:r w:rsidRPr="0021263F">
          <w:rPr>
            <w:rFonts w:ascii="Tahoma" w:eastAsia="Times New Roman" w:hAnsi="Tahoma" w:cs="Tahoma"/>
            <w:color w:val="053972"/>
            <w:sz w:val="20"/>
            <w:szCs w:val="20"/>
            <w:u w:val="single"/>
            <w:lang w:eastAsia="ru-RU"/>
          </w:rPr>
          <w:t>частью 1 статьи 1</w:t>
        </w:r>
      </w:hyperlink>
      <w:r w:rsidRPr="0021263F">
        <w:rPr>
          <w:rFonts w:ascii="Tahoma" w:eastAsia="Times New Roman" w:hAnsi="Tahoma" w:cs="Tahoma"/>
          <w:sz w:val="20"/>
          <w:szCs w:val="20"/>
          <w:lang w:eastAsia="ru-RU"/>
        </w:rPr>
        <w:t>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r:id="rId75" w:history="1">
        <w:r w:rsidRPr="0021263F">
          <w:rPr>
            <w:rFonts w:ascii="Tahoma" w:eastAsia="Times New Roman" w:hAnsi="Tahoma" w:cs="Tahoma"/>
            <w:color w:val="053972"/>
            <w:sz w:val="20"/>
            <w:szCs w:val="20"/>
            <w:u w:val="single"/>
            <w:lang w:eastAsia="ru-RU"/>
          </w:rPr>
          <w:t>частью 1 статьи 1</w:t>
        </w:r>
      </w:hyperlink>
      <w:r w:rsidRPr="0021263F">
        <w:rPr>
          <w:rFonts w:ascii="Tahoma" w:eastAsia="Times New Roman" w:hAnsi="Tahoma" w:cs="Tahoma"/>
          <w:sz w:val="20"/>
          <w:szCs w:val="20"/>
          <w:lang w:eastAsia="ru-RU"/>
        </w:rPr>
        <w:t> настоящего Федерального закона государственных и муниципальных услуг, такие документы и информацию.</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При реализации своих функций многофункциональные центры не вправе требовать от заявителя: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w:t>
      </w:r>
      <w:hyperlink r:id="rId76" w:history="1">
        <w:r w:rsidRPr="0021263F">
          <w:rPr>
            <w:rFonts w:ascii="Tahoma" w:eastAsia="Times New Roman" w:hAnsi="Tahoma" w:cs="Tahoma"/>
            <w:color w:val="053972"/>
            <w:sz w:val="20"/>
            <w:szCs w:val="20"/>
            <w:u w:val="single"/>
            <w:lang w:eastAsia="ru-RU"/>
          </w:rPr>
          <w:t>части 1 статьи 9</w:t>
        </w:r>
      </w:hyperlink>
      <w:r w:rsidRPr="0021263F">
        <w:rPr>
          <w:rFonts w:ascii="Tahoma" w:eastAsia="Times New Roman" w:hAnsi="Tahoma" w:cs="Tahoma"/>
          <w:sz w:val="20"/>
          <w:szCs w:val="20"/>
          <w:lang w:eastAsia="ru-RU"/>
        </w:rPr>
        <w:t> настоящего Федерального закона.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lastRenderedPageBreak/>
        <w:t>4. При реализации своих функций в соответствии с соглашениями о взаимодействии многофункциональный центр обязан:</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обеспечивать защиту информации, доступ к которой ограничен в соответствии с федеральным </w:t>
      </w:r>
      <w:hyperlink r:id="rId77" w:history="1">
        <w:r w:rsidRPr="0021263F">
          <w:rPr>
            <w:rFonts w:ascii="Tahoma" w:eastAsia="Times New Roman" w:hAnsi="Tahoma" w:cs="Tahoma"/>
            <w:color w:val="053972"/>
            <w:sz w:val="20"/>
            <w:szCs w:val="20"/>
            <w:u w:val="single"/>
            <w:lang w:eastAsia="ru-RU"/>
          </w:rPr>
          <w:t>законом</w:t>
        </w:r>
      </w:hyperlink>
      <w:r w:rsidRPr="0021263F">
        <w:rPr>
          <w:rFonts w:ascii="Tahoma" w:eastAsia="Times New Roman" w:hAnsi="Tahoma" w:cs="Tahoma"/>
          <w:sz w:val="20"/>
          <w:szCs w:val="20"/>
          <w:lang w:eastAsia="ru-RU"/>
        </w:rPr>
        <w:t>, а также соблюдать режим обработки и использования персональных данных;</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соблюдать требования соглашений о взаимодействии;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4) осуществлять взаимодействие с органами, предоставляющими государственные услуги, органами, предоставляющими муниципальные услуги, организациями, участвующими в предоставлении предусмотренных </w:t>
      </w:r>
      <w:hyperlink r:id="rId78" w:history="1">
        <w:r w:rsidRPr="0021263F">
          <w:rPr>
            <w:rFonts w:ascii="Tahoma" w:eastAsia="Times New Roman" w:hAnsi="Tahoma" w:cs="Tahoma"/>
            <w:color w:val="053972"/>
            <w:sz w:val="20"/>
            <w:szCs w:val="20"/>
            <w:u w:val="single"/>
            <w:lang w:eastAsia="ru-RU"/>
          </w:rPr>
          <w:t>частью 1 статьи 1</w:t>
        </w:r>
      </w:hyperlink>
      <w:r w:rsidRPr="0021263F">
        <w:rPr>
          <w:rFonts w:ascii="Tahoma" w:eastAsia="Times New Roman" w:hAnsi="Tahoma" w:cs="Tahoma"/>
          <w:sz w:val="20"/>
          <w:szCs w:val="20"/>
          <w:lang w:eastAsia="ru-RU"/>
        </w:rPr>
        <w:t> настоящего Федерального закона 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4) осуществление иных обязанностей, указанных в соглашении о взаимодействии.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Статья 18. Требования к соглашениям о взаимодействии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Предоставление государственных и муниципальных услуг в многофункциональных центрах осуществляется на основании соглашений о взаимодействии. Примерная форма соглашения о взаимодействии утверждается уполномоченным Правительством Российской Федерации федеральным </w:t>
      </w:r>
      <w:hyperlink r:id="rId79" w:history="1">
        <w:r w:rsidRPr="0021263F">
          <w:rPr>
            <w:rFonts w:ascii="Tahoma" w:eastAsia="Times New Roman" w:hAnsi="Tahoma" w:cs="Tahoma"/>
            <w:color w:val="053972"/>
            <w:sz w:val="20"/>
            <w:szCs w:val="20"/>
            <w:u w:val="single"/>
            <w:lang w:eastAsia="ru-RU"/>
          </w:rPr>
          <w:t>органом</w:t>
        </w:r>
      </w:hyperlink>
      <w:r w:rsidRPr="0021263F">
        <w:rPr>
          <w:rFonts w:ascii="Tahoma" w:eastAsia="Times New Roman" w:hAnsi="Tahoma" w:cs="Tahoma"/>
          <w:sz w:val="20"/>
          <w:szCs w:val="20"/>
          <w:lang w:eastAsia="ru-RU"/>
        </w:rPr>
        <w:t>исполнительной власти.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Соглашение о взаимодействии должно содержать:</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наименование сторон соглашения о взаимодействии;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предмет соглашения о взаимодействии;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перечень государственных и муниципальных услуг, предоставляемых в многофункциональном центре;</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4) права и обязанности органа, предоставляющего государственные услуги, и органа, предоставляющего муниципальные услуги;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5) права и обязанности многофункционального центра;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6) порядок информационного обмена;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7) ответственность сторон за неисполнение или ненадлежащее исполнение возложенных на них обязанностей;</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8) срок действия соглашения о взаимодействии;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lastRenderedPageBreak/>
        <w:t>9) материально-техническое и финансовое обеспечение предоставления государственных и муниципальных услуг в многофункциональном центре.</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В соответствии с Федеральным </w:t>
      </w:r>
      <w:hyperlink r:id="rId80" w:history="1">
        <w:r w:rsidRPr="0021263F">
          <w:rPr>
            <w:rFonts w:ascii="Tahoma" w:eastAsia="Times New Roman" w:hAnsi="Tahoma" w:cs="Tahoma"/>
            <w:color w:val="053972"/>
            <w:sz w:val="20"/>
            <w:szCs w:val="20"/>
            <w:u w:val="single"/>
            <w:lang w:eastAsia="ru-RU"/>
          </w:rPr>
          <w:t>законом</w:t>
        </w:r>
      </w:hyperlink>
      <w:r w:rsidRPr="0021263F">
        <w:rPr>
          <w:rFonts w:ascii="Tahoma" w:eastAsia="Times New Roman" w:hAnsi="Tahoma" w:cs="Tahoma"/>
          <w:sz w:val="20"/>
          <w:szCs w:val="20"/>
          <w:lang w:eastAsia="ru-RU"/>
        </w:rPr>
        <w:t> от 27.06.2011 N 162-ФЗ с </w:t>
      </w:r>
      <w:hyperlink r:id="rId81" w:history="1">
        <w:r w:rsidRPr="0021263F">
          <w:rPr>
            <w:rFonts w:ascii="Tahoma" w:eastAsia="Times New Roman" w:hAnsi="Tahoma" w:cs="Tahoma"/>
            <w:color w:val="053972"/>
            <w:sz w:val="20"/>
            <w:szCs w:val="20"/>
            <w:u w:val="single"/>
            <w:lang w:eastAsia="ru-RU"/>
          </w:rPr>
          <w:t>1 января 2013 года</w:t>
        </w:r>
      </w:hyperlink>
      <w:r w:rsidRPr="0021263F">
        <w:rPr>
          <w:rFonts w:ascii="Tahoma" w:eastAsia="Times New Roman" w:hAnsi="Tahoma" w:cs="Tahoma"/>
          <w:sz w:val="20"/>
          <w:szCs w:val="20"/>
          <w:lang w:eastAsia="ru-RU"/>
        </w:rPr>
        <w:t> глава 5 будет дополнена статьей 21.3.</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jc w:val="center"/>
        <w:rPr>
          <w:rFonts w:ascii="Tahoma" w:eastAsia="Times New Roman" w:hAnsi="Tahoma" w:cs="Tahoma"/>
          <w:sz w:val="20"/>
          <w:szCs w:val="20"/>
          <w:lang w:eastAsia="ru-RU"/>
        </w:rPr>
      </w:pPr>
      <w:r w:rsidRPr="0021263F">
        <w:rPr>
          <w:rFonts w:ascii="Tahoma" w:eastAsia="Times New Roman" w:hAnsi="Tahoma" w:cs="Tahoma"/>
          <w:sz w:val="20"/>
          <w:szCs w:val="20"/>
          <w:lang w:eastAsia="ru-RU"/>
        </w:rPr>
        <w:t>Глава 5. ИСПОЛЬЗОВАНИЕ</w:t>
      </w:r>
    </w:p>
    <w:p w:rsidR="0021263F" w:rsidRPr="0021263F" w:rsidRDefault="0021263F" w:rsidP="0021263F">
      <w:pPr>
        <w:spacing w:before="75" w:after="75" w:line="240" w:lineRule="auto"/>
        <w:jc w:val="center"/>
        <w:rPr>
          <w:rFonts w:ascii="Tahoma" w:eastAsia="Times New Roman" w:hAnsi="Tahoma" w:cs="Tahoma"/>
          <w:sz w:val="20"/>
          <w:szCs w:val="20"/>
          <w:lang w:eastAsia="ru-RU"/>
        </w:rPr>
      </w:pPr>
      <w:r w:rsidRPr="0021263F">
        <w:rPr>
          <w:rFonts w:ascii="Tahoma" w:eastAsia="Times New Roman" w:hAnsi="Tahoma" w:cs="Tahoma"/>
          <w:sz w:val="20"/>
          <w:szCs w:val="20"/>
          <w:lang w:eastAsia="ru-RU"/>
        </w:rPr>
        <w:t>ИНФОРМАЦИОННО-ТЕЛЕКОММУНИКАЦИОННЫХ ТЕХНОЛОГИЙ</w:t>
      </w:r>
    </w:p>
    <w:p w:rsidR="0021263F" w:rsidRPr="0021263F" w:rsidRDefault="0021263F" w:rsidP="0021263F">
      <w:pPr>
        <w:spacing w:before="75" w:after="75" w:line="240" w:lineRule="auto"/>
        <w:jc w:val="center"/>
        <w:rPr>
          <w:rFonts w:ascii="Tahoma" w:eastAsia="Times New Roman" w:hAnsi="Tahoma" w:cs="Tahoma"/>
          <w:sz w:val="20"/>
          <w:szCs w:val="20"/>
          <w:lang w:eastAsia="ru-RU"/>
        </w:rPr>
      </w:pPr>
      <w:r w:rsidRPr="0021263F">
        <w:rPr>
          <w:rFonts w:ascii="Tahoma" w:eastAsia="Times New Roman" w:hAnsi="Tahoma" w:cs="Tahoma"/>
          <w:sz w:val="20"/>
          <w:szCs w:val="20"/>
          <w:lang w:eastAsia="ru-RU"/>
        </w:rPr>
        <w:t>ПРИ ПРЕДОСТАВЛЕНИИ ГОСУДАРСТВЕННЫХ И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r:id="rId82" w:history="1">
        <w:r w:rsidRPr="0021263F">
          <w:rPr>
            <w:rFonts w:ascii="Tahoma" w:eastAsia="Times New Roman" w:hAnsi="Tahoma" w:cs="Tahoma"/>
            <w:color w:val="053972"/>
            <w:sz w:val="20"/>
            <w:szCs w:val="20"/>
            <w:u w:val="single"/>
            <w:lang w:eastAsia="ru-RU"/>
          </w:rPr>
          <w:t>частью 1 статьи 1</w:t>
        </w:r>
      </w:hyperlink>
      <w:r w:rsidRPr="0021263F">
        <w:rPr>
          <w:rFonts w:ascii="Tahoma" w:eastAsia="Times New Roman" w:hAnsi="Tahoma" w:cs="Tahoma"/>
          <w:sz w:val="20"/>
          <w:szCs w:val="20"/>
          <w:lang w:eastAsia="ru-RU"/>
        </w:rPr>
        <w:t>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83" w:history="1">
        <w:r w:rsidRPr="0021263F">
          <w:rPr>
            <w:rFonts w:ascii="Tahoma" w:eastAsia="Times New Roman" w:hAnsi="Tahoma" w:cs="Tahoma"/>
            <w:color w:val="053972"/>
            <w:sz w:val="20"/>
            <w:szCs w:val="20"/>
            <w:u w:val="single"/>
            <w:lang w:eastAsia="ru-RU"/>
          </w:rPr>
          <w:t>требования</w:t>
        </w:r>
      </w:hyperlink>
      <w:r w:rsidRPr="0021263F">
        <w:rPr>
          <w:rFonts w:ascii="Tahoma" w:eastAsia="Times New Roman" w:hAnsi="Tahoma" w:cs="Tahoma"/>
          <w:sz w:val="20"/>
          <w:szCs w:val="20"/>
          <w:lang w:eastAsia="ru-RU"/>
        </w:rPr>
        <w:t> к инфраструктуре, обеспечивающей их взаимодействие, устанавливаются Правительством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Статья 20. Порядок ведения реестров государственных и муниципальных услуг в электронной форме</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r:id="rId84" w:history="1">
        <w:r w:rsidRPr="0021263F">
          <w:rPr>
            <w:rFonts w:ascii="Tahoma" w:eastAsia="Times New Roman" w:hAnsi="Tahoma" w:cs="Tahoma"/>
            <w:color w:val="053972"/>
            <w:sz w:val="20"/>
            <w:szCs w:val="20"/>
            <w:u w:val="single"/>
            <w:lang w:eastAsia="ru-RU"/>
          </w:rPr>
          <w:t>частях 2</w:t>
        </w:r>
      </w:hyperlink>
      <w:r w:rsidRPr="0021263F">
        <w:rPr>
          <w:rFonts w:ascii="Tahoma" w:eastAsia="Times New Roman" w:hAnsi="Tahoma" w:cs="Tahoma"/>
          <w:sz w:val="20"/>
          <w:szCs w:val="20"/>
          <w:lang w:eastAsia="ru-RU"/>
        </w:rPr>
        <w:t> - </w:t>
      </w:r>
      <w:hyperlink r:id="rId85" w:history="1">
        <w:r w:rsidRPr="0021263F">
          <w:rPr>
            <w:rFonts w:ascii="Tahoma" w:eastAsia="Times New Roman" w:hAnsi="Tahoma" w:cs="Tahoma"/>
            <w:color w:val="053972"/>
            <w:sz w:val="20"/>
            <w:szCs w:val="20"/>
            <w:u w:val="single"/>
            <w:lang w:eastAsia="ru-RU"/>
          </w:rPr>
          <w:t>6 статьи 11</w:t>
        </w:r>
      </w:hyperlink>
      <w:r w:rsidRPr="0021263F">
        <w:rPr>
          <w:rFonts w:ascii="Tahoma" w:eastAsia="Times New Roman" w:hAnsi="Tahoma" w:cs="Tahoma"/>
          <w:sz w:val="20"/>
          <w:szCs w:val="20"/>
          <w:lang w:eastAsia="ru-RU"/>
        </w:rPr>
        <w:t>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r:id="rId86" w:history="1">
        <w:r w:rsidRPr="0021263F">
          <w:rPr>
            <w:rFonts w:ascii="Tahoma" w:eastAsia="Times New Roman" w:hAnsi="Tahoma" w:cs="Tahoma"/>
            <w:color w:val="053972"/>
            <w:sz w:val="20"/>
            <w:szCs w:val="20"/>
            <w:u w:val="single"/>
            <w:lang w:eastAsia="ru-RU"/>
          </w:rPr>
          <w:t>частях 4</w:t>
        </w:r>
      </w:hyperlink>
      <w:r w:rsidRPr="0021263F">
        <w:rPr>
          <w:rFonts w:ascii="Tahoma" w:eastAsia="Times New Roman" w:hAnsi="Tahoma" w:cs="Tahoma"/>
          <w:sz w:val="20"/>
          <w:szCs w:val="20"/>
          <w:lang w:eastAsia="ru-RU"/>
        </w:rPr>
        <w:t> и </w:t>
      </w:r>
      <w:hyperlink r:id="rId87" w:history="1">
        <w:r w:rsidRPr="0021263F">
          <w:rPr>
            <w:rFonts w:ascii="Tahoma" w:eastAsia="Times New Roman" w:hAnsi="Tahoma" w:cs="Tahoma"/>
            <w:color w:val="053972"/>
            <w:sz w:val="20"/>
            <w:szCs w:val="20"/>
            <w:u w:val="single"/>
            <w:lang w:eastAsia="ru-RU"/>
          </w:rPr>
          <w:t>6 статьи 11</w:t>
        </w:r>
      </w:hyperlink>
      <w:r w:rsidRPr="0021263F">
        <w:rPr>
          <w:rFonts w:ascii="Tahoma" w:eastAsia="Times New Roman" w:hAnsi="Tahoma" w:cs="Tahoma"/>
          <w:sz w:val="20"/>
          <w:szCs w:val="20"/>
          <w:lang w:eastAsia="ru-RU"/>
        </w:rPr>
        <w:t> настоящего Федерального закона, устанавливаются Правительством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r:id="rId88" w:history="1">
        <w:r w:rsidRPr="0021263F">
          <w:rPr>
            <w:rFonts w:ascii="Tahoma" w:eastAsia="Times New Roman" w:hAnsi="Tahoma" w:cs="Tahoma"/>
            <w:color w:val="053972"/>
            <w:sz w:val="20"/>
            <w:szCs w:val="20"/>
            <w:u w:val="single"/>
            <w:lang w:eastAsia="ru-RU"/>
          </w:rPr>
          <w:t>части 2</w:t>
        </w:r>
      </w:hyperlink>
      <w:r w:rsidRPr="0021263F">
        <w:rPr>
          <w:rFonts w:ascii="Tahoma" w:eastAsia="Times New Roman" w:hAnsi="Tahoma" w:cs="Tahoma"/>
          <w:sz w:val="20"/>
          <w:szCs w:val="20"/>
          <w:lang w:eastAsia="ru-RU"/>
        </w:rPr>
        <w:t> настоящей статьи.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lastRenderedPageBreak/>
        <w:t>Статья 21. Порталы государственных и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r:id="rId89" w:history="1">
        <w:r w:rsidRPr="0021263F">
          <w:rPr>
            <w:rFonts w:ascii="Tahoma" w:eastAsia="Times New Roman" w:hAnsi="Tahoma" w:cs="Tahoma"/>
            <w:color w:val="053972"/>
            <w:sz w:val="20"/>
            <w:szCs w:val="20"/>
            <w:u w:val="single"/>
            <w:lang w:eastAsia="ru-RU"/>
          </w:rPr>
          <w:t>части 3 статьи 1</w:t>
        </w:r>
      </w:hyperlink>
      <w:r w:rsidRPr="0021263F">
        <w:rPr>
          <w:rFonts w:ascii="Tahoma" w:eastAsia="Times New Roman" w:hAnsi="Tahoma" w:cs="Tahoma"/>
          <w:sz w:val="20"/>
          <w:szCs w:val="20"/>
          <w:lang w:eastAsia="ru-RU"/>
        </w:rPr>
        <w:t>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r:id="rId90" w:history="1">
        <w:r w:rsidRPr="0021263F">
          <w:rPr>
            <w:rFonts w:ascii="Tahoma" w:eastAsia="Times New Roman" w:hAnsi="Tahoma" w:cs="Tahoma"/>
            <w:color w:val="053972"/>
            <w:sz w:val="20"/>
            <w:szCs w:val="20"/>
            <w:u w:val="single"/>
            <w:lang w:eastAsia="ru-RU"/>
          </w:rPr>
          <w:t>части 3 статьи 1</w:t>
        </w:r>
      </w:hyperlink>
      <w:r w:rsidRPr="0021263F">
        <w:rPr>
          <w:rFonts w:ascii="Tahoma" w:eastAsia="Times New Roman" w:hAnsi="Tahoma" w:cs="Tahoma"/>
          <w:sz w:val="20"/>
          <w:szCs w:val="20"/>
          <w:lang w:eastAsia="ru-RU"/>
        </w:rPr>
        <w:t>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(в ред. Федерального </w:t>
      </w:r>
      <w:hyperlink r:id="rId91" w:history="1">
        <w:r w:rsidRPr="0021263F">
          <w:rPr>
            <w:rFonts w:ascii="Tahoma" w:eastAsia="Times New Roman" w:hAnsi="Tahoma" w:cs="Tahoma"/>
            <w:color w:val="053972"/>
            <w:sz w:val="20"/>
            <w:szCs w:val="20"/>
            <w:u w:val="single"/>
            <w:lang w:eastAsia="ru-RU"/>
          </w:rPr>
          <w:t>закона</w:t>
        </w:r>
      </w:hyperlink>
      <w:r w:rsidRPr="0021263F">
        <w:rPr>
          <w:rFonts w:ascii="Tahoma" w:eastAsia="Times New Roman" w:hAnsi="Tahoma" w:cs="Tahoma"/>
          <w:sz w:val="20"/>
          <w:szCs w:val="20"/>
          <w:lang w:eastAsia="ru-RU"/>
        </w:rPr>
        <w:t> от 11.07.2011 N 200-ФЗ)</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r:id="rId92" w:history="1">
        <w:r w:rsidRPr="0021263F">
          <w:rPr>
            <w:rFonts w:ascii="Tahoma" w:eastAsia="Times New Roman" w:hAnsi="Tahoma" w:cs="Tahoma"/>
            <w:color w:val="053972"/>
            <w:sz w:val="20"/>
            <w:szCs w:val="20"/>
            <w:u w:val="single"/>
            <w:lang w:eastAsia="ru-RU"/>
          </w:rPr>
          <w:t>части 3 статьи 1</w:t>
        </w:r>
      </w:hyperlink>
      <w:r w:rsidRPr="0021263F">
        <w:rPr>
          <w:rFonts w:ascii="Tahoma" w:eastAsia="Times New Roman" w:hAnsi="Tahoma" w:cs="Tahoma"/>
          <w:sz w:val="20"/>
          <w:szCs w:val="20"/>
          <w:lang w:eastAsia="ru-RU"/>
        </w:rPr>
        <w:t>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r:id="rId93" w:history="1">
        <w:r w:rsidRPr="0021263F">
          <w:rPr>
            <w:rFonts w:ascii="Tahoma" w:eastAsia="Times New Roman" w:hAnsi="Tahoma" w:cs="Tahoma"/>
            <w:color w:val="053972"/>
            <w:sz w:val="20"/>
            <w:szCs w:val="20"/>
            <w:u w:val="single"/>
            <w:lang w:eastAsia="ru-RU"/>
          </w:rPr>
          <w:t>части 3 статьи 1</w:t>
        </w:r>
      </w:hyperlink>
      <w:r w:rsidRPr="0021263F">
        <w:rPr>
          <w:rFonts w:ascii="Tahoma" w:eastAsia="Times New Roman" w:hAnsi="Tahoma" w:cs="Tahoma"/>
          <w:sz w:val="20"/>
          <w:szCs w:val="20"/>
          <w:lang w:eastAsia="ru-RU"/>
        </w:rPr>
        <w:t>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w:t>
      </w:r>
      <w:hyperlink r:id="rId94" w:history="1">
        <w:r w:rsidRPr="0021263F">
          <w:rPr>
            <w:rFonts w:ascii="Tahoma" w:eastAsia="Times New Roman" w:hAnsi="Tahoma" w:cs="Tahoma"/>
            <w:color w:val="053972"/>
            <w:sz w:val="20"/>
            <w:szCs w:val="20"/>
            <w:u w:val="single"/>
            <w:lang w:eastAsia="ru-RU"/>
          </w:rPr>
          <w:t>единому порталу</w:t>
        </w:r>
      </w:hyperlink>
      <w:r w:rsidRPr="0021263F">
        <w:rPr>
          <w:rFonts w:ascii="Tahoma" w:eastAsia="Times New Roman" w:hAnsi="Tahoma" w:cs="Tahoma"/>
          <w:sz w:val="20"/>
          <w:szCs w:val="20"/>
          <w:lang w:eastAsia="ru-RU"/>
        </w:rPr>
        <w:t>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(в ред. Федерального </w:t>
      </w:r>
      <w:hyperlink r:id="rId95" w:history="1">
        <w:r w:rsidRPr="0021263F">
          <w:rPr>
            <w:rFonts w:ascii="Tahoma" w:eastAsia="Times New Roman" w:hAnsi="Tahoma" w:cs="Tahoma"/>
            <w:color w:val="053972"/>
            <w:sz w:val="20"/>
            <w:szCs w:val="20"/>
            <w:u w:val="single"/>
            <w:lang w:eastAsia="ru-RU"/>
          </w:rPr>
          <w:t>закона</w:t>
        </w:r>
      </w:hyperlink>
      <w:r w:rsidRPr="0021263F">
        <w:rPr>
          <w:rFonts w:ascii="Tahoma" w:eastAsia="Times New Roman" w:hAnsi="Tahoma" w:cs="Tahoma"/>
          <w:sz w:val="20"/>
          <w:szCs w:val="20"/>
          <w:lang w:eastAsia="ru-RU"/>
        </w:rPr>
        <w:t> от 11.07.2011 N 200-ФЗ)</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Единый портал государственных и муниципальных услуг обеспечивает:</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доступ заявителей к сведениям о государственных и муниципальных услугах, а также об услугах, указанных в </w:t>
      </w:r>
      <w:hyperlink r:id="rId96" w:history="1">
        <w:r w:rsidRPr="0021263F">
          <w:rPr>
            <w:rFonts w:ascii="Tahoma" w:eastAsia="Times New Roman" w:hAnsi="Tahoma" w:cs="Tahoma"/>
            <w:color w:val="053972"/>
            <w:sz w:val="20"/>
            <w:szCs w:val="20"/>
            <w:u w:val="single"/>
            <w:lang w:eastAsia="ru-RU"/>
          </w:rPr>
          <w:t>части 3 статьи 1</w:t>
        </w:r>
      </w:hyperlink>
      <w:r w:rsidRPr="0021263F">
        <w:rPr>
          <w:rFonts w:ascii="Tahoma" w:eastAsia="Times New Roman" w:hAnsi="Tahoma" w:cs="Tahoma"/>
          <w:sz w:val="20"/>
          <w:szCs w:val="20"/>
          <w:lang w:eastAsia="ru-RU"/>
        </w:rPr>
        <w:t>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(в ред. Федерального </w:t>
      </w:r>
      <w:hyperlink r:id="rId97" w:history="1">
        <w:r w:rsidRPr="0021263F">
          <w:rPr>
            <w:rFonts w:ascii="Tahoma" w:eastAsia="Times New Roman" w:hAnsi="Tahoma" w:cs="Tahoma"/>
            <w:color w:val="053972"/>
            <w:sz w:val="20"/>
            <w:szCs w:val="20"/>
            <w:u w:val="single"/>
            <w:lang w:eastAsia="ru-RU"/>
          </w:rPr>
          <w:t>закона</w:t>
        </w:r>
      </w:hyperlink>
      <w:r w:rsidRPr="0021263F">
        <w:rPr>
          <w:rFonts w:ascii="Tahoma" w:eastAsia="Times New Roman" w:hAnsi="Tahoma" w:cs="Tahoma"/>
          <w:sz w:val="20"/>
          <w:szCs w:val="20"/>
          <w:lang w:eastAsia="ru-RU"/>
        </w:rPr>
        <w:t> от 11.07.2011 N 200-ФЗ)</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r:id="rId98" w:history="1">
        <w:r w:rsidRPr="0021263F">
          <w:rPr>
            <w:rFonts w:ascii="Tahoma" w:eastAsia="Times New Roman" w:hAnsi="Tahoma" w:cs="Tahoma"/>
            <w:color w:val="053972"/>
            <w:sz w:val="20"/>
            <w:szCs w:val="20"/>
            <w:u w:val="single"/>
            <w:lang w:eastAsia="ru-RU"/>
          </w:rPr>
          <w:t>части 3 статьи 1</w:t>
        </w:r>
      </w:hyperlink>
      <w:r w:rsidRPr="0021263F">
        <w:rPr>
          <w:rFonts w:ascii="Tahoma" w:eastAsia="Times New Roman" w:hAnsi="Tahoma" w:cs="Tahoma"/>
          <w:sz w:val="20"/>
          <w:szCs w:val="20"/>
          <w:lang w:eastAsia="ru-RU"/>
        </w:rPr>
        <w:t> настоящего Федерального закона;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r:id="rId99" w:history="1">
        <w:r w:rsidRPr="0021263F">
          <w:rPr>
            <w:rFonts w:ascii="Tahoma" w:eastAsia="Times New Roman" w:hAnsi="Tahoma" w:cs="Tahoma"/>
            <w:color w:val="053972"/>
            <w:sz w:val="20"/>
            <w:szCs w:val="20"/>
            <w:u w:val="single"/>
            <w:lang w:eastAsia="ru-RU"/>
          </w:rPr>
          <w:t>части 3 статьи 1</w:t>
        </w:r>
      </w:hyperlink>
      <w:r w:rsidRPr="0021263F">
        <w:rPr>
          <w:rFonts w:ascii="Tahoma" w:eastAsia="Times New Roman" w:hAnsi="Tahoma" w:cs="Tahoma"/>
          <w:sz w:val="20"/>
          <w:szCs w:val="20"/>
          <w:lang w:eastAsia="ru-RU"/>
        </w:rPr>
        <w:t>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r:id="rId100" w:history="1">
        <w:r w:rsidRPr="0021263F">
          <w:rPr>
            <w:rFonts w:ascii="Tahoma" w:eastAsia="Times New Roman" w:hAnsi="Tahoma" w:cs="Tahoma"/>
            <w:color w:val="053972"/>
            <w:sz w:val="20"/>
            <w:szCs w:val="20"/>
            <w:u w:val="single"/>
            <w:lang w:eastAsia="ru-RU"/>
          </w:rPr>
          <w:t>части 3 статьи 1</w:t>
        </w:r>
      </w:hyperlink>
      <w:r w:rsidRPr="0021263F">
        <w:rPr>
          <w:rFonts w:ascii="Tahoma" w:eastAsia="Times New Roman" w:hAnsi="Tahoma" w:cs="Tahoma"/>
          <w:sz w:val="20"/>
          <w:szCs w:val="20"/>
          <w:lang w:eastAsia="ru-RU"/>
        </w:rPr>
        <w:t> настоящего Федерального закона;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r:id="rId101" w:history="1">
        <w:r w:rsidRPr="0021263F">
          <w:rPr>
            <w:rFonts w:ascii="Tahoma" w:eastAsia="Times New Roman" w:hAnsi="Tahoma" w:cs="Tahoma"/>
            <w:color w:val="053972"/>
            <w:sz w:val="20"/>
            <w:szCs w:val="20"/>
            <w:u w:val="single"/>
            <w:lang w:eastAsia="ru-RU"/>
          </w:rPr>
          <w:t>части 3 статьи 1</w:t>
        </w:r>
      </w:hyperlink>
      <w:r w:rsidRPr="0021263F">
        <w:rPr>
          <w:rFonts w:ascii="Tahoma" w:eastAsia="Times New Roman" w:hAnsi="Tahoma" w:cs="Tahoma"/>
          <w:sz w:val="20"/>
          <w:szCs w:val="20"/>
          <w:lang w:eastAsia="ru-RU"/>
        </w:rPr>
        <w:t> настоящего Федерального закона;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r:id="rId102" w:history="1">
        <w:r w:rsidRPr="0021263F">
          <w:rPr>
            <w:rFonts w:ascii="Tahoma" w:eastAsia="Times New Roman" w:hAnsi="Tahoma" w:cs="Tahoma"/>
            <w:color w:val="053972"/>
            <w:sz w:val="20"/>
            <w:szCs w:val="20"/>
            <w:u w:val="single"/>
            <w:lang w:eastAsia="ru-RU"/>
          </w:rPr>
          <w:t>части 3 статьи 1</w:t>
        </w:r>
      </w:hyperlink>
      <w:r w:rsidRPr="0021263F">
        <w:rPr>
          <w:rFonts w:ascii="Tahoma" w:eastAsia="Times New Roman" w:hAnsi="Tahoma" w:cs="Tahoma"/>
          <w:sz w:val="20"/>
          <w:szCs w:val="20"/>
          <w:lang w:eastAsia="ru-RU"/>
        </w:rPr>
        <w:t> настоящего Федерального закона;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6) возможность уплаты заявителем государственной пошлины за предоставление государственных и муниципальных услуг, осуществления заявителем платы за предоставление государственных и муниципальных услуг, а также услуг, указанных в </w:t>
      </w:r>
      <w:hyperlink r:id="rId103" w:history="1">
        <w:r w:rsidRPr="0021263F">
          <w:rPr>
            <w:rFonts w:ascii="Tahoma" w:eastAsia="Times New Roman" w:hAnsi="Tahoma" w:cs="Tahoma"/>
            <w:color w:val="053972"/>
            <w:sz w:val="20"/>
            <w:szCs w:val="20"/>
            <w:u w:val="single"/>
            <w:lang w:eastAsia="ru-RU"/>
          </w:rPr>
          <w:t>части 3 статьи 1</w:t>
        </w:r>
      </w:hyperlink>
      <w:r w:rsidRPr="0021263F">
        <w:rPr>
          <w:rFonts w:ascii="Tahoma" w:eastAsia="Times New Roman" w:hAnsi="Tahoma" w:cs="Tahoma"/>
          <w:sz w:val="20"/>
          <w:szCs w:val="20"/>
          <w:lang w:eastAsia="ru-RU"/>
        </w:rPr>
        <w:t> настоящего Федерального закона, и услуг, которые являются необходимыми и обязательными для предоставления государственных и муниципальных услуг, дистанционно в электронной форме.</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w:t>
      </w:r>
      <w:r w:rsidRPr="0021263F">
        <w:rPr>
          <w:rFonts w:ascii="Tahoma" w:eastAsia="Times New Roman" w:hAnsi="Tahoma" w:cs="Tahoma"/>
          <w:sz w:val="20"/>
          <w:szCs w:val="20"/>
          <w:lang w:eastAsia="ru-RU"/>
        </w:rPr>
        <w:lastRenderedPageBreak/>
        <w:t>услуги, организаций, предоставляющих услуги, указанные в </w:t>
      </w:r>
      <w:hyperlink r:id="rId104" w:history="1">
        <w:r w:rsidRPr="0021263F">
          <w:rPr>
            <w:rFonts w:ascii="Tahoma" w:eastAsia="Times New Roman" w:hAnsi="Tahoma" w:cs="Tahoma"/>
            <w:color w:val="053972"/>
            <w:sz w:val="20"/>
            <w:szCs w:val="20"/>
            <w:u w:val="single"/>
            <w:lang w:eastAsia="ru-RU"/>
          </w:rPr>
          <w:t>части 3 статьи 1</w:t>
        </w:r>
      </w:hyperlink>
      <w:r w:rsidRPr="0021263F">
        <w:rPr>
          <w:rFonts w:ascii="Tahoma" w:eastAsia="Times New Roman" w:hAnsi="Tahoma" w:cs="Tahoma"/>
          <w:sz w:val="20"/>
          <w:szCs w:val="20"/>
          <w:lang w:eastAsia="ru-RU"/>
        </w:rPr>
        <w:t>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05" w:history="1">
        <w:r w:rsidRPr="0021263F">
          <w:rPr>
            <w:rFonts w:ascii="Tahoma" w:eastAsia="Times New Roman" w:hAnsi="Tahoma" w:cs="Tahoma"/>
            <w:color w:val="053972"/>
            <w:sz w:val="20"/>
            <w:szCs w:val="20"/>
            <w:u w:val="single"/>
            <w:lang w:eastAsia="ru-RU"/>
          </w:rPr>
          <w:t>порядке</w:t>
        </w:r>
      </w:hyperlink>
      <w:r w:rsidRPr="0021263F">
        <w:rPr>
          <w:rFonts w:ascii="Tahoma" w:eastAsia="Times New Roman" w:hAnsi="Tahoma" w:cs="Tahoma"/>
          <w:sz w:val="20"/>
          <w:szCs w:val="20"/>
          <w:lang w:eastAsia="ru-RU"/>
        </w:rPr>
        <w:t>, установленном Правительством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Статья 21.1. Использование электронной подписи при оказании государственных и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(введена Федеральным </w:t>
      </w:r>
      <w:hyperlink r:id="rId106" w:history="1">
        <w:r w:rsidRPr="0021263F">
          <w:rPr>
            <w:rFonts w:ascii="Tahoma" w:eastAsia="Times New Roman" w:hAnsi="Tahoma" w:cs="Tahoma"/>
            <w:color w:val="053972"/>
            <w:sz w:val="20"/>
            <w:szCs w:val="20"/>
            <w:u w:val="single"/>
            <w:lang w:eastAsia="ru-RU"/>
          </w:rPr>
          <w:t>законом</w:t>
        </w:r>
      </w:hyperlink>
      <w:r w:rsidRPr="0021263F">
        <w:rPr>
          <w:rFonts w:ascii="Tahoma" w:eastAsia="Times New Roman" w:hAnsi="Tahoma" w:cs="Tahoma"/>
          <w:sz w:val="20"/>
          <w:szCs w:val="20"/>
          <w:lang w:eastAsia="ru-RU"/>
        </w:rPr>
        <w:t> от 06.04.2011 N 65-ФЗ)</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Статья 21.2. Правила использования простых электронных подписей при оказании государственных и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(введена Федеральным </w:t>
      </w:r>
      <w:hyperlink r:id="rId107" w:history="1">
        <w:r w:rsidRPr="0021263F">
          <w:rPr>
            <w:rFonts w:ascii="Tahoma" w:eastAsia="Times New Roman" w:hAnsi="Tahoma" w:cs="Tahoma"/>
            <w:color w:val="053972"/>
            <w:sz w:val="20"/>
            <w:szCs w:val="20"/>
            <w:u w:val="single"/>
            <w:lang w:eastAsia="ru-RU"/>
          </w:rPr>
          <w:t>законом</w:t>
        </w:r>
      </w:hyperlink>
      <w:r w:rsidRPr="0021263F">
        <w:rPr>
          <w:rFonts w:ascii="Tahoma" w:eastAsia="Times New Roman" w:hAnsi="Tahoma" w:cs="Tahoma"/>
          <w:sz w:val="20"/>
          <w:szCs w:val="20"/>
          <w:lang w:eastAsia="ru-RU"/>
        </w:rPr>
        <w:t> от 06.04.2011 N 65-ФЗ)</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требования, которым должны соответствовать простые электронные подписи и (или) технологии их создания;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При оказании государственных и муниципальных услуг с использованием простых электронных подписей должны обеспечиваться: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части 2 статьи 21.1 настоящего Федерального закона и части 1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jc w:val="center"/>
        <w:rPr>
          <w:rFonts w:ascii="Tahoma" w:eastAsia="Times New Roman" w:hAnsi="Tahoma" w:cs="Tahoma"/>
          <w:sz w:val="20"/>
          <w:szCs w:val="20"/>
          <w:lang w:eastAsia="ru-RU"/>
        </w:rPr>
      </w:pPr>
      <w:r w:rsidRPr="0021263F">
        <w:rPr>
          <w:rFonts w:ascii="Tahoma" w:eastAsia="Times New Roman" w:hAnsi="Tahoma" w:cs="Tahoma"/>
          <w:sz w:val="20"/>
          <w:szCs w:val="20"/>
          <w:lang w:eastAsia="ru-RU"/>
        </w:rPr>
        <w:t>Глава 6. ОРГАНИЗАЦИЯ ДЕЯТЕЛЬНОСТИ ПО ВЫПУСКУ, ВЫДАЧЕ</w:t>
      </w:r>
    </w:p>
    <w:p w:rsidR="0021263F" w:rsidRPr="0021263F" w:rsidRDefault="0021263F" w:rsidP="0021263F">
      <w:pPr>
        <w:spacing w:before="75" w:after="75" w:line="240" w:lineRule="auto"/>
        <w:jc w:val="center"/>
        <w:rPr>
          <w:rFonts w:ascii="Tahoma" w:eastAsia="Times New Roman" w:hAnsi="Tahoma" w:cs="Tahoma"/>
          <w:sz w:val="20"/>
          <w:szCs w:val="20"/>
          <w:lang w:eastAsia="ru-RU"/>
        </w:rPr>
      </w:pPr>
      <w:r w:rsidRPr="0021263F">
        <w:rPr>
          <w:rFonts w:ascii="Tahoma" w:eastAsia="Times New Roman" w:hAnsi="Tahoma" w:cs="Tahoma"/>
          <w:sz w:val="20"/>
          <w:szCs w:val="20"/>
          <w:lang w:eastAsia="ru-RU"/>
        </w:rPr>
        <w:t>И ОБСЛУЖИВАНИЮ УНИВЕРСАЛЬНЫХ ЭЛЕКТРОННЫХ КАРТ</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lastRenderedPageBreak/>
        <w:t>Статья 22. Универсальная электронная карта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Универсальная электронная карта должна содержать следующие визуальные (незащищенные) сведения: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фамилию, имя и (если имеется) отчество пользователя универсальной электронной картой;</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фотографию заявителя (в случае выдачи универсальной электронной карты по заявлению гражданина в порядке, установленном </w:t>
      </w:r>
      <w:hyperlink r:id="rId108" w:history="1">
        <w:r w:rsidRPr="0021263F">
          <w:rPr>
            <w:rFonts w:ascii="Tahoma" w:eastAsia="Times New Roman" w:hAnsi="Tahoma" w:cs="Tahoma"/>
            <w:color w:val="053972"/>
            <w:sz w:val="20"/>
            <w:szCs w:val="20"/>
            <w:u w:val="single"/>
            <w:lang w:eastAsia="ru-RU"/>
          </w:rPr>
          <w:t>статьей 25</w:t>
        </w:r>
      </w:hyperlink>
      <w:r w:rsidRPr="0021263F">
        <w:rPr>
          <w:rFonts w:ascii="Tahoma" w:eastAsia="Times New Roman" w:hAnsi="Tahoma" w:cs="Tahoma"/>
          <w:sz w:val="20"/>
          <w:szCs w:val="20"/>
          <w:lang w:eastAsia="ru-RU"/>
        </w:rPr>
        <w:t>настоящего Федерального закона);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номер универсальной электронной карты и срок ее действия;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4) контактную информацию уполномоченной организации субъекта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4. Дополнительные визуальные </w:t>
      </w:r>
      <w:hyperlink r:id="rId109" w:history="1">
        <w:r w:rsidRPr="0021263F">
          <w:rPr>
            <w:rFonts w:ascii="Tahoma" w:eastAsia="Times New Roman" w:hAnsi="Tahoma" w:cs="Tahoma"/>
            <w:color w:val="053972"/>
            <w:sz w:val="20"/>
            <w:szCs w:val="20"/>
            <w:u w:val="single"/>
            <w:lang w:eastAsia="ru-RU"/>
          </w:rPr>
          <w:t>сведения</w:t>
        </w:r>
      </w:hyperlink>
      <w:r w:rsidRPr="0021263F">
        <w:rPr>
          <w:rFonts w:ascii="Tahoma" w:eastAsia="Times New Roman" w:hAnsi="Tahoma" w:cs="Tahoma"/>
          <w:sz w:val="20"/>
          <w:szCs w:val="20"/>
          <w:lang w:eastAsia="ru-RU"/>
        </w:rPr>
        <w:t> универсальной электронной карты могут устанавливаться уполномоченным Правительством Российской Федерации федеральным </w:t>
      </w:r>
      <w:hyperlink r:id="rId110" w:history="1">
        <w:r w:rsidRPr="0021263F">
          <w:rPr>
            <w:rFonts w:ascii="Tahoma" w:eastAsia="Times New Roman" w:hAnsi="Tahoma" w:cs="Tahoma"/>
            <w:color w:val="053972"/>
            <w:sz w:val="20"/>
            <w:szCs w:val="20"/>
            <w:u w:val="single"/>
            <w:lang w:eastAsia="ru-RU"/>
          </w:rPr>
          <w:t>органом</w:t>
        </w:r>
      </w:hyperlink>
      <w:r w:rsidRPr="0021263F">
        <w:rPr>
          <w:rFonts w:ascii="Tahoma" w:eastAsia="Times New Roman" w:hAnsi="Tahoma" w:cs="Tahoma"/>
          <w:sz w:val="20"/>
          <w:szCs w:val="20"/>
          <w:lang w:eastAsia="ru-RU"/>
        </w:rPr>
        <w:t> исполнительной власти.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5. На электронном носителе универсальной электронной карты подлежат фиксации сведения, указанные в </w:t>
      </w:r>
      <w:hyperlink r:id="rId111" w:history="1">
        <w:r w:rsidRPr="0021263F">
          <w:rPr>
            <w:rFonts w:ascii="Tahoma" w:eastAsia="Times New Roman" w:hAnsi="Tahoma" w:cs="Tahoma"/>
            <w:color w:val="053972"/>
            <w:sz w:val="20"/>
            <w:szCs w:val="20"/>
            <w:u w:val="single"/>
            <w:lang w:eastAsia="ru-RU"/>
          </w:rPr>
          <w:t>части 2</w:t>
        </w:r>
      </w:hyperlink>
      <w:r w:rsidRPr="0021263F">
        <w:rPr>
          <w:rFonts w:ascii="Tahoma" w:eastAsia="Times New Roman" w:hAnsi="Tahoma" w:cs="Tahoma"/>
          <w:sz w:val="20"/>
          <w:szCs w:val="20"/>
          <w:lang w:eastAsia="ru-RU"/>
        </w:rPr>
        <w:t>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Статья 23. Электронное приложение универсальной электронной карты. Порядок подключения электронного приложения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Федеральные электронные приложения обеспечивают получение государственных услуг и услуг иных организаций на всей территории Российской Федерации в соответствии с федеральными законами или постановлениями Правительства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lastRenderedPageBreak/>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5. Универсальная электронная карта должна иметь федеральные электронные приложения, обеспечивающие:</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идентификацию пользователя универсальной электронной картой в целях получения им при ее использовании доступа к государственным услугам и услугам иных организаций;</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получение государственных услуг в системе обязательного медицинского страхования (полис обязательного медицинского страхования);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4) получение банковских услуг (электронное банковское приложение).</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7. </w:t>
      </w:r>
      <w:hyperlink r:id="rId112" w:history="1">
        <w:r w:rsidRPr="0021263F">
          <w:rPr>
            <w:rFonts w:ascii="Tahoma" w:eastAsia="Times New Roman" w:hAnsi="Tahoma" w:cs="Tahoma"/>
            <w:color w:val="053972"/>
            <w:sz w:val="20"/>
            <w:szCs w:val="20"/>
            <w:u w:val="single"/>
            <w:lang w:eastAsia="ru-RU"/>
          </w:rPr>
          <w:t>Технические требования</w:t>
        </w:r>
      </w:hyperlink>
      <w:r w:rsidRPr="0021263F">
        <w:rPr>
          <w:rFonts w:ascii="Tahoma" w:eastAsia="Times New Roman" w:hAnsi="Tahoma" w:cs="Tahoma"/>
          <w:sz w:val="20"/>
          <w:szCs w:val="20"/>
          <w:lang w:eastAsia="ru-RU"/>
        </w:rPr>
        <w:t>, предъявляемые к универсальной электронной карте, в том числе к форме материального носителя универсальной электронной карты, </w:t>
      </w:r>
      <w:hyperlink r:id="rId113" w:history="1">
        <w:r w:rsidRPr="0021263F">
          <w:rPr>
            <w:rFonts w:ascii="Tahoma" w:eastAsia="Times New Roman" w:hAnsi="Tahoma" w:cs="Tahoma"/>
            <w:color w:val="053972"/>
            <w:sz w:val="20"/>
            <w:szCs w:val="20"/>
            <w:u w:val="single"/>
            <w:lang w:eastAsia="ru-RU"/>
          </w:rPr>
          <w:t>технические требования</w:t>
        </w:r>
      </w:hyperlink>
      <w:r w:rsidRPr="0021263F">
        <w:rPr>
          <w:rFonts w:ascii="Tahoma" w:eastAsia="Times New Roman" w:hAnsi="Tahoma" w:cs="Tahoma"/>
          <w:sz w:val="20"/>
          <w:szCs w:val="20"/>
          <w:lang w:eastAsia="ru-RU"/>
        </w:rPr>
        <w:t>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10. </w:t>
      </w:r>
      <w:hyperlink r:id="rId114" w:history="1">
        <w:r w:rsidRPr="0021263F">
          <w:rPr>
            <w:rFonts w:ascii="Tahoma" w:eastAsia="Times New Roman" w:hAnsi="Tahoma" w:cs="Tahoma"/>
            <w:color w:val="053972"/>
            <w:sz w:val="20"/>
            <w:szCs w:val="20"/>
            <w:u w:val="single"/>
            <w:lang w:eastAsia="ru-RU"/>
          </w:rPr>
          <w:t>Эмитенты</w:t>
        </w:r>
      </w:hyperlink>
      <w:r w:rsidRPr="0021263F">
        <w:rPr>
          <w:rFonts w:ascii="Tahoma" w:eastAsia="Times New Roman" w:hAnsi="Tahoma" w:cs="Tahoma"/>
          <w:sz w:val="20"/>
          <w:szCs w:val="20"/>
          <w:lang w:eastAsia="ru-RU"/>
        </w:rPr>
        <w:t> федеральных электронных приложений, указанных в </w:t>
      </w:r>
      <w:hyperlink r:id="rId115" w:history="1">
        <w:r w:rsidRPr="0021263F">
          <w:rPr>
            <w:rFonts w:ascii="Tahoma" w:eastAsia="Times New Roman" w:hAnsi="Tahoma" w:cs="Tahoma"/>
            <w:color w:val="053972"/>
            <w:sz w:val="20"/>
            <w:szCs w:val="20"/>
            <w:u w:val="single"/>
            <w:lang w:eastAsia="ru-RU"/>
          </w:rPr>
          <w:t>пунктах 1</w:t>
        </w:r>
      </w:hyperlink>
      <w:r w:rsidRPr="0021263F">
        <w:rPr>
          <w:rFonts w:ascii="Tahoma" w:eastAsia="Times New Roman" w:hAnsi="Tahoma" w:cs="Tahoma"/>
          <w:sz w:val="20"/>
          <w:szCs w:val="20"/>
          <w:lang w:eastAsia="ru-RU"/>
        </w:rPr>
        <w:t> - </w:t>
      </w:r>
      <w:hyperlink r:id="rId116" w:history="1">
        <w:r w:rsidRPr="0021263F">
          <w:rPr>
            <w:rFonts w:ascii="Tahoma" w:eastAsia="Times New Roman" w:hAnsi="Tahoma" w:cs="Tahoma"/>
            <w:color w:val="053972"/>
            <w:sz w:val="20"/>
            <w:szCs w:val="20"/>
            <w:u w:val="single"/>
            <w:lang w:eastAsia="ru-RU"/>
          </w:rPr>
          <w:t>3 части 5</w:t>
        </w:r>
      </w:hyperlink>
      <w:r w:rsidRPr="0021263F">
        <w:rPr>
          <w:rFonts w:ascii="Tahoma" w:eastAsia="Times New Roman" w:hAnsi="Tahoma" w:cs="Tahoma"/>
          <w:sz w:val="20"/>
          <w:szCs w:val="20"/>
          <w:lang w:eastAsia="ru-RU"/>
        </w:rPr>
        <w:t> и в </w:t>
      </w:r>
      <w:hyperlink r:id="rId117" w:history="1">
        <w:r w:rsidRPr="0021263F">
          <w:rPr>
            <w:rFonts w:ascii="Tahoma" w:eastAsia="Times New Roman" w:hAnsi="Tahoma" w:cs="Tahoma"/>
            <w:color w:val="053972"/>
            <w:sz w:val="20"/>
            <w:szCs w:val="20"/>
            <w:u w:val="single"/>
            <w:lang w:eastAsia="ru-RU"/>
          </w:rPr>
          <w:t>части 6</w:t>
        </w:r>
      </w:hyperlink>
      <w:r w:rsidRPr="0021263F">
        <w:rPr>
          <w:rFonts w:ascii="Tahoma" w:eastAsia="Times New Roman" w:hAnsi="Tahoma" w:cs="Tahoma"/>
          <w:sz w:val="20"/>
          <w:szCs w:val="20"/>
          <w:lang w:eastAsia="ru-RU"/>
        </w:rPr>
        <w:t> настоящей статьи, определяются Правительством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12. Эмитент федерального электронного приложения, указанного в </w:t>
      </w:r>
      <w:hyperlink r:id="rId118" w:history="1">
        <w:r w:rsidRPr="0021263F">
          <w:rPr>
            <w:rFonts w:ascii="Tahoma" w:eastAsia="Times New Roman" w:hAnsi="Tahoma" w:cs="Tahoma"/>
            <w:color w:val="053972"/>
            <w:sz w:val="20"/>
            <w:szCs w:val="20"/>
            <w:u w:val="single"/>
            <w:lang w:eastAsia="ru-RU"/>
          </w:rPr>
          <w:t>пункте 1</w:t>
        </w:r>
      </w:hyperlink>
      <w:r w:rsidRPr="0021263F">
        <w:rPr>
          <w:rFonts w:ascii="Tahoma" w:eastAsia="Times New Roman" w:hAnsi="Tahoma" w:cs="Tahoma"/>
          <w:sz w:val="20"/>
          <w:szCs w:val="20"/>
          <w:lang w:eastAsia="ru-RU"/>
        </w:rPr>
        <w:t>, </w:t>
      </w:r>
      <w:hyperlink r:id="rId119" w:history="1">
        <w:r w:rsidRPr="0021263F">
          <w:rPr>
            <w:rFonts w:ascii="Tahoma" w:eastAsia="Times New Roman" w:hAnsi="Tahoma" w:cs="Tahoma"/>
            <w:color w:val="053972"/>
            <w:sz w:val="20"/>
            <w:szCs w:val="20"/>
            <w:u w:val="single"/>
            <w:lang w:eastAsia="ru-RU"/>
          </w:rPr>
          <w:t>2</w:t>
        </w:r>
      </w:hyperlink>
      <w:r w:rsidRPr="0021263F">
        <w:rPr>
          <w:rFonts w:ascii="Tahoma" w:eastAsia="Times New Roman" w:hAnsi="Tahoma" w:cs="Tahoma"/>
          <w:sz w:val="20"/>
          <w:szCs w:val="20"/>
          <w:lang w:eastAsia="ru-RU"/>
        </w:rPr>
        <w:t> или </w:t>
      </w:r>
      <w:hyperlink r:id="rId120" w:history="1">
        <w:r w:rsidRPr="0021263F">
          <w:rPr>
            <w:rFonts w:ascii="Tahoma" w:eastAsia="Times New Roman" w:hAnsi="Tahoma" w:cs="Tahoma"/>
            <w:color w:val="053972"/>
            <w:sz w:val="20"/>
            <w:szCs w:val="20"/>
            <w:u w:val="single"/>
            <w:lang w:eastAsia="ru-RU"/>
          </w:rPr>
          <w:t>3 части 5</w:t>
        </w:r>
      </w:hyperlink>
      <w:r w:rsidRPr="0021263F">
        <w:rPr>
          <w:rFonts w:ascii="Tahoma" w:eastAsia="Times New Roman" w:hAnsi="Tahoma" w:cs="Tahoma"/>
          <w:sz w:val="20"/>
          <w:szCs w:val="20"/>
          <w:lang w:eastAsia="ru-RU"/>
        </w:rPr>
        <w:t> либо в </w:t>
      </w:r>
      <w:hyperlink r:id="rId121" w:history="1">
        <w:r w:rsidRPr="0021263F">
          <w:rPr>
            <w:rFonts w:ascii="Tahoma" w:eastAsia="Times New Roman" w:hAnsi="Tahoma" w:cs="Tahoma"/>
            <w:color w:val="053972"/>
            <w:sz w:val="20"/>
            <w:szCs w:val="20"/>
            <w:u w:val="single"/>
            <w:lang w:eastAsia="ru-RU"/>
          </w:rPr>
          <w:t>части 6</w:t>
        </w:r>
      </w:hyperlink>
      <w:r w:rsidRPr="0021263F">
        <w:rPr>
          <w:rFonts w:ascii="Tahoma" w:eastAsia="Times New Roman" w:hAnsi="Tahoma" w:cs="Tahoma"/>
          <w:sz w:val="20"/>
          <w:szCs w:val="20"/>
          <w:lang w:eastAsia="ru-RU"/>
        </w:rPr>
        <w:t>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13. </w:t>
      </w:r>
      <w:hyperlink r:id="rId122" w:history="1">
        <w:r w:rsidRPr="0021263F">
          <w:rPr>
            <w:rFonts w:ascii="Tahoma" w:eastAsia="Times New Roman" w:hAnsi="Tahoma" w:cs="Tahoma"/>
            <w:color w:val="053972"/>
            <w:sz w:val="20"/>
            <w:szCs w:val="20"/>
            <w:u w:val="single"/>
            <w:lang w:eastAsia="ru-RU"/>
          </w:rPr>
          <w:t>Правила</w:t>
        </w:r>
      </w:hyperlink>
      <w:r w:rsidRPr="0021263F">
        <w:rPr>
          <w:rFonts w:ascii="Tahoma" w:eastAsia="Times New Roman" w:hAnsi="Tahoma" w:cs="Tahoma"/>
          <w:sz w:val="20"/>
          <w:szCs w:val="20"/>
          <w:lang w:eastAsia="ru-RU"/>
        </w:rPr>
        <w:t>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14. Правила разработки, подключения и функционирования электронных приложений, указанных в </w:t>
      </w:r>
      <w:hyperlink r:id="rId123" w:history="1">
        <w:r w:rsidRPr="0021263F">
          <w:rPr>
            <w:rFonts w:ascii="Tahoma" w:eastAsia="Times New Roman" w:hAnsi="Tahoma" w:cs="Tahoma"/>
            <w:color w:val="053972"/>
            <w:sz w:val="20"/>
            <w:szCs w:val="20"/>
            <w:u w:val="single"/>
            <w:lang w:eastAsia="ru-RU"/>
          </w:rPr>
          <w:t>части 8</w:t>
        </w:r>
      </w:hyperlink>
      <w:r w:rsidRPr="0021263F">
        <w:rPr>
          <w:rFonts w:ascii="Tahoma" w:eastAsia="Times New Roman" w:hAnsi="Tahoma" w:cs="Tahoma"/>
          <w:sz w:val="20"/>
          <w:szCs w:val="20"/>
          <w:lang w:eastAsia="ru-RU"/>
        </w:rPr>
        <w:t>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 по согласованию с федеральным </w:t>
      </w:r>
      <w:hyperlink r:id="rId124" w:history="1">
        <w:r w:rsidRPr="0021263F">
          <w:rPr>
            <w:rFonts w:ascii="Tahoma" w:eastAsia="Times New Roman" w:hAnsi="Tahoma" w:cs="Tahoma"/>
            <w:color w:val="053972"/>
            <w:sz w:val="20"/>
            <w:szCs w:val="20"/>
            <w:u w:val="single"/>
            <w:lang w:eastAsia="ru-RU"/>
          </w:rPr>
          <w:t>органом</w:t>
        </w:r>
      </w:hyperlink>
      <w:r w:rsidRPr="0021263F">
        <w:rPr>
          <w:rFonts w:ascii="Tahoma" w:eastAsia="Times New Roman" w:hAnsi="Tahoma" w:cs="Tahoma"/>
          <w:sz w:val="20"/>
          <w:szCs w:val="20"/>
          <w:lang w:eastAsia="ru-RU"/>
        </w:rPr>
        <w:t> исполнительной власти, осуществляющим функции по нормативно-правовому регулированию в сфере анализа и прогнозирования социально-</w:t>
      </w:r>
      <w:r w:rsidRPr="0021263F">
        <w:rPr>
          <w:rFonts w:ascii="Tahoma" w:eastAsia="Times New Roman" w:hAnsi="Tahoma" w:cs="Tahoma"/>
          <w:sz w:val="20"/>
          <w:szCs w:val="20"/>
          <w:lang w:eastAsia="ru-RU"/>
        </w:rPr>
        <w:lastRenderedPageBreak/>
        <w:t>экономического развития,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125" w:history="1">
        <w:r w:rsidRPr="0021263F">
          <w:rPr>
            <w:rFonts w:ascii="Tahoma" w:eastAsia="Times New Roman" w:hAnsi="Tahoma" w:cs="Tahoma"/>
            <w:color w:val="053972"/>
            <w:sz w:val="20"/>
            <w:szCs w:val="20"/>
            <w:u w:val="single"/>
            <w:lang w:eastAsia="ru-RU"/>
          </w:rPr>
          <w:t>законодательством</w:t>
        </w:r>
      </w:hyperlink>
      <w:r w:rsidRPr="0021263F">
        <w:rPr>
          <w:rFonts w:ascii="Tahoma" w:eastAsia="Times New Roman" w:hAnsi="Tahoma" w:cs="Tahoma"/>
          <w:sz w:val="20"/>
          <w:szCs w:val="20"/>
          <w:lang w:eastAsia="ru-RU"/>
        </w:rPr>
        <w:t>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r:id="rId126" w:history="1">
        <w:r w:rsidRPr="0021263F">
          <w:rPr>
            <w:rFonts w:ascii="Tahoma" w:eastAsia="Times New Roman" w:hAnsi="Tahoma" w:cs="Tahoma"/>
            <w:color w:val="053972"/>
            <w:sz w:val="20"/>
            <w:szCs w:val="20"/>
            <w:u w:val="single"/>
            <w:lang w:eastAsia="ru-RU"/>
          </w:rPr>
          <w:t>статьей 27</w:t>
        </w:r>
      </w:hyperlink>
      <w:r w:rsidRPr="0021263F">
        <w:rPr>
          <w:rFonts w:ascii="Tahoma" w:eastAsia="Times New Roman" w:hAnsi="Tahoma" w:cs="Tahoma"/>
          <w:sz w:val="20"/>
          <w:szCs w:val="20"/>
          <w:lang w:eastAsia="ru-RU"/>
        </w:rPr>
        <w:t> настоящего Федерального закона.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Статья 24. Основы организации деятельности по выпуску, выдаче и обслуживанию универсальных электронных карт</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w:t>
      </w:r>
      <w:hyperlink r:id="rId127" w:history="1">
        <w:r w:rsidRPr="0021263F">
          <w:rPr>
            <w:rFonts w:ascii="Tahoma" w:eastAsia="Times New Roman" w:hAnsi="Tahoma" w:cs="Tahoma"/>
            <w:color w:val="053972"/>
            <w:sz w:val="20"/>
            <w:szCs w:val="20"/>
            <w:u w:val="single"/>
            <w:lang w:eastAsia="ru-RU"/>
          </w:rPr>
          <w:t>Порядок</w:t>
        </w:r>
      </w:hyperlink>
      <w:r w:rsidRPr="0021263F">
        <w:rPr>
          <w:rFonts w:ascii="Tahoma" w:eastAsia="Times New Roman" w:hAnsi="Tahoma" w:cs="Tahoma"/>
          <w:sz w:val="20"/>
          <w:szCs w:val="20"/>
          <w:lang w:eastAsia="ru-RU"/>
        </w:rPr>
        <w:t> выпуска универсальных электронных карт устанавливается Правительством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4. Универсальные электронные карты являются собственностью субъекта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5. Порядок компенсации и (или) софинансирования расходов на выпуск, выдачу и обслуживание универсальных электронных карт устанавливается Правительством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Статья 25. Порядок выдачи универсальных электронных карт по заявлениям граждан</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Если иное не установлено постановлением Правительства Российской Федерации или законом субъекта Российской Федерации, указанными в </w:t>
      </w:r>
      <w:hyperlink r:id="rId128" w:history="1">
        <w:r w:rsidRPr="0021263F">
          <w:rPr>
            <w:rFonts w:ascii="Tahoma" w:eastAsia="Times New Roman" w:hAnsi="Tahoma" w:cs="Tahoma"/>
            <w:color w:val="053972"/>
            <w:sz w:val="20"/>
            <w:szCs w:val="20"/>
            <w:u w:val="single"/>
            <w:lang w:eastAsia="ru-RU"/>
          </w:rPr>
          <w:t>частях 2</w:t>
        </w:r>
      </w:hyperlink>
      <w:r w:rsidRPr="0021263F">
        <w:rPr>
          <w:rFonts w:ascii="Tahoma" w:eastAsia="Times New Roman" w:hAnsi="Tahoma" w:cs="Tahoma"/>
          <w:sz w:val="20"/>
          <w:szCs w:val="20"/>
          <w:lang w:eastAsia="ru-RU"/>
        </w:rPr>
        <w:t> и</w:t>
      </w:r>
      <w:hyperlink r:id="rId129" w:history="1">
        <w:r w:rsidRPr="0021263F">
          <w:rPr>
            <w:rFonts w:ascii="Tahoma" w:eastAsia="Times New Roman" w:hAnsi="Tahoma" w:cs="Tahoma"/>
            <w:color w:val="053972"/>
            <w:sz w:val="20"/>
            <w:szCs w:val="20"/>
            <w:u w:val="single"/>
            <w:lang w:eastAsia="ru-RU"/>
          </w:rPr>
          <w:t>3 статьи 26</w:t>
        </w:r>
      </w:hyperlink>
      <w:r w:rsidRPr="0021263F">
        <w:rPr>
          <w:rFonts w:ascii="Tahoma" w:eastAsia="Times New Roman" w:hAnsi="Tahoma" w:cs="Tahoma"/>
          <w:sz w:val="20"/>
          <w:szCs w:val="20"/>
          <w:lang w:eastAsia="ru-RU"/>
        </w:rPr>
        <w:t> настоящего Федерального закона, с 1 января 2012 года по 31 декабря 2013 года включительно универсальные электронные карты выдаются гражданам на основании заявлений о выдаче универсальной электронной карты.</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lastRenderedPageBreak/>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130" w:history="1">
        <w:r w:rsidRPr="0021263F">
          <w:rPr>
            <w:rFonts w:ascii="Tahoma" w:eastAsia="Times New Roman" w:hAnsi="Tahoma" w:cs="Tahoma"/>
            <w:color w:val="053972"/>
            <w:sz w:val="20"/>
            <w:szCs w:val="20"/>
            <w:u w:val="single"/>
            <w:lang w:eastAsia="ru-RU"/>
          </w:rPr>
          <w:t>органом</w:t>
        </w:r>
      </w:hyperlink>
      <w:r w:rsidRPr="0021263F">
        <w:rPr>
          <w:rFonts w:ascii="Tahoma" w:eastAsia="Times New Roman" w:hAnsi="Tahoma" w:cs="Tahoma"/>
          <w:sz w:val="20"/>
          <w:szCs w:val="20"/>
          <w:lang w:eastAsia="ru-RU"/>
        </w:rPr>
        <w:t>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5. Типовая форма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(в ред. Федерального </w:t>
      </w:r>
      <w:hyperlink r:id="rId131" w:history="1">
        <w:r w:rsidRPr="0021263F">
          <w:rPr>
            <w:rFonts w:ascii="Tahoma" w:eastAsia="Times New Roman" w:hAnsi="Tahoma" w:cs="Tahoma"/>
            <w:color w:val="053972"/>
            <w:sz w:val="20"/>
            <w:szCs w:val="20"/>
            <w:u w:val="single"/>
            <w:lang w:eastAsia="ru-RU"/>
          </w:rPr>
          <w:t>закона</w:t>
        </w:r>
      </w:hyperlink>
      <w:r w:rsidRPr="0021263F">
        <w:rPr>
          <w:rFonts w:ascii="Tahoma" w:eastAsia="Times New Roman" w:hAnsi="Tahoma" w:cs="Tahoma"/>
          <w:sz w:val="20"/>
          <w:szCs w:val="20"/>
          <w:lang w:eastAsia="ru-RU"/>
        </w:rPr>
        <w:t> от 11.07.2011 N 200-ФЗ)</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С 1 января 2014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r:id="rId132" w:history="1">
        <w:r w:rsidRPr="0021263F">
          <w:rPr>
            <w:rFonts w:ascii="Tahoma" w:eastAsia="Times New Roman" w:hAnsi="Tahoma" w:cs="Tahoma"/>
            <w:color w:val="053972"/>
            <w:sz w:val="20"/>
            <w:szCs w:val="20"/>
            <w:u w:val="single"/>
            <w:lang w:eastAsia="ru-RU"/>
          </w:rPr>
          <w:t>частях 2</w:t>
        </w:r>
      </w:hyperlink>
      <w:r w:rsidRPr="0021263F">
        <w:rPr>
          <w:rFonts w:ascii="Tahoma" w:eastAsia="Times New Roman" w:hAnsi="Tahoma" w:cs="Tahoma"/>
          <w:sz w:val="20"/>
          <w:szCs w:val="20"/>
          <w:lang w:eastAsia="ru-RU"/>
        </w:rPr>
        <w:t> и </w:t>
      </w:r>
      <w:hyperlink r:id="rId133" w:history="1">
        <w:r w:rsidRPr="0021263F">
          <w:rPr>
            <w:rFonts w:ascii="Tahoma" w:eastAsia="Times New Roman" w:hAnsi="Tahoma" w:cs="Tahoma"/>
            <w:color w:val="053972"/>
            <w:sz w:val="20"/>
            <w:szCs w:val="20"/>
            <w:u w:val="single"/>
            <w:lang w:eastAsia="ru-RU"/>
          </w:rPr>
          <w:t>3</w:t>
        </w:r>
      </w:hyperlink>
      <w:r w:rsidRPr="0021263F">
        <w:rPr>
          <w:rFonts w:ascii="Tahoma" w:eastAsia="Times New Roman" w:hAnsi="Tahoma" w:cs="Tahoma"/>
          <w:sz w:val="20"/>
          <w:szCs w:val="20"/>
          <w:lang w:eastAsia="ru-RU"/>
        </w:rPr>
        <w:t>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2014 года (или иного срока, установленного нормативными правовыми актами, указанными в </w:t>
      </w:r>
      <w:hyperlink r:id="rId134" w:history="1">
        <w:r w:rsidRPr="0021263F">
          <w:rPr>
            <w:rFonts w:ascii="Tahoma" w:eastAsia="Times New Roman" w:hAnsi="Tahoma" w:cs="Tahoma"/>
            <w:color w:val="053972"/>
            <w:sz w:val="20"/>
            <w:szCs w:val="20"/>
            <w:u w:val="single"/>
            <w:lang w:eastAsia="ru-RU"/>
          </w:rPr>
          <w:t>частях 2</w:t>
        </w:r>
      </w:hyperlink>
      <w:r w:rsidRPr="0021263F">
        <w:rPr>
          <w:rFonts w:ascii="Tahoma" w:eastAsia="Times New Roman" w:hAnsi="Tahoma" w:cs="Tahoma"/>
          <w:sz w:val="20"/>
          <w:szCs w:val="20"/>
          <w:lang w:eastAsia="ru-RU"/>
        </w:rPr>
        <w:t> и </w:t>
      </w:r>
      <w:hyperlink r:id="rId135" w:history="1">
        <w:r w:rsidRPr="0021263F">
          <w:rPr>
            <w:rFonts w:ascii="Tahoma" w:eastAsia="Times New Roman" w:hAnsi="Tahoma" w:cs="Tahoma"/>
            <w:color w:val="053972"/>
            <w:sz w:val="20"/>
            <w:szCs w:val="20"/>
            <w:u w:val="single"/>
            <w:lang w:eastAsia="ru-RU"/>
          </w:rPr>
          <w:t>3</w:t>
        </w:r>
      </w:hyperlink>
      <w:r w:rsidRPr="0021263F">
        <w:rPr>
          <w:rFonts w:ascii="Tahoma" w:eastAsia="Times New Roman" w:hAnsi="Tahoma" w:cs="Tahoma"/>
          <w:sz w:val="20"/>
          <w:szCs w:val="20"/>
          <w:lang w:eastAsia="ru-RU"/>
        </w:rPr>
        <w:t>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порядке, установленном Правительством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r:id="rId136" w:history="1">
        <w:r w:rsidRPr="0021263F">
          <w:rPr>
            <w:rFonts w:ascii="Tahoma" w:eastAsia="Times New Roman" w:hAnsi="Tahoma" w:cs="Tahoma"/>
            <w:color w:val="053972"/>
            <w:sz w:val="20"/>
            <w:szCs w:val="20"/>
            <w:u w:val="single"/>
            <w:lang w:eastAsia="ru-RU"/>
          </w:rPr>
          <w:t>части 2 статьи 22</w:t>
        </w:r>
      </w:hyperlink>
      <w:r w:rsidRPr="0021263F">
        <w:rPr>
          <w:rFonts w:ascii="Tahoma" w:eastAsia="Times New Roman" w:hAnsi="Tahoma" w:cs="Tahoma"/>
          <w:sz w:val="20"/>
          <w:szCs w:val="20"/>
          <w:lang w:eastAsia="ru-RU"/>
        </w:rPr>
        <w:t> настоящего Федерального закона.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xml:space="preserve">4. Субъект Российской Федерации публикует не позднее 1 января 2014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w:t>
      </w:r>
      <w:r w:rsidRPr="0021263F">
        <w:rPr>
          <w:rFonts w:ascii="Tahoma" w:eastAsia="Times New Roman" w:hAnsi="Tahoma" w:cs="Tahoma"/>
          <w:sz w:val="20"/>
          <w:szCs w:val="20"/>
          <w:lang w:eastAsia="ru-RU"/>
        </w:rPr>
        <w:lastRenderedPageBreak/>
        <w:t>Российской Федерации извещение о выпуске универсальных электронных карт гражданам, не подавшим до 1 января 2014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(в ред. Федерального </w:t>
      </w:r>
      <w:hyperlink r:id="rId137" w:history="1">
        <w:r w:rsidRPr="0021263F">
          <w:rPr>
            <w:rFonts w:ascii="Tahoma" w:eastAsia="Times New Roman" w:hAnsi="Tahoma" w:cs="Tahoma"/>
            <w:color w:val="053972"/>
            <w:sz w:val="20"/>
            <w:szCs w:val="20"/>
            <w:u w:val="single"/>
            <w:lang w:eastAsia="ru-RU"/>
          </w:rPr>
          <w:t>закона</w:t>
        </w:r>
      </w:hyperlink>
      <w:r w:rsidRPr="0021263F">
        <w:rPr>
          <w:rFonts w:ascii="Tahoma" w:eastAsia="Times New Roman" w:hAnsi="Tahoma" w:cs="Tahoma"/>
          <w:sz w:val="20"/>
          <w:szCs w:val="20"/>
          <w:lang w:eastAsia="ru-RU"/>
        </w:rPr>
        <w:t> от 11.07.2011 N 200-ФЗ)</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r:id="rId138" w:history="1">
        <w:r w:rsidRPr="0021263F">
          <w:rPr>
            <w:rFonts w:ascii="Tahoma" w:eastAsia="Times New Roman" w:hAnsi="Tahoma" w:cs="Tahoma"/>
            <w:color w:val="053972"/>
            <w:sz w:val="20"/>
            <w:szCs w:val="20"/>
            <w:u w:val="single"/>
            <w:lang w:eastAsia="ru-RU"/>
          </w:rPr>
          <w:t>части 4</w:t>
        </w:r>
      </w:hyperlink>
      <w:r w:rsidRPr="0021263F">
        <w:rPr>
          <w:rFonts w:ascii="Tahoma" w:eastAsia="Times New Roman" w:hAnsi="Tahoma" w:cs="Tahoma"/>
          <w:sz w:val="20"/>
          <w:szCs w:val="20"/>
          <w:lang w:eastAsia="ru-RU"/>
        </w:rPr>
        <w:t>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r:id="rId139" w:history="1">
        <w:r w:rsidRPr="0021263F">
          <w:rPr>
            <w:rFonts w:ascii="Tahoma" w:eastAsia="Times New Roman" w:hAnsi="Tahoma" w:cs="Tahoma"/>
            <w:color w:val="053972"/>
            <w:sz w:val="20"/>
            <w:szCs w:val="20"/>
            <w:u w:val="single"/>
            <w:lang w:eastAsia="ru-RU"/>
          </w:rPr>
          <w:t>части 4</w:t>
        </w:r>
      </w:hyperlink>
      <w:r w:rsidRPr="0021263F">
        <w:rPr>
          <w:rFonts w:ascii="Tahoma" w:eastAsia="Times New Roman" w:hAnsi="Tahoma" w:cs="Tahoma"/>
          <w:sz w:val="20"/>
          <w:szCs w:val="20"/>
          <w:lang w:eastAsia="ru-RU"/>
        </w:rPr>
        <w:t> настоящей статьи, в порядке, определенном нормативными правовыми актами субъекта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7. В случае, если гражданин в установленный </w:t>
      </w:r>
      <w:hyperlink r:id="rId140" w:history="1">
        <w:r w:rsidRPr="0021263F">
          <w:rPr>
            <w:rFonts w:ascii="Tahoma" w:eastAsia="Times New Roman" w:hAnsi="Tahoma" w:cs="Tahoma"/>
            <w:color w:val="053972"/>
            <w:sz w:val="20"/>
            <w:szCs w:val="20"/>
            <w:u w:val="single"/>
            <w:lang w:eastAsia="ru-RU"/>
          </w:rPr>
          <w:t>частью 6</w:t>
        </w:r>
      </w:hyperlink>
      <w:r w:rsidRPr="0021263F">
        <w:rPr>
          <w:rFonts w:ascii="Tahoma" w:eastAsia="Times New Roman" w:hAnsi="Tahoma" w:cs="Tahoma"/>
          <w:sz w:val="20"/>
          <w:szCs w:val="20"/>
          <w:lang w:eastAsia="ru-RU"/>
        </w:rPr>
        <w:t>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8. В случае, если гражданин в установленный </w:t>
      </w:r>
      <w:hyperlink r:id="rId141" w:history="1">
        <w:r w:rsidRPr="0021263F">
          <w:rPr>
            <w:rFonts w:ascii="Tahoma" w:eastAsia="Times New Roman" w:hAnsi="Tahoma" w:cs="Tahoma"/>
            <w:color w:val="053972"/>
            <w:sz w:val="20"/>
            <w:szCs w:val="20"/>
            <w:u w:val="single"/>
            <w:lang w:eastAsia="ru-RU"/>
          </w:rPr>
          <w:t>частью 5</w:t>
        </w:r>
      </w:hyperlink>
      <w:r w:rsidRPr="0021263F">
        <w:rPr>
          <w:rFonts w:ascii="Tahoma" w:eastAsia="Times New Roman" w:hAnsi="Tahoma" w:cs="Tahoma"/>
          <w:sz w:val="20"/>
          <w:szCs w:val="20"/>
          <w:lang w:eastAsia="ru-RU"/>
        </w:rPr>
        <w:t> настоящей статьи срок не обратился с заявлением об отказе от получения универсальной электронной карты и (или) в установленный </w:t>
      </w:r>
      <w:hyperlink r:id="rId142" w:history="1">
        <w:r w:rsidRPr="0021263F">
          <w:rPr>
            <w:rFonts w:ascii="Tahoma" w:eastAsia="Times New Roman" w:hAnsi="Tahoma" w:cs="Tahoma"/>
            <w:color w:val="053972"/>
            <w:sz w:val="20"/>
            <w:szCs w:val="20"/>
            <w:u w:val="single"/>
            <w:lang w:eastAsia="ru-RU"/>
          </w:rPr>
          <w:t>частью 6</w:t>
        </w:r>
      </w:hyperlink>
      <w:r w:rsidRPr="0021263F">
        <w:rPr>
          <w:rFonts w:ascii="Tahoma" w:eastAsia="Times New Roman" w:hAnsi="Tahoma" w:cs="Tahoma"/>
          <w:sz w:val="20"/>
          <w:szCs w:val="20"/>
          <w:lang w:eastAsia="ru-RU"/>
        </w:rPr>
        <w:t>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10. Гражданин имеет право отказаться от использования универсальной электронной карты в любое время после истечения срока, установленного </w:t>
      </w:r>
      <w:hyperlink r:id="rId143" w:history="1">
        <w:r w:rsidRPr="0021263F">
          <w:rPr>
            <w:rFonts w:ascii="Tahoma" w:eastAsia="Times New Roman" w:hAnsi="Tahoma" w:cs="Tahoma"/>
            <w:color w:val="053972"/>
            <w:sz w:val="20"/>
            <w:szCs w:val="20"/>
            <w:u w:val="single"/>
            <w:lang w:eastAsia="ru-RU"/>
          </w:rPr>
          <w:t>частью 5</w:t>
        </w:r>
      </w:hyperlink>
      <w:r w:rsidRPr="0021263F">
        <w:rPr>
          <w:rFonts w:ascii="Tahoma" w:eastAsia="Times New Roman" w:hAnsi="Tahoma" w:cs="Tahoma"/>
          <w:sz w:val="20"/>
          <w:szCs w:val="20"/>
          <w:lang w:eastAsia="ru-RU"/>
        </w:rPr>
        <w:t> настоящей статьи. В случае отказа гражданина от использования универсальной электронной карты такая карта подлежит аннулированию в порядке, установленном уполномоченным Правительством Российской Федерации федеральным органом исполнительной власти.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Статья 27. Порядок выдачи дубликата универсальной электронной карты или замены указанной карты</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lastRenderedPageBreak/>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5. Порядок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Уполномоченная организация субъекта Российской Федерации осуществляет следующие функции: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порядке, установленном уполномоченным Правительством Российской Федерации федеральным органом исполнительной власти;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4) иные функции, определенные законодательством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4. Требования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5. Федеральная уполномоченная организация осуществляет следующие функции: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организация взаимодействия уполномоченных организаций субъектов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ведение в порядке, установленном уполномоченным Правительством Российской Федерации федеральным органом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lastRenderedPageBreak/>
        <w:t>4) ведение реестра федеральных, региональных и муниципальных приложений, размещенных на универсальной электронной карте;</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5) иные функции, определенные Правительством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w:t>
      </w:r>
      <w:hyperlink r:id="rId144" w:history="1">
        <w:r w:rsidRPr="0021263F">
          <w:rPr>
            <w:rFonts w:ascii="Tahoma" w:eastAsia="Times New Roman" w:hAnsi="Tahoma" w:cs="Tahoma"/>
            <w:color w:val="053972"/>
            <w:sz w:val="20"/>
            <w:szCs w:val="20"/>
            <w:u w:val="single"/>
            <w:lang w:eastAsia="ru-RU"/>
          </w:rPr>
          <w:t>органом</w:t>
        </w:r>
      </w:hyperlink>
      <w:r w:rsidRPr="0021263F">
        <w:rPr>
          <w:rFonts w:ascii="Tahoma" w:eastAsia="Times New Roman" w:hAnsi="Tahoma" w:cs="Tahoma"/>
          <w:sz w:val="20"/>
          <w:szCs w:val="20"/>
          <w:lang w:eastAsia="ru-RU"/>
        </w:rPr>
        <w:t>исполнительной власти.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7. В целях осуществления взаимодействия уполномоченные органы государственной власти субъекта Российской Федерации, уполномоченные организации субъекта Российской Федерации, иные органы и организации, участвующие в процессе предоставления предусмотренных </w:t>
      </w:r>
      <w:hyperlink r:id="rId145" w:history="1">
        <w:r w:rsidRPr="0021263F">
          <w:rPr>
            <w:rFonts w:ascii="Tahoma" w:eastAsia="Times New Roman" w:hAnsi="Tahoma" w:cs="Tahoma"/>
            <w:color w:val="053972"/>
            <w:sz w:val="20"/>
            <w:szCs w:val="20"/>
            <w:u w:val="single"/>
            <w:lang w:eastAsia="ru-RU"/>
          </w:rPr>
          <w:t>частью 1 статьи 1</w:t>
        </w:r>
      </w:hyperlink>
      <w:r w:rsidRPr="0021263F">
        <w:rPr>
          <w:rFonts w:ascii="Tahoma" w:eastAsia="Times New Roman" w:hAnsi="Tahoma" w:cs="Tahoma"/>
          <w:sz w:val="20"/>
          <w:szCs w:val="20"/>
          <w:lang w:eastAsia="ru-RU"/>
        </w:rPr>
        <w:t>настоящего Федерального закона государственных и муниципальных услуг с использованием универсальных электронных карт, обязаны заключить с федеральной уполномоченной организацией соответствующие соглашения.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8. Порядок заключения и условия такого соглашения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jc w:val="center"/>
        <w:rPr>
          <w:rFonts w:ascii="Tahoma" w:eastAsia="Times New Roman" w:hAnsi="Tahoma" w:cs="Tahoma"/>
          <w:sz w:val="20"/>
          <w:szCs w:val="20"/>
          <w:lang w:eastAsia="ru-RU"/>
        </w:rPr>
      </w:pPr>
      <w:r w:rsidRPr="0021263F">
        <w:rPr>
          <w:rFonts w:ascii="Tahoma" w:eastAsia="Times New Roman" w:hAnsi="Tahoma" w:cs="Tahoma"/>
          <w:sz w:val="20"/>
          <w:szCs w:val="20"/>
          <w:lang w:eastAsia="ru-RU"/>
        </w:rPr>
        <w:t>Глава 7. ЗАКЛЮЧИТЕЛЬНЫЕ ПОЛОЖЕНИЯ</w:t>
      </w:r>
    </w:p>
    <w:p w:rsidR="0021263F" w:rsidRPr="0021263F" w:rsidRDefault="0021263F" w:rsidP="0021263F">
      <w:pPr>
        <w:spacing w:before="75" w:after="75" w:line="240" w:lineRule="auto"/>
        <w:jc w:val="center"/>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Статья 29. Обеспечение реализации положений настоящего Федерального закона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пункта 3 части 1 и пункта 1 части 2 статьи 6, пункта 2 части 1 статьи 7 настоящего Федерального закона: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(в ред. Федерального </w:t>
      </w:r>
      <w:hyperlink r:id="rId146" w:history="1">
        <w:r w:rsidRPr="0021263F">
          <w:rPr>
            <w:rFonts w:ascii="Tahoma" w:eastAsia="Times New Roman" w:hAnsi="Tahoma" w:cs="Tahoma"/>
            <w:color w:val="053972"/>
            <w:sz w:val="20"/>
            <w:szCs w:val="20"/>
            <w:u w:val="single"/>
            <w:lang w:eastAsia="ru-RU"/>
          </w:rPr>
          <w:t>закона</w:t>
        </w:r>
      </w:hyperlink>
      <w:r w:rsidRPr="0021263F">
        <w:rPr>
          <w:rFonts w:ascii="Tahoma" w:eastAsia="Times New Roman" w:hAnsi="Tahoma" w:cs="Tahoma"/>
          <w:sz w:val="20"/>
          <w:szCs w:val="20"/>
          <w:lang w:eastAsia="ru-RU"/>
        </w:rPr>
        <w:t> от 01.07.2011 N 169-ФЗ)</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r:id="rId147" w:history="1">
        <w:r w:rsidRPr="0021263F">
          <w:rPr>
            <w:rFonts w:ascii="Tahoma" w:eastAsia="Times New Roman" w:hAnsi="Tahoma" w:cs="Tahoma"/>
            <w:color w:val="053972"/>
            <w:sz w:val="20"/>
            <w:szCs w:val="20"/>
            <w:u w:val="single"/>
            <w:lang w:eastAsia="ru-RU"/>
          </w:rPr>
          <w:t>частью 1 статьи 1</w:t>
        </w:r>
      </w:hyperlink>
      <w:r w:rsidRPr="0021263F">
        <w:rPr>
          <w:rFonts w:ascii="Tahoma" w:eastAsia="Times New Roman" w:hAnsi="Tahoma" w:cs="Tahoma"/>
          <w:sz w:val="20"/>
          <w:szCs w:val="20"/>
          <w:lang w:eastAsia="ru-RU"/>
        </w:rPr>
        <w:t>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xml:space="preserve">1.1) обеспечение реализации федеральными органами исполнительной власти и органами государственных внебюджетных фондов требований пункта 3 части 1 и пункта 1 части 2 статьи 6, пункта 2 части 1 статьи 7 настоящего Федерального закона в отношении документов и </w:t>
      </w:r>
      <w:r w:rsidRPr="0021263F">
        <w:rPr>
          <w:rFonts w:ascii="Tahoma" w:eastAsia="Times New Roman" w:hAnsi="Tahoma" w:cs="Tahoma"/>
          <w:sz w:val="20"/>
          <w:szCs w:val="20"/>
          <w:lang w:eastAsia="ru-RU"/>
        </w:rPr>
        <w:lastRenderedPageBreak/>
        <w:t>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(п. 1.1 введен Федеральным </w:t>
      </w:r>
      <w:hyperlink r:id="rId148" w:history="1">
        <w:r w:rsidRPr="0021263F">
          <w:rPr>
            <w:rFonts w:ascii="Tahoma" w:eastAsia="Times New Roman" w:hAnsi="Tahoma" w:cs="Tahoma"/>
            <w:color w:val="053972"/>
            <w:sz w:val="20"/>
            <w:szCs w:val="20"/>
            <w:u w:val="single"/>
            <w:lang w:eastAsia="ru-RU"/>
          </w:rPr>
          <w:t>законом</w:t>
        </w:r>
      </w:hyperlink>
      <w:r w:rsidRPr="0021263F">
        <w:rPr>
          <w:rFonts w:ascii="Tahoma" w:eastAsia="Times New Roman" w:hAnsi="Tahoma" w:cs="Tahoma"/>
          <w:sz w:val="20"/>
          <w:szCs w:val="20"/>
          <w:lang w:eastAsia="ru-RU"/>
        </w:rPr>
        <w:t> от 01.07.2011 N 169-ФЗ)</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пункта 3 части 1 и пункта 1 части 2 статьи 6, пункта 2 части 1 статьи 7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(п. 1.2 введен Федеральным </w:t>
      </w:r>
      <w:hyperlink r:id="rId149" w:history="1">
        <w:r w:rsidRPr="0021263F">
          <w:rPr>
            <w:rFonts w:ascii="Tahoma" w:eastAsia="Times New Roman" w:hAnsi="Tahoma" w:cs="Tahoma"/>
            <w:color w:val="053972"/>
            <w:sz w:val="20"/>
            <w:szCs w:val="20"/>
            <w:u w:val="single"/>
            <w:lang w:eastAsia="ru-RU"/>
          </w:rPr>
          <w:t>законом</w:t>
        </w:r>
      </w:hyperlink>
      <w:r w:rsidRPr="0021263F">
        <w:rPr>
          <w:rFonts w:ascii="Tahoma" w:eastAsia="Times New Roman" w:hAnsi="Tahoma" w:cs="Tahoma"/>
          <w:sz w:val="20"/>
          <w:szCs w:val="20"/>
          <w:lang w:eastAsia="ru-RU"/>
        </w:rPr>
        <w:t> от 01.07.2011 N 169-ФЗ)</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6. 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универсальные электронные карты, электронные приложения которых полностью или частично совпадают с электронными приложениями, указанными в </w:t>
      </w:r>
      <w:hyperlink r:id="rId150" w:history="1">
        <w:r w:rsidRPr="0021263F">
          <w:rPr>
            <w:rFonts w:ascii="Tahoma" w:eastAsia="Times New Roman" w:hAnsi="Tahoma" w:cs="Tahoma"/>
            <w:color w:val="053972"/>
            <w:sz w:val="20"/>
            <w:szCs w:val="20"/>
            <w:u w:val="single"/>
            <w:lang w:eastAsia="ru-RU"/>
          </w:rPr>
          <w:t>статье 23</w:t>
        </w:r>
      </w:hyperlink>
      <w:r w:rsidRPr="0021263F">
        <w:rPr>
          <w:rFonts w:ascii="Tahoma" w:eastAsia="Times New Roman" w:hAnsi="Tahoma" w:cs="Tahoma"/>
          <w:sz w:val="20"/>
          <w:szCs w:val="20"/>
          <w:lang w:eastAsia="ru-RU"/>
        </w:rPr>
        <w:t> настоящего Федерального закона, и указанные карты не приведены в соответствие с положениями </w:t>
      </w:r>
      <w:hyperlink r:id="rId151" w:history="1">
        <w:r w:rsidRPr="0021263F">
          <w:rPr>
            <w:rFonts w:ascii="Tahoma" w:eastAsia="Times New Roman" w:hAnsi="Tahoma" w:cs="Tahoma"/>
            <w:color w:val="053972"/>
            <w:sz w:val="20"/>
            <w:szCs w:val="20"/>
            <w:u w:val="single"/>
            <w:lang w:eastAsia="ru-RU"/>
          </w:rPr>
          <w:t>статьи 23</w:t>
        </w:r>
      </w:hyperlink>
      <w:r w:rsidRPr="0021263F">
        <w:rPr>
          <w:rFonts w:ascii="Tahoma" w:eastAsia="Times New Roman" w:hAnsi="Tahoma" w:cs="Tahoma"/>
          <w:sz w:val="20"/>
          <w:szCs w:val="20"/>
          <w:lang w:eastAsia="ru-RU"/>
        </w:rPr>
        <w:t>настоящего Федерального закона, такие универсальные электронные карты подлежат погашению по истечении срока их действия, но не позднее 1 января 2014 года в порядке, установленном нормативным правовым актом высшего исполнительного органа государственной власти субъекта Российской Федерации или уполномоченным органом местного самоуправления.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152" w:history="1">
        <w:r w:rsidRPr="0021263F">
          <w:rPr>
            <w:rFonts w:ascii="Tahoma" w:eastAsia="Times New Roman" w:hAnsi="Tahoma" w:cs="Tahoma"/>
            <w:color w:val="053972"/>
            <w:sz w:val="20"/>
            <w:szCs w:val="20"/>
            <w:u w:val="single"/>
            <w:lang w:eastAsia="ru-RU"/>
          </w:rPr>
          <w:t>части 2 статьи 1</w:t>
        </w:r>
      </w:hyperlink>
      <w:r w:rsidRPr="0021263F">
        <w:rPr>
          <w:rFonts w:ascii="Tahoma" w:eastAsia="Times New Roman" w:hAnsi="Tahoma" w:cs="Tahoma"/>
          <w:sz w:val="20"/>
          <w:szCs w:val="20"/>
          <w:lang w:eastAsia="ru-RU"/>
        </w:rPr>
        <w:t>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lastRenderedPageBreak/>
        <w:t>Статья 30. Вступление в силу настоящего Федерального закона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hyperlink r:id="rId153" w:history="1">
        <w:r w:rsidRPr="0021263F">
          <w:rPr>
            <w:rFonts w:ascii="Tahoma" w:eastAsia="Times New Roman" w:hAnsi="Tahoma" w:cs="Tahoma"/>
            <w:color w:val="053972"/>
            <w:sz w:val="20"/>
            <w:szCs w:val="20"/>
            <w:u w:val="single"/>
            <w:lang w:eastAsia="ru-RU"/>
          </w:rPr>
          <w:t>Статьи 6</w:t>
        </w:r>
      </w:hyperlink>
      <w:r w:rsidRPr="0021263F">
        <w:rPr>
          <w:rFonts w:ascii="Tahoma" w:eastAsia="Times New Roman" w:hAnsi="Tahoma" w:cs="Tahoma"/>
          <w:sz w:val="20"/>
          <w:szCs w:val="20"/>
          <w:lang w:eastAsia="ru-RU"/>
        </w:rPr>
        <w:t> и </w:t>
      </w:r>
      <w:hyperlink r:id="rId154" w:history="1">
        <w:r w:rsidRPr="0021263F">
          <w:rPr>
            <w:rFonts w:ascii="Tahoma" w:eastAsia="Times New Roman" w:hAnsi="Tahoma" w:cs="Tahoma"/>
            <w:color w:val="053972"/>
            <w:sz w:val="20"/>
            <w:szCs w:val="20"/>
            <w:u w:val="single"/>
            <w:lang w:eastAsia="ru-RU"/>
          </w:rPr>
          <w:t>7</w:t>
        </w:r>
      </w:hyperlink>
      <w:r w:rsidRPr="0021263F">
        <w:rPr>
          <w:rFonts w:ascii="Tahoma" w:eastAsia="Times New Roman" w:hAnsi="Tahoma" w:cs="Tahoma"/>
          <w:sz w:val="20"/>
          <w:szCs w:val="20"/>
          <w:lang w:eastAsia="ru-RU"/>
        </w:rPr>
        <w:t> с </w:t>
      </w:r>
      <w:hyperlink r:id="rId155" w:history="1">
        <w:r w:rsidRPr="0021263F">
          <w:rPr>
            <w:rFonts w:ascii="Tahoma" w:eastAsia="Times New Roman" w:hAnsi="Tahoma" w:cs="Tahoma"/>
            <w:color w:val="053972"/>
            <w:sz w:val="20"/>
            <w:szCs w:val="20"/>
            <w:u w:val="single"/>
            <w:lang w:eastAsia="ru-RU"/>
          </w:rPr>
          <w:t>1 июля 2011 года</w:t>
        </w:r>
      </w:hyperlink>
      <w:r w:rsidRPr="0021263F">
        <w:rPr>
          <w:rFonts w:ascii="Tahoma" w:eastAsia="Times New Roman" w:hAnsi="Tahoma" w:cs="Tahoma"/>
          <w:sz w:val="20"/>
          <w:szCs w:val="20"/>
          <w:lang w:eastAsia="ru-RU"/>
        </w:rPr>
        <w:t> изложены в новой редакции (Федеральный закон от 01.07.2011 N 169-ФЗ).</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2. </w:t>
      </w:r>
      <w:hyperlink r:id="rId156" w:history="1">
        <w:r w:rsidRPr="0021263F">
          <w:rPr>
            <w:rFonts w:ascii="Tahoma" w:eastAsia="Times New Roman" w:hAnsi="Tahoma" w:cs="Tahoma"/>
            <w:color w:val="053972"/>
            <w:sz w:val="20"/>
            <w:szCs w:val="20"/>
            <w:u w:val="single"/>
            <w:lang w:eastAsia="ru-RU"/>
          </w:rPr>
          <w:t>Пункт 3 статьи 6</w:t>
        </w:r>
      </w:hyperlink>
      <w:r w:rsidRPr="0021263F">
        <w:rPr>
          <w:rFonts w:ascii="Tahoma" w:eastAsia="Times New Roman" w:hAnsi="Tahoma" w:cs="Tahoma"/>
          <w:sz w:val="20"/>
          <w:szCs w:val="20"/>
          <w:lang w:eastAsia="ru-RU"/>
        </w:rPr>
        <w:t>, </w:t>
      </w:r>
      <w:hyperlink r:id="rId157" w:history="1">
        <w:r w:rsidRPr="0021263F">
          <w:rPr>
            <w:rFonts w:ascii="Tahoma" w:eastAsia="Times New Roman" w:hAnsi="Tahoma" w:cs="Tahoma"/>
            <w:color w:val="053972"/>
            <w:sz w:val="20"/>
            <w:szCs w:val="20"/>
            <w:u w:val="single"/>
            <w:lang w:eastAsia="ru-RU"/>
          </w:rPr>
          <w:t>пункты 2</w:t>
        </w:r>
      </w:hyperlink>
      <w:r w:rsidRPr="0021263F">
        <w:rPr>
          <w:rFonts w:ascii="Tahoma" w:eastAsia="Times New Roman" w:hAnsi="Tahoma" w:cs="Tahoma"/>
          <w:sz w:val="20"/>
          <w:szCs w:val="20"/>
          <w:lang w:eastAsia="ru-RU"/>
        </w:rPr>
        <w:t> и </w:t>
      </w:r>
      <w:hyperlink r:id="rId158" w:history="1">
        <w:r w:rsidRPr="0021263F">
          <w:rPr>
            <w:rFonts w:ascii="Tahoma" w:eastAsia="Times New Roman" w:hAnsi="Tahoma" w:cs="Tahoma"/>
            <w:color w:val="053972"/>
            <w:sz w:val="20"/>
            <w:szCs w:val="20"/>
            <w:u w:val="single"/>
            <w:lang w:eastAsia="ru-RU"/>
          </w:rPr>
          <w:t>3 статьи 7</w:t>
        </w:r>
      </w:hyperlink>
      <w:r w:rsidRPr="0021263F">
        <w:rPr>
          <w:rFonts w:ascii="Tahoma" w:eastAsia="Times New Roman" w:hAnsi="Tahoma" w:cs="Tahoma"/>
          <w:sz w:val="20"/>
          <w:szCs w:val="20"/>
          <w:lang w:eastAsia="ru-RU"/>
        </w:rPr>
        <w:t>, </w:t>
      </w:r>
      <w:hyperlink r:id="rId159" w:history="1">
        <w:r w:rsidRPr="0021263F">
          <w:rPr>
            <w:rFonts w:ascii="Tahoma" w:eastAsia="Times New Roman" w:hAnsi="Tahoma" w:cs="Tahoma"/>
            <w:color w:val="053972"/>
            <w:sz w:val="20"/>
            <w:szCs w:val="20"/>
            <w:u w:val="single"/>
            <w:lang w:eastAsia="ru-RU"/>
          </w:rPr>
          <w:t>пункт 5 части 3 статьи 21</w:t>
        </w:r>
      </w:hyperlink>
      <w:r w:rsidRPr="0021263F">
        <w:rPr>
          <w:rFonts w:ascii="Tahoma" w:eastAsia="Times New Roman" w:hAnsi="Tahoma" w:cs="Tahoma"/>
          <w:sz w:val="20"/>
          <w:szCs w:val="20"/>
          <w:lang w:eastAsia="ru-RU"/>
        </w:rPr>
        <w:t> настоящего Федерального закона вступают в силу с 1 июля 2011 года.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jc w:val="right"/>
        <w:rPr>
          <w:rFonts w:ascii="Tahoma" w:eastAsia="Times New Roman" w:hAnsi="Tahoma" w:cs="Tahoma"/>
          <w:sz w:val="20"/>
          <w:szCs w:val="20"/>
          <w:lang w:eastAsia="ru-RU"/>
        </w:rPr>
      </w:pPr>
      <w:r w:rsidRPr="0021263F">
        <w:rPr>
          <w:rFonts w:ascii="Tahoma" w:eastAsia="Times New Roman" w:hAnsi="Tahoma" w:cs="Tahoma"/>
          <w:sz w:val="20"/>
          <w:szCs w:val="20"/>
          <w:lang w:eastAsia="ru-RU"/>
        </w:rPr>
        <w:t>Президент</w:t>
      </w:r>
    </w:p>
    <w:p w:rsidR="0021263F" w:rsidRPr="0021263F" w:rsidRDefault="0021263F" w:rsidP="0021263F">
      <w:pPr>
        <w:spacing w:before="75" w:after="75" w:line="240" w:lineRule="auto"/>
        <w:jc w:val="right"/>
        <w:rPr>
          <w:rFonts w:ascii="Tahoma" w:eastAsia="Times New Roman" w:hAnsi="Tahoma" w:cs="Tahoma"/>
          <w:sz w:val="20"/>
          <w:szCs w:val="20"/>
          <w:lang w:eastAsia="ru-RU"/>
        </w:rPr>
      </w:pPr>
      <w:r w:rsidRPr="0021263F">
        <w:rPr>
          <w:rFonts w:ascii="Tahoma" w:eastAsia="Times New Roman" w:hAnsi="Tahoma" w:cs="Tahoma"/>
          <w:sz w:val="20"/>
          <w:szCs w:val="20"/>
          <w:lang w:eastAsia="ru-RU"/>
        </w:rPr>
        <w:t>Российской Федерации</w:t>
      </w:r>
    </w:p>
    <w:p w:rsidR="0021263F" w:rsidRPr="0021263F" w:rsidRDefault="0021263F" w:rsidP="0021263F">
      <w:pPr>
        <w:spacing w:before="75" w:after="75" w:line="240" w:lineRule="auto"/>
        <w:jc w:val="right"/>
        <w:rPr>
          <w:rFonts w:ascii="Tahoma" w:eastAsia="Times New Roman" w:hAnsi="Tahoma" w:cs="Tahoma"/>
          <w:sz w:val="20"/>
          <w:szCs w:val="20"/>
          <w:lang w:eastAsia="ru-RU"/>
        </w:rPr>
      </w:pPr>
      <w:r w:rsidRPr="0021263F">
        <w:rPr>
          <w:rFonts w:ascii="Tahoma" w:eastAsia="Times New Roman" w:hAnsi="Tahoma" w:cs="Tahoma"/>
          <w:sz w:val="20"/>
          <w:szCs w:val="20"/>
          <w:lang w:eastAsia="ru-RU"/>
        </w:rPr>
        <w:t>Д.МЕДВЕДЕВ</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Москва, Кремль</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27 июля 2010 года</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N 210-ФЗ</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 </w:t>
      </w:r>
    </w:p>
    <w:p w:rsidR="0021263F" w:rsidRPr="0021263F" w:rsidRDefault="0021263F" w:rsidP="0021263F">
      <w:pPr>
        <w:numPr>
          <w:ilvl w:val="0"/>
          <w:numId w:val="1"/>
        </w:numPr>
        <w:spacing w:before="150" w:after="150" w:line="240" w:lineRule="auto"/>
        <w:ind w:left="0"/>
        <w:rPr>
          <w:rFonts w:ascii="Times New Roman" w:eastAsia="Times New Roman" w:hAnsi="Times New Roman" w:cs="Times New Roman"/>
          <w:sz w:val="24"/>
          <w:szCs w:val="24"/>
          <w:lang w:eastAsia="ru-RU"/>
        </w:rPr>
      </w:pPr>
      <w:hyperlink r:id="rId160" w:history="1">
        <w:r w:rsidRPr="0021263F">
          <w:rPr>
            <w:rFonts w:ascii="Times New Roman" w:eastAsia="Times New Roman" w:hAnsi="Times New Roman" w:cs="Times New Roman"/>
            <w:color w:val="053972"/>
            <w:sz w:val="24"/>
            <w:szCs w:val="24"/>
            <w:u w:val="single"/>
            <w:lang w:eastAsia="ru-RU"/>
          </w:rPr>
          <w:t>Версия для печати</w:t>
        </w:r>
      </w:hyperlink>
    </w:p>
    <w:p w:rsidR="0021263F" w:rsidRPr="0021263F" w:rsidRDefault="0021263F" w:rsidP="0021263F">
      <w:pPr>
        <w:spacing w:after="240" w:line="240" w:lineRule="auto"/>
        <w:rPr>
          <w:rFonts w:ascii="Times New Roman" w:eastAsia="Times New Roman" w:hAnsi="Times New Roman" w:cs="Times New Roman"/>
          <w:sz w:val="24"/>
          <w:szCs w:val="24"/>
          <w:lang w:eastAsia="ru-RU"/>
        </w:rPr>
      </w:pPr>
      <w:r w:rsidRPr="0021263F">
        <w:rPr>
          <w:rFonts w:ascii="Times New Roman" w:eastAsia="Times New Roman" w:hAnsi="Times New Roman" w:cs="Times New Roman"/>
          <w:b/>
          <w:bCs/>
          <w:color w:val="EE8D22"/>
          <w:sz w:val="24"/>
          <w:szCs w:val="24"/>
          <w:lang w:eastAsia="ru-RU"/>
        </w:rPr>
        <w:t>Адрес:</w:t>
      </w:r>
      <w:r w:rsidRPr="0021263F">
        <w:rPr>
          <w:rFonts w:ascii="Times New Roman" w:eastAsia="Times New Roman" w:hAnsi="Times New Roman" w:cs="Times New Roman"/>
          <w:sz w:val="24"/>
          <w:szCs w:val="24"/>
          <w:lang w:eastAsia="ru-RU"/>
        </w:rPr>
        <w:br/>
        <w:t>385000, г. Майкоп, ул. Жуковского, д. 49 </w:t>
      </w:r>
    </w:p>
    <w:tbl>
      <w:tblPr>
        <w:tblW w:w="15165" w:type="dxa"/>
        <w:tblCellMar>
          <w:top w:w="15" w:type="dxa"/>
          <w:left w:w="15" w:type="dxa"/>
          <w:bottom w:w="15" w:type="dxa"/>
          <w:right w:w="15" w:type="dxa"/>
        </w:tblCellMar>
        <w:tblLook w:val="04A0" w:firstRow="1" w:lastRow="0" w:firstColumn="1" w:lastColumn="0" w:noHBand="0" w:noVBand="1"/>
      </w:tblPr>
      <w:tblGrid>
        <w:gridCol w:w="7258"/>
        <w:gridCol w:w="4052"/>
        <w:gridCol w:w="3855"/>
      </w:tblGrid>
      <w:tr w:rsidR="0021263F" w:rsidRPr="0021263F" w:rsidTr="0021263F">
        <w:trPr>
          <w:trHeight w:val="600"/>
        </w:trPr>
        <w:tc>
          <w:tcPr>
            <w:tcW w:w="0" w:type="auto"/>
            <w:tcBorders>
              <w:top w:val="nil"/>
              <w:left w:val="nil"/>
              <w:bottom w:val="nil"/>
              <w:right w:val="nil"/>
            </w:tcBorders>
            <w:shd w:val="clear" w:color="auto" w:fill="6293CD"/>
            <w:tcMar>
              <w:top w:w="150" w:type="dxa"/>
              <w:left w:w="300" w:type="dxa"/>
              <w:bottom w:w="150" w:type="dxa"/>
              <w:right w:w="300" w:type="dxa"/>
            </w:tcMar>
            <w:vAlign w:val="center"/>
            <w:hideMark/>
          </w:tcPr>
          <w:p w:rsidR="0021263F" w:rsidRPr="0021263F" w:rsidRDefault="0021263F" w:rsidP="0021263F">
            <w:pPr>
              <w:spacing w:after="0" w:line="240" w:lineRule="auto"/>
              <w:rPr>
                <w:rFonts w:ascii="Tahoma" w:eastAsia="Times New Roman" w:hAnsi="Tahoma" w:cs="Tahoma"/>
                <w:b/>
                <w:bCs/>
                <w:color w:val="FFFFFF"/>
                <w:sz w:val="20"/>
                <w:szCs w:val="20"/>
                <w:lang w:eastAsia="ru-RU"/>
              </w:rPr>
            </w:pPr>
            <w:r w:rsidRPr="0021263F">
              <w:rPr>
                <w:rFonts w:ascii="Tahoma" w:eastAsia="Times New Roman" w:hAnsi="Tahoma" w:cs="Tahoma"/>
                <w:b/>
                <w:bCs/>
                <w:color w:val="FFFFFF"/>
                <w:sz w:val="20"/>
                <w:szCs w:val="20"/>
                <w:lang w:eastAsia="ru-RU"/>
              </w:rPr>
              <w:t>Телефоны</w:t>
            </w:r>
          </w:p>
        </w:tc>
        <w:tc>
          <w:tcPr>
            <w:tcW w:w="0" w:type="auto"/>
            <w:tcBorders>
              <w:top w:val="nil"/>
              <w:left w:val="nil"/>
              <w:bottom w:val="nil"/>
              <w:right w:val="nil"/>
            </w:tcBorders>
            <w:shd w:val="clear" w:color="auto" w:fill="6293CD"/>
            <w:tcMar>
              <w:top w:w="150" w:type="dxa"/>
              <w:left w:w="300" w:type="dxa"/>
              <w:bottom w:w="150" w:type="dxa"/>
              <w:right w:w="300" w:type="dxa"/>
            </w:tcMar>
            <w:vAlign w:val="center"/>
            <w:hideMark/>
          </w:tcPr>
          <w:p w:rsidR="0021263F" w:rsidRPr="0021263F" w:rsidRDefault="0021263F" w:rsidP="0021263F">
            <w:pPr>
              <w:spacing w:after="0" w:line="240" w:lineRule="auto"/>
              <w:rPr>
                <w:rFonts w:ascii="Tahoma" w:eastAsia="Times New Roman" w:hAnsi="Tahoma" w:cs="Tahoma"/>
                <w:b/>
                <w:bCs/>
                <w:color w:val="FFFFFF"/>
                <w:sz w:val="20"/>
                <w:szCs w:val="20"/>
                <w:lang w:eastAsia="ru-RU"/>
              </w:rPr>
            </w:pPr>
            <w:r w:rsidRPr="0021263F">
              <w:rPr>
                <w:rFonts w:ascii="Tahoma" w:eastAsia="Times New Roman" w:hAnsi="Tahoma" w:cs="Tahoma"/>
                <w:b/>
                <w:bCs/>
                <w:color w:val="FFFFFF"/>
                <w:sz w:val="20"/>
                <w:szCs w:val="20"/>
                <w:lang w:eastAsia="ru-RU"/>
              </w:rPr>
              <w:t>Режим работы</w:t>
            </w:r>
          </w:p>
        </w:tc>
        <w:tc>
          <w:tcPr>
            <w:tcW w:w="0" w:type="auto"/>
            <w:tcBorders>
              <w:top w:val="nil"/>
              <w:left w:val="nil"/>
              <w:bottom w:val="nil"/>
              <w:right w:val="nil"/>
            </w:tcBorders>
            <w:shd w:val="clear" w:color="auto" w:fill="6293CD"/>
            <w:tcMar>
              <w:top w:w="150" w:type="dxa"/>
              <w:left w:w="300" w:type="dxa"/>
              <w:bottom w:w="150" w:type="dxa"/>
              <w:right w:w="300" w:type="dxa"/>
            </w:tcMar>
            <w:vAlign w:val="center"/>
            <w:hideMark/>
          </w:tcPr>
          <w:p w:rsidR="0021263F" w:rsidRPr="0021263F" w:rsidRDefault="0021263F" w:rsidP="0021263F">
            <w:pPr>
              <w:spacing w:after="0" w:line="240" w:lineRule="auto"/>
              <w:rPr>
                <w:rFonts w:ascii="Tahoma" w:eastAsia="Times New Roman" w:hAnsi="Tahoma" w:cs="Tahoma"/>
                <w:b/>
                <w:bCs/>
                <w:color w:val="FFFFFF"/>
                <w:sz w:val="20"/>
                <w:szCs w:val="20"/>
                <w:lang w:eastAsia="ru-RU"/>
              </w:rPr>
            </w:pPr>
          </w:p>
        </w:tc>
      </w:tr>
      <w:tr w:rsidR="0021263F" w:rsidRPr="0021263F" w:rsidTr="0021263F">
        <w:tc>
          <w:tcPr>
            <w:tcW w:w="0" w:type="auto"/>
            <w:tcBorders>
              <w:top w:val="nil"/>
              <w:left w:val="nil"/>
              <w:bottom w:val="nil"/>
              <w:right w:val="nil"/>
            </w:tcBorders>
            <w:tcMar>
              <w:top w:w="150" w:type="dxa"/>
              <w:left w:w="300" w:type="dxa"/>
              <w:bottom w:w="150" w:type="dxa"/>
              <w:right w:w="300" w:type="dxa"/>
            </w:tcMar>
            <w:vAlign w:val="center"/>
            <w:hideMark/>
          </w:tcPr>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b/>
                <w:bCs/>
                <w:color w:val="EE8D22"/>
                <w:sz w:val="20"/>
                <w:szCs w:val="20"/>
                <w:lang w:eastAsia="ru-RU"/>
              </w:rPr>
              <w:t>Телефон приемной:</w:t>
            </w:r>
            <w:r w:rsidRPr="0021263F">
              <w:rPr>
                <w:rFonts w:ascii="Tahoma" w:eastAsia="Times New Roman" w:hAnsi="Tahoma" w:cs="Tahoma"/>
                <w:sz w:val="20"/>
                <w:szCs w:val="20"/>
                <w:lang w:eastAsia="ru-RU"/>
              </w:rPr>
              <w:t> 8(8772) 57-11-86</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b/>
                <w:bCs/>
                <w:color w:val="EE8D22"/>
                <w:sz w:val="20"/>
                <w:szCs w:val="20"/>
                <w:lang w:eastAsia="ru-RU"/>
              </w:rPr>
              <w:t>Факс:</w:t>
            </w:r>
            <w:r w:rsidRPr="0021263F">
              <w:rPr>
                <w:rFonts w:ascii="Tahoma" w:eastAsia="Times New Roman" w:hAnsi="Tahoma" w:cs="Tahoma"/>
                <w:sz w:val="20"/>
                <w:szCs w:val="20"/>
                <w:lang w:eastAsia="ru-RU"/>
              </w:rPr>
              <w:t> 8 (8772) 52-46-24</w:t>
            </w:r>
          </w:p>
          <w:p w:rsidR="0021263F" w:rsidRPr="0021263F" w:rsidRDefault="0021263F" w:rsidP="0021263F">
            <w:pPr>
              <w:spacing w:after="240"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br/>
            </w:r>
            <w:r w:rsidRPr="0021263F">
              <w:rPr>
                <w:rFonts w:ascii="Tahoma" w:eastAsia="Times New Roman" w:hAnsi="Tahoma" w:cs="Tahoma"/>
                <w:sz w:val="20"/>
                <w:szCs w:val="20"/>
                <w:lang w:eastAsia="ru-RU"/>
              </w:rPr>
              <w:br/>
            </w:r>
          </w:p>
        </w:tc>
        <w:tc>
          <w:tcPr>
            <w:tcW w:w="0" w:type="auto"/>
            <w:tcBorders>
              <w:top w:val="nil"/>
              <w:left w:val="nil"/>
              <w:bottom w:val="nil"/>
              <w:right w:val="nil"/>
            </w:tcBorders>
            <w:tcMar>
              <w:top w:w="150" w:type="dxa"/>
              <w:left w:w="300" w:type="dxa"/>
              <w:bottom w:w="150" w:type="dxa"/>
              <w:right w:w="300" w:type="dxa"/>
            </w:tcMar>
            <w:vAlign w:val="center"/>
            <w:hideMark/>
          </w:tcPr>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Пн-Чт: </w:t>
            </w:r>
            <w:r w:rsidRPr="0021263F">
              <w:rPr>
                <w:rFonts w:ascii="Tahoma" w:eastAsia="Times New Roman" w:hAnsi="Tahoma" w:cs="Tahoma"/>
                <w:b/>
                <w:bCs/>
                <w:color w:val="EE8D22"/>
                <w:sz w:val="20"/>
                <w:szCs w:val="20"/>
                <w:lang w:eastAsia="ru-RU"/>
              </w:rPr>
              <w:t>9:00-18:00</w:t>
            </w:r>
          </w:p>
          <w:p w:rsidR="0021263F" w:rsidRPr="0021263F" w:rsidRDefault="0021263F" w:rsidP="0021263F">
            <w:pPr>
              <w:spacing w:before="75" w:after="75" w:line="240" w:lineRule="auto"/>
              <w:rPr>
                <w:rFonts w:ascii="Tahoma" w:eastAsia="Times New Roman" w:hAnsi="Tahoma" w:cs="Tahoma"/>
                <w:sz w:val="20"/>
                <w:szCs w:val="20"/>
                <w:lang w:eastAsia="ru-RU"/>
              </w:rPr>
            </w:pPr>
            <w:r w:rsidRPr="0021263F">
              <w:rPr>
                <w:rFonts w:ascii="Tahoma" w:eastAsia="Times New Roman" w:hAnsi="Tahoma" w:cs="Tahoma"/>
                <w:sz w:val="20"/>
                <w:szCs w:val="20"/>
                <w:lang w:eastAsia="ru-RU"/>
              </w:rPr>
              <w:t>Пт: </w:t>
            </w:r>
            <w:r w:rsidRPr="0021263F">
              <w:rPr>
                <w:rFonts w:ascii="Tahoma" w:eastAsia="Times New Roman" w:hAnsi="Tahoma" w:cs="Tahoma"/>
                <w:b/>
                <w:bCs/>
                <w:color w:val="EE8D22"/>
                <w:sz w:val="20"/>
                <w:szCs w:val="20"/>
                <w:lang w:eastAsia="ru-RU"/>
              </w:rPr>
              <w:t>9:00-17:00</w:t>
            </w:r>
            <w:r w:rsidRPr="0021263F">
              <w:rPr>
                <w:rFonts w:ascii="Tahoma" w:eastAsia="Times New Roman" w:hAnsi="Tahoma" w:cs="Tahoma"/>
                <w:b/>
                <w:bCs/>
                <w:color w:val="EE8D22"/>
                <w:sz w:val="20"/>
                <w:szCs w:val="20"/>
                <w:lang w:eastAsia="ru-RU"/>
              </w:rPr>
              <w:br/>
            </w:r>
            <w:r w:rsidRPr="0021263F">
              <w:rPr>
                <w:rFonts w:ascii="Tahoma" w:eastAsia="Times New Roman" w:hAnsi="Tahoma" w:cs="Tahoma"/>
                <w:sz w:val="20"/>
                <w:szCs w:val="20"/>
                <w:lang w:eastAsia="ru-RU"/>
              </w:rPr>
              <w:t>(обед: 13:00-14:00)</w:t>
            </w:r>
            <w:r w:rsidRPr="0021263F">
              <w:rPr>
                <w:rFonts w:ascii="Tahoma" w:eastAsia="Times New Roman" w:hAnsi="Tahoma" w:cs="Tahoma"/>
                <w:sz w:val="20"/>
                <w:szCs w:val="20"/>
                <w:lang w:eastAsia="ru-RU"/>
              </w:rPr>
              <w:br/>
              <w:t>Выходные: </w:t>
            </w:r>
            <w:r w:rsidRPr="0021263F">
              <w:rPr>
                <w:rFonts w:ascii="Tahoma" w:eastAsia="Times New Roman" w:hAnsi="Tahoma" w:cs="Tahoma"/>
                <w:b/>
                <w:bCs/>
                <w:color w:val="EE8D22"/>
                <w:sz w:val="20"/>
                <w:szCs w:val="20"/>
                <w:lang w:eastAsia="ru-RU"/>
              </w:rPr>
              <w:t>Сб</w:t>
            </w:r>
            <w:r w:rsidRPr="0021263F">
              <w:rPr>
                <w:rFonts w:ascii="Tahoma" w:eastAsia="Times New Roman" w:hAnsi="Tahoma" w:cs="Tahoma"/>
                <w:sz w:val="20"/>
                <w:szCs w:val="20"/>
                <w:lang w:eastAsia="ru-RU"/>
              </w:rPr>
              <w:t>, </w:t>
            </w:r>
            <w:r w:rsidRPr="0021263F">
              <w:rPr>
                <w:rFonts w:ascii="Tahoma" w:eastAsia="Times New Roman" w:hAnsi="Tahoma" w:cs="Tahoma"/>
                <w:b/>
                <w:bCs/>
                <w:color w:val="EE8D22"/>
                <w:sz w:val="20"/>
                <w:szCs w:val="20"/>
                <w:lang w:eastAsia="ru-RU"/>
              </w:rPr>
              <w:t>Вс</w:t>
            </w:r>
          </w:p>
        </w:tc>
        <w:tc>
          <w:tcPr>
            <w:tcW w:w="0" w:type="auto"/>
            <w:tcBorders>
              <w:top w:val="nil"/>
              <w:left w:val="nil"/>
              <w:bottom w:val="nil"/>
              <w:right w:val="nil"/>
            </w:tcBorders>
            <w:tcMar>
              <w:top w:w="150" w:type="dxa"/>
              <w:left w:w="300" w:type="dxa"/>
              <w:bottom w:w="150" w:type="dxa"/>
              <w:right w:w="300" w:type="dxa"/>
            </w:tcMar>
            <w:vAlign w:val="center"/>
            <w:hideMark/>
          </w:tcPr>
          <w:p w:rsidR="0021263F" w:rsidRPr="0021263F" w:rsidRDefault="0021263F" w:rsidP="0021263F">
            <w:pPr>
              <w:spacing w:after="0" w:line="240" w:lineRule="auto"/>
              <w:jc w:val="right"/>
              <w:rPr>
                <w:rFonts w:ascii="Tahoma" w:eastAsia="Times New Roman" w:hAnsi="Tahoma" w:cs="Tahoma"/>
                <w:sz w:val="20"/>
                <w:szCs w:val="20"/>
                <w:lang w:eastAsia="ru-RU"/>
              </w:rPr>
            </w:pPr>
            <w:hyperlink r:id="rId161" w:tgtFrame="_blank" w:history="1">
              <w:r w:rsidRPr="0021263F">
                <w:rPr>
                  <w:rFonts w:ascii="Tahoma" w:eastAsia="Times New Roman" w:hAnsi="Tahoma" w:cs="Tahoma"/>
                  <w:noProof/>
                  <w:sz w:val="20"/>
                  <w:szCs w:val="20"/>
                  <w:lang w:eastAsia="ru-RU"/>
                </w:rPr>
                <w:drawing>
                  <wp:anchor distT="0" distB="0" distL="66675" distR="66675" simplePos="0" relativeHeight="251659264" behindDoc="0" locked="0" layoutInCell="1" allowOverlap="0" wp14:anchorId="76A1B827" wp14:editId="3522A788">
                    <wp:simplePos x="0" y="0"/>
                    <wp:positionH relativeFrom="column">
                      <wp:align>left</wp:align>
                    </wp:positionH>
                    <wp:positionV relativeFrom="line">
                      <wp:posOffset>0</wp:posOffset>
                    </wp:positionV>
                    <wp:extent cx="304800" cy="304800"/>
                    <wp:effectExtent l="0" t="0" r="0" b="0"/>
                    <wp:wrapSquare wrapText="bothSides"/>
                    <wp:docPr id="1" name="Рисунок 1" descr="http://r01.fss.ru/img/adt.gif">
                      <a:hlinkClick xmlns:a="http://schemas.openxmlformats.org/drawingml/2006/main" r:id="rId1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01.fss.ru/img/adt.gif">
                              <a:hlinkClick r:id="rId161" tgtFrame="&quot;_blank&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21263F">
              <w:rPr>
                <w:rFonts w:ascii="Tahoma" w:eastAsia="Times New Roman" w:hAnsi="Tahoma" w:cs="Tahoma"/>
                <w:sz w:val="20"/>
                <w:szCs w:val="20"/>
                <w:lang w:eastAsia="ru-RU"/>
              </w:rPr>
              <w:t>Создание сайта</w:t>
            </w:r>
            <w:r w:rsidRPr="0021263F">
              <w:rPr>
                <w:rFonts w:ascii="Tahoma" w:eastAsia="Times New Roman" w:hAnsi="Tahoma" w:cs="Tahoma"/>
                <w:sz w:val="20"/>
                <w:szCs w:val="20"/>
                <w:lang w:eastAsia="ru-RU"/>
              </w:rPr>
              <w:br/>
            </w:r>
            <w:hyperlink r:id="rId163" w:tgtFrame="_blank" w:history="1">
              <w:r w:rsidRPr="0021263F">
                <w:rPr>
                  <w:rFonts w:ascii="Tahoma" w:eastAsia="Times New Roman" w:hAnsi="Tahoma" w:cs="Tahoma"/>
                  <w:color w:val="053972"/>
                  <w:sz w:val="20"/>
                  <w:szCs w:val="20"/>
                  <w:u w:val="single"/>
                  <w:lang w:eastAsia="ru-RU"/>
                </w:rPr>
                <w:t>ADT Web Solutions</w:t>
              </w:r>
            </w:hyperlink>
          </w:p>
        </w:tc>
      </w:tr>
    </w:tbl>
    <w:p w:rsidR="00F46DF4" w:rsidRDefault="0021263F">
      <w:r w:rsidRPr="0021263F">
        <w:rPr>
          <w:rFonts w:ascii="Times New Roman" w:eastAsia="Times New Roman" w:hAnsi="Times New Roman" w:cs="Times New Roman"/>
          <w:sz w:val="24"/>
          <w:szCs w:val="24"/>
          <w:lang w:eastAsia="ru-RU"/>
        </w:rPr>
        <w:t>© 2001-2016 Государственное учреждение - региональное отделение Фонда социального страхования Российской Федерации по Республике Адыгея</w:t>
      </w:r>
      <w:bookmarkStart w:id="0" w:name="_GoBack"/>
      <w:bookmarkEnd w:id="0"/>
    </w:p>
    <w:sectPr w:rsidR="00F46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MV Boli"/>
    <w:panose1 w:val="020F0502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31121"/>
    <w:multiLevelType w:val="multilevel"/>
    <w:tmpl w:val="911A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3F"/>
    <w:rsid w:val="0021263F"/>
    <w:rsid w:val="00F46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26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63F"/>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21263F"/>
  </w:style>
  <w:style w:type="paragraph" w:styleId="a3">
    <w:name w:val="Normal (Web)"/>
    <w:basedOn w:val="a"/>
    <w:uiPriority w:val="99"/>
    <w:unhideWhenUsed/>
    <w:rsid w:val="00212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263F"/>
  </w:style>
  <w:style w:type="character" w:styleId="a4">
    <w:name w:val="Hyperlink"/>
    <w:basedOn w:val="a0"/>
    <w:uiPriority w:val="99"/>
    <w:semiHidden/>
    <w:unhideWhenUsed/>
    <w:rsid w:val="0021263F"/>
    <w:rPr>
      <w:color w:val="0000FF"/>
      <w:u w:val="single"/>
    </w:rPr>
  </w:style>
  <w:style w:type="character" w:styleId="a5">
    <w:name w:val="FollowedHyperlink"/>
    <w:basedOn w:val="a0"/>
    <w:uiPriority w:val="99"/>
    <w:semiHidden/>
    <w:unhideWhenUsed/>
    <w:rsid w:val="0021263F"/>
    <w:rPr>
      <w:color w:val="800080"/>
      <w:u w:val="single"/>
    </w:rPr>
  </w:style>
  <w:style w:type="character" w:styleId="a6">
    <w:name w:val="Strong"/>
    <w:basedOn w:val="a0"/>
    <w:uiPriority w:val="22"/>
    <w:qFormat/>
    <w:rsid w:val="002126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26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63F"/>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21263F"/>
  </w:style>
  <w:style w:type="paragraph" w:styleId="a3">
    <w:name w:val="Normal (Web)"/>
    <w:basedOn w:val="a"/>
    <w:uiPriority w:val="99"/>
    <w:unhideWhenUsed/>
    <w:rsid w:val="00212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263F"/>
  </w:style>
  <w:style w:type="character" w:styleId="a4">
    <w:name w:val="Hyperlink"/>
    <w:basedOn w:val="a0"/>
    <w:uiPriority w:val="99"/>
    <w:semiHidden/>
    <w:unhideWhenUsed/>
    <w:rsid w:val="0021263F"/>
    <w:rPr>
      <w:color w:val="0000FF"/>
      <w:u w:val="single"/>
    </w:rPr>
  </w:style>
  <w:style w:type="character" w:styleId="a5">
    <w:name w:val="FollowedHyperlink"/>
    <w:basedOn w:val="a0"/>
    <w:uiPriority w:val="99"/>
    <w:semiHidden/>
    <w:unhideWhenUsed/>
    <w:rsid w:val="0021263F"/>
    <w:rPr>
      <w:color w:val="800080"/>
      <w:u w:val="single"/>
    </w:rPr>
  </w:style>
  <w:style w:type="character" w:styleId="a6">
    <w:name w:val="Strong"/>
    <w:basedOn w:val="a0"/>
    <w:uiPriority w:val="22"/>
    <w:qFormat/>
    <w:rsid w:val="002126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77849">
      <w:bodyDiv w:val="1"/>
      <w:marLeft w:val="0"/>
      <w:marRight w:val="0"/>
      <w:marTop w:val="0"/>
      <w:marBottom w:val="0"/>
      <w:divBdr>
        <w:top w:val="none" w:sz="0" w:space="0" w:color="auto"/>
        <w:left w:val="none" w:sz="0" w:space="0" w:color="auto"/>
        <w:bottom w:val="none" w:sz="0" w:space="0" w:color="auto"/>
        <w:right w:val="none" w:sz="0" w:space="0" w:color="auto"/>
      </w:divBdr>
      <w:divsChild>
        <w:div w:id="425342667">
          <w:marLeft w:val="0"/>
          <w:marRight w:val="0"/>
          <w:marTop w:val="0"/>
          <w:marBottom w:val="0"/>
          <w:divBdr>
            <w:top w:val="none" w:sz="0" w:space="0" w:color="auto"/>
            <w:left w:val="none" w:sz="0" w:space="0" w:color="auto"/>
            <w:bottom w:val="none" w:sz="0" w:space="0" w:color="auto"/>
            <w:right w:val="none" w:sz="0" w:space="0" w:color="auto"/>
          </w:divBdr>
          <w:divsChild>
            <w:div w:id="468323730">
              <w:marLeft w:val="0"/>
              <w:marRight w:val="0"/>
              <w:marTop w:val="0"/>
              <w:marBottom w:val="0"/>
              <w:divBdr>
                <w:top w:val="none" w:sz="0" w:space="0" w:color="auto"/>
                <w:left w:val="none" w:sz="0" w:space="0" w:color="auto"/>
                <w:bottom w:val="none" w:sz="0" w:space="0" w:color="auto"/>
                <w:right w:val="none" w:sz="0" w:space="0" w:color="auto"/>
              </w:divBdr>
            </w:div>
            <w:div w:id="1588418526">
              <w:marLeft w:val="0"/>
              <w:marRight w:val="0"/>
              <w:marTop w:val="0"/>
              <w:marBottom w:val="0"/>
              <w:divBdr>
                <w:top w:val="none" w:sz="0" w:space="0" w:color="auto"/>
                <w:left w:val="none" w:sz="0" w:space="0" w:color="auto"/>
                <w:bottom w:val="none" w:sz="0" w:space="0" w:color="auto"/>
                <w:right w:val="none" w:sz="0" w:space="0" w:color="auto"/>
              </w:divBdr>
              <w:divsChild>
                <w:div w:id="831990672">
                  <w:marLeft w:val="0"/>
                  <w:marRight w:val="0"/>
                  <w:marTop w:val="0"/>
                  <w:marBottom w:val="0"/>
                  <w:divBdr>
                    <w:top w:val="none" w:sz="0" w:space="0" w:color="auto"/>
                    <w:left w:val="none" w:sz="0" w:space="0" w:color="auto"/>
                    <w:bottom w:val="none" w:sz="0" w:space="0" w:color="auto"/>
                    <w:right w:val="none" w:sz="0" w:space="0" w:color="auto"/>
                  </w:divBdr>
                </w:div>
                <w:div w:id="1504783842">
                  <w:marLeft w:val="0"/>
                  <w:marRight w:val="0"/>
                  <w:marTop w:val="0"/>
                  <w:marBottom w:val="0"/>
                  <w:divBdr>
                    <w:top w:val="none" w:sz="0" w:space="0" w:color="auto"/>
                    <w:left w:val="none" w:sz="0" w:space="0" w:color="auto"/>
                    <w:bottom w:val="none" w:sz="0" w:space="0" w:color="auto"/>
                    <w:right w:val="none" w:sz="0" w:space="0" w:color="auto"/>
                  </w:divBdr>
                </w:div>
                <w:div w:id="1524980589">
                  <w:marLeft w:val="0"/>
                  <w:marRight w:val="0"/>
                  <w:marTop w:val="0"/>
                  <w:marBottom w:val="0"/>
                  <w:divBdr>
                    <w:top w:val="none" w:sz="0" w:space="0" w:color="auto"/>
                    <w:left w:val="none" w:sz="0" w:space="0" w:color="auto"/>
                    <w:bottom w:val="none" w:sz="0" w:space="0" w:color="auto"/>
                    <w:right w:val="none" w:sz="0" w:space="0" w:color="auto"/>
                  </w:divBdr>
                </w:div>
                <w:div w:id="208151997">
                  <w:marLeft w:val="0"/>
                  <w:marRight w:val="0"/>
                  <w:marTop w:val="0"/>
                  <w:marBottom w:val="0"/>
                  <w:divBdr>
                    <w:top w:val="none" w:sz="0" w:space="0" w:color="auto"/>
                    <w:left w:val="none" w:sz="0" w:space="0" w:color="auto"/>
                    <w:bottom w:val="none" w:sz="0" w:space="0" w:color="auto"/>
                    <w:right w:val="none" w:sz="0" w:space="0" w:color="auto"/>
                  </w:divBdr>
                </w:div>
                <w:div w:id="1197430280">
                  <w:marLeft w:val="0"/>
                  <w:marRight w:val="0"/>
                  <w:marTop w:val="0"/>
                  <w:marBottom w:val="0"/>
                  <w:divBdr>
                    <w:top w:val="none" w:sz="0" w:space="0" w:color="auto"/>
                    <w:left w:val="none" w:sz="0" w:space="0" w:color="auto"/>
                    <w:bottom w:val="none" w:sz="0" w:space="0" w:color="auto"/>
                    <w:right w:val="none" w:sz="0" w:space="0" w:color="auto"/>
                  </w:divBdr>
                </w:div>
                <w:div w:id="116488640">
                  <w:marLeft w:val="0"/>
                  <w:marRight w:val="0"/>
                  <w:marTop w:val="0"/>
                  <w:marBottom w:val="0"/>
                  <w:divBdr>
                    <w:top w:val="none" w:sz="0" w:space="0" w:color="auto"/>
                    <w:left w:val="none" w:sz="0" w:space="0" w:color="auto"/>
                    <w:bottom w:val="none" w:sz="0" w:space="0" w:color="auto"/>
                    <w:right w:val="none" w:sz="0" w:space="0" w:color="auto"/>
                  </w:divBdr>
                </w:div>
                <w:div w:id="1715734159">
                  <w:marLeft w:val="0"/>
                  <w:marRight w:val="0"/>
                  <w:marTop w:val="0"/>
                  <w:marBottom w:val="0"/>
                  <w:divBdr>
                    <w:top w:val="none" w:sz="0" w:space="0" w:color="auto"/>
                    <w:left w:val="none" w:sz="0" w:space="0" w:color="auto"/>
                    <w:bottom w:val="none" w:sz="0" w:space="0" w:color="auto"/>
                    <w:right w:val="none" w:sz="0" w:space="0" w:color="auto"/>
                  </w:divBdr>
                </w:div>
                <w:div w:id="779297568">
                  <w:marLeft w:val="0"/>
                  <w:marRight w:val="0"/>
                  <w:marTop w:val="0"/>
                  <w:marBottom w:val="0"/>
                  <w:divBdr>
                    <w:top w:val="none" w:sz="0" w:space="0" w:color="auto"/>
                    <w:left w:val="none" w:sz="0" w:space="0" w:color="auto"/>
                    <w:bottom w:val="none" w:sz="0" w:space="0" w:color="auto"/>
                    <w:right w:val="none" w:sz="0" w:space="0" w:color="auto"/>
                  </w:divBdr>
                </w:div>
                <w:div w:id="619146215">
                  <w:marLeft w:val="0"/>
                  <w:marRight w:val="0"/>
                  <w:marTop w:val="0"/>
                  <w:marBottom w:val="0"/>
                  <w:divBdr>
                    <w:top w:val="none" w:sz="0" w:space="0" w:color="auto"/>
                    <w:left w:val="none" w:sz="0" w:space="0" w:color="auto"/>
                    <w:bottom w:val="none" w:sz="0" w:space="0" w:color="auto"/>
                    <w:right w:val="none" w:sz="0" w:space="0" w:color="auto"/>
                  </w:divBdr>
                </w:div>
                <w:div w:id="566106954">
                  <w:marLeft w:val="0"/>
                  <w:marRight w:val="0"/>
                  <w:marTop w:val="0"/>
                  <w:marBottom w:val="0"/>
                  <w:divBdr>
                    <w:top w:val="none" w:sz="0" w:space="0" w:color="auto"/>
                    <w:left w:val="none" w:sz="0" w:space="0" w:color="auto"/>
                    <w:bottom w:val="none" w:sz="0" w:space="0" w:color="auto"/>
                    <w:right w:val="none" w:sz="0" w:space="0" w:color="auto"/>
                  </w:divBdr>
                </w:div>
                <w:div w:id="1897937535">
                  <w:marLeft w:val="0"/>
                  <w:marRight w:val="0"/>
                  <w:marTop w:val="0"/>
                  <w:marBottom w:val="0"/>
                  <w:divBdr>
                    <w:top w:val="none" w:sz="0" w:space="0" w:color="auto"/>
                    <w:left w:val="none" w:sz="0" w:space="0" w:color="auto"/>
                    <w:bottom w:val="none" w:sz="0" w:space="0" w:color="auto"/>
                    <w:right w:val="none" w:sz="0" w:space="0" w:color="auto"/>
                  </w:divBdr>
                </w:div>
                <w:div w:id="991831984">
                  <w:marLeft w:val="0"/>
                  <w:marRight w:val="0"/>
                  <w:marTop w:val="0"/>
                  <w:marBottom w:val="0"/>
                  <w:divBdr>
                    <w:top w:val="none" w:sz="0" w:space="0" w:color="auto"/>
                    <w:left w:val="none" w:sz="0" w:space="0" w:color="auto"/>
                    <w:bottom w:val="none" w:sz="0" w:space="0" w:color="auto"/>
                    <w:right w:val="none" w:sz="0" w:space="0" w:color="auto"/>
                  </w:divBdr>
                </w:div>
                <w:div w:id="263462845">
                  <w:marLeft w:val="0"/>
                  <w:marRight w:val="0"/>
                  <w:marTop w:val="0"/>
                  <w:marBottom w:val="0"/>
                  <w:divBdr>
                    <w:top w:val="none" w:sz="0" w:space="0" w:color="auto"/>
                    <w:left w:val="none" w:sz="0" w:space="0" w:color="auto"/>
                    <w:bottom w:val="none" w:sz="0" w:space="0" w:color="auto"/>
                    <w:right w:val="none" w:sz="0" w:space="0" w:color="auto"/>
                  </w:divBdr>
                </w:div>
                <w:div w:id="381562244">
                  <w:marLeft w:val="0"/>
                  <w:marRight w:val="0"/>
                  <w:marTop w:val="0"/>
                  <w:marBottom w:val="0"/>
                  <w:divBdr>
                    <w:top w:val="none" w:sz="0" w:space="0" w:color="auto"/>
                    <w:left w:val="none" w:sz="0" w:space="0" w:color="auto"/>
                    <w:bottom w:val="none" w:sz="0" w:space="0" w:color="auto"/>
                    <w:right w:val="none" w:sz="0" w:space="0" w:color="auto"/>
                  </w:divBdr>
                </w:div>
                <w:div w:id="713965003">
                  <w:marLeft w:val="0"/>
                  <w:marRight w:val="0"/>
                  <w:marTop w:val="0"/>
                  <w:marBottom w:val="0"/>
                  <w:divBdr>
                    <w:top w:val="none" w:sz="0" w:space="0" w:color="auto"/>
                    <w:left w:val="none" w:sz="0" w:space="0" w:color="auto"/>
                    <w:bottom w:val="none" w:sz="0" w:space="0" w:color="auto"/>
                    <w:right w:val="none" w:sz="0" w:space="0" w:color="auto"/>
                  </w:divBdr>
                </w:div>
                <w:div w:id="8032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116783;fld=134;dst=100011" TargetMode="External"/><Relationship Id="rId117" Type="http://schemas.openxmlformats.org/officeDocument/2006/relationships/hyperlink" Target="consultantplus://offline/main?base=LAW;n=116783;fld=134;dst=100221" TargetMode="External"/><Relationship Id="rId21" Type="http://schemas.openxmlformats.org/officeDocument/2006/relationships/hyperlink" Target="consultantplus://offline/main?base=LAW;n=115852;fld=134;dst=100695" TargetMode="External"/><Relationship Id="rId42" Type="http://schemas.openxmlformats.org/officeDocument/2006/relationships/hyperlink" Target="consultantplus://offline/main?base=LAW;n=112383;fld=134;dst=759" TargetMode="External"/><Relationship Id="rId47" Type="http://schemas.openxmlformats.org/officeDocument/2006/relationships/hyperlink" Target="consultantplus://offline/main?base=LAW;n=113858;fld=134;dst=100018" TargetMode="External"/><Relationship Id="rId63" Type="http://schemas.openxmlformats.org/officeDocument/2006/relationships/hyperlink" Target="consultantplus://offline/main?base=LAW;n=116562;fld=134;dst=100397" TargetMode="External"/><Relationship Id="rId68" Type="http://schemas.openxmlformats.org/officeDocument/2006/relationships/hyperlink" Target="consultantplus://offline/main?base=LAW;n=115852;fld=134;dst=100758" TargetMode="External"/><Relationship Id="rId84" Type="http://schemas.openxmlformats.org/officeDocument/2006/relationships/hyperlink" Target="consultantplus://offline/main?base=LAW;n=116783;fld=134;dst=100074" TargetMode="External"/><Relationship Id="rId89" Type="http://schemas.openxmlformats.org/officeDocument/2006/relationships/hyperlink" Target="consultantplus://offline/main?base=LAW;n=116783;fld=134;dst=100012" TargetMode="External"/><Relationship Id="rId112" Type="http://schemas.openxmlformats.org/officeDocument/2006/relationships/hyperlink" Target="consultantplus://offline/main?base=LAW;n=112187;fld=134;dst=100016" TargetMode="External"/><Relationship Id="rId133" Type="http://schemas.openxmlformats.org/officeDocument/2006/relationships/hyperlink" Target="consultantplus://offline/main?base=LAW;n=116783;fld=134;dst=100252" TargetMode="External"/><Relationship Id="rId138" Type="http://schemas.openxmlformats.org/officeDocument/2006/relationships/hyperlink" Target="consultantplus://offline/main?base=LAW;n=116783;fld=134;dst=100253" TargetMode="External"/><Relationship Id="rId154" Type="http://schemas.openxmlformats.org/officeDocument/2006/relationships/hyperlink" Target="consultantplus://offline/main?base=LAW;n=115852;fld=134;dst=100707" TargetMode="External"/><Relationship Id="rId159" Type="http://schemas.openxmlformats.org/officeDocument/2006/relationships/hyperlink" Target="consultantplus://offline/main?base=LAW;n=116783;fld=134;dst=100195" TargetMode="External"/><Relationship Id="rId16" Type="http://schemas.openxmlformats.org/officeDocument/2006/relationships/hyperlink" Target="consultantplus://offline/main?base=LAW;n=116783;fld=134;dst=100019" TargetMode="External"/><Relationship Id="rId107" Type="http://schemas.openxmlformats.org/officeDocument/2006/relationships/hyperlink" Target="consultantplus://offline/main?base=LAW;n=112703;fld=134;dst=100025" TargetMode="External"/><Relationship Id="rId11" Type="http://schemas.openxmlformats.org/officeDocument/2006/relationships/hyperlink" Target="consultantplus://offline/main?base=LAW;n=116783;fld=134;dst=100010" TargetMode="External"/><Relationship Id="rId32" Type="http://schemas.openxmlformats.org/officeDocument/2006/relationships/hyperlink" Target="consultantplus://offline/main?base=LAW;n=115852;fld=134;dst=100811" TargetMode="External"/><Relationship Id="rId37" Type="http://schemas.openxmlformats.org/officeDocument/2006/relationships/hyperlink" Target="consultantplus://offline/main?base=LAW;n=117587;fld=134;dst=100046" TargetMode="External"/><Relationship Id="rId53" Type="http://schemas.openxmlformats.org/officeDocument/2006/relationships/hyperlink" Target="consultantplus://offline/main?base=LAW;n=113858;fld=134;dst=100032" TargetMode="External"/><Relationship Id="rId58" Type="http://schemas.openxmlformats.org/officeDocument/2006/relationships/hyperlink" Target="consultantplus://offline/main?base=LAW;n=116783;fld=134;dst=100059" TargetMode="External"/><Relationship Id="rId74" Type="http://schemas.openxmlformats.org/officeDocument/2006/relationships/hyperlink" Target="consultantplus://offline/main?base=LAW;n=116783;fld=134;dst=100010" TargetMode="External"/><Relationship Id="rId79" Type="http://schemas.openxmlformats.org/officeDocument/2006/relationships/hyperlink" Target="consultantplus://offline/main?base=LAW;n=113242;fld=134;dst=43" TargetMode="External"/><Relationship Id="rId102" Type="http://schemas.openxmlformats.org/officeDocument/2006/relationships/hyperlink" Target="consultantplus://offline/main?base=LAW;n=116783;fld=134;dst=100012" TargetMode="External"/><Relationship Id="rId123" Type="http://schemas.openxmlformats.org/officeDocument/2006/relationships/hyperlink" Target="consultantplus://offline/main?base=LAW;n=116783;fld=134;dst=100223" TargetMode="External"/><Relationship Id="rId128" Type="http://schemas.openxmlformats.org/officeDocument/2006/relationships/hyperlink" Target="consultantplus://offline/main?base=LAW;n=116783;fld=134;dst=100251" TargetMode="External"/><Relationship Id="rId144" Type="http://schemas.openxmlformats.org/officeDocument/2006/relationships/hyperlink" Target="consultantplus://offline/main?base=LAW;n=113242;fld=134;dst=43" TargetMode="External"/><Relationship Id="rId149" Type="http://schemas.openxmlformats.org/officeDocument/2006/relationships/hyperlink" Target="consultantplus://offline/main?base=LAW;n=115852;fld=134;dst=100765" TargetMode="External"/><Relationship Id="rId5" Type="http://schemas.openxmlformats.org/officeDocument/2006/relationships/webSettings" Target="webSettings.xml"/><Relationship Id="rId90" Type="http://schemas.openxmlformats.org/officeDocument/2006/relationships/hyperlink" Target="consultantplus://offline/main?base=LAW;n=116783;fld=134;dst=100012" TargetMode="External"/><Relationship Id="rId95" Type="http://schemas.openxmlformats.org/officeDocument/2006/relationships/hyperlink" Target="consultantplus://offline/main?base=LAW;n=116562;fld=134;dst=100401" TargetMode="External"/><Relationship Id="rId160" Type="http://schemas.openxmlformats.org/officeDocument/2006/relationships/hyperlink" Target="javascript:%20doOpen()" TargetMode="External"/><Relationship Id="rId165" Type="http://schemas.openxmlformats.org/officeDocument/2006/relationships/theme" Target="theme/theme1.xml"/><Relationship Id="rId22" Type="http://schemas.openxmlformats.org/officeDocument/2006/relationships/hyperlink" Target="consultantplus://offline/main?base=LAW;n=116783;fld=134;dst=100010" TargetMode="External"/><Relationship Id="rId27" Type="http://schemas.openxmlformats.org/officeDocument/2006/relationships/hyperlink" Target="consultantplus://offline/main?base=LAW;n=116783;fld=134;dst=100010" TargetMode="External"/><Relationship Id="rId43" Type="http://schemas.openxmlformats.org/officeDocument/2006/relationships/hyperlink" Target="consultantplus://offline/main?base=LAW;n=115852;fld=134;dst=100757" TargetMode="External"/><Relationship Id="rId48" Type="http://schemas.openxmlformats.org/officeDocument/2006/relationships/hyperlink" Target="consultantplus://offline/main?base=LAW;n=116783;fld=134;dst=100010" TargetMode="External"/><Relationship Id="rId64" Type="http://schemas.openxmlformats.org/officeDocument/2006/relationships/hyperlink" Target="consultantplus://offline/main?base=LAW;n=116562;fld=134;dst=100398" TargetMode="External"/><Relationship Id="rId69" Type="http://schemas.openxmlformats.org/officeDocument/2006/relationships/hyperlink" Target="consultantplus://offline/main?base=LAW;n=115852;fld=134;dst=100760" TargetMode="External"/><Relationship Id="rId113" Type="http://schemas.openxmlformats.org/officeDocument/2006/relationships/hyperlink" Target="consultantplus://offline/main?base=LAW;n=112187;fld=134;dst=100076" TargetMode="External"/><Relationship Id="rId118" Type="http://schemas.openxmlformats.org/officeDocument/2006/relationships/hyperlink" Target="consultantplus://offline/main?base=LAW;n=116783;fld=134;dst=100217" TargetMode="External"/><Relationship Id="rId134" Type="http://schemas.openxmlformats.org/officeDocument/2006/relationships/hyperlink" Target="consultantplus://offline/main?base=LAW;n=116783;fld=134;dst=100251" TargetMode="External"/><Relationship Id="rId139" Type="http://schemas.openxmlformats.org/officeDocument/2006/relationships/hyperlink" Target="consultantplus://offline/main?base=LAW;n=116783;fld=134;dst=100253" TargetMode="External"/><Relationship Id="rId80" Type="http://schemas.openxmlformats.org/officeDocument/2006/relationships/hyperlink" Target="consultantplus://offline/main?base=LAW;n=117140;fld=134;dst=100339" TargetMode="External"/><Relationship Id="rId85" Type="http://schemas.openxmlformats.org/officeDocument/2006/relationships/hyperlink" Target="consultantplus://offline/main?base=LAW;n=116783;fld=134;dst=100086" TargetMode="External"/><Relationship Id="rId150" Type="http://schemas.openxmlformats.org/officeDocument/2006/relationships/hyperlink" Target="consultantplus://offline/main?base=LAW;n=116783;fld=134;dst=100211" TargetMode="External"/><Relationship Id="rId155" Type="http://schemas.openxmlformats.org/officeDocument/2006/relationships/hyperlink" Target="consultantplus://offline/main?base=LAW;n=115852;fld=134;dst=100810" TargetMode="External"/><Relationship Id="rId12" Type="http://schemas.openxmlformats.org/officeDocument/2006/relationships/hyperlink" Target="consultantplus://offline/main?base=LAW;n=113446;fld=134;dst=100006" TargetMode="External"/><Relationship Id="rId17" Type="http://schemas.openxmlformats.org/officeDocument/2006/relationships/hyperlink" Target="consultantplus://offline/main?base=LAW;n=116980;fld=134;dst=100106" TargetMode="External"/><Relationship Id="rId33" Type="http://schemas.openxmlformats.org/officeDocument/2006/relationships/hyperlink" Target="consultantplus://offline/main?base=LAW;n=115852;fld=134;dst=100707" TargetMode="External"/><Relationship Id="rId38" Type="http://schemas.openxmlformats.org/officeDocument/2006/relationships/hyperlink" Target="consultantplus://offline/main?base=LAW;n=115852;fld=134;dst=100737" TargetMode="External"/><Relationship Id="rId59" Type="http://schemas.openxmlformats.org/officeDocument/2006/relationships/hyperlink" Target="consultantplus://offline/main?base=LAW;n=116783;fld=134;dst=100012" TargetMode="External"/><Relationship Id="rId103" Type="http://schemas.openxmlformats.org/officeDocument/2006/relationships/hyperlink" Target="consultantplus://offline/main?base=LAW;n=116783;fld=134;dst=100012" TargetMode="External"/><Relationship Id="rId108" Type="http://schemas.openxmlformats.org/officeDocument/2006/relationships/hyperlink" Target="consultantplus://offline/main?base=LAW;n=116783;fld=134;dst=100241" TargetMode="External"/><Relationship Id="rId124" Type="http://schemas.openxmlformats.org/officeDocument/2006/relationships/hyperlink" Target="consultantplus://offline/main?base=LAW;n=112314;fld=134;dst=100173" TargetMode="External"/><Relationship Id="rId129" Type="http://schemas.openxmlformats.org/officeDocument/2006/relationships/hyperlink" Target="consultantplus://offline/main?base=LAW;n=116783;fld=134;dst=100252" TargetMode="External"/><Relationship Id="rId54" Type="http://schemas.openxmlformats.org/officeDocument/2006/relationships/hyperlink" Target="consultantplus://offline/main?base=LAW;n=116783;fld=134;dst=100057" TargetMode="External"/><Relationship Id="rId70" Type="http://schemas.openxmlformats.org/officeDocument/2006/relationships/hyperlink" Target="consultantplus://offline/main?base=LAW;n=92345;fld=134;dst=100009" TargetMode="External"/><Relationship Id="rId75" Type="http://schemas.openxmlformats.org/officeDocument/2006/relationships/hyperlink" Target="consultantplus://offline/main?base=LAW;n=116783;fld=134;dst=100010" TargetMode="External"/><Relationship Id="rId91" Type="http://schemas.openxmlformats.org/officeDocument/2006/relationships/hyperlink" Target="consultantplus://offline/main?base=LAW;n=116562;fld=134;dst=100400" TargetMode="External"/><Relationship Id="rId96" Type="http://schemas.openxmlformats.org/officeDocument/2006/relationships/hyperlink" Target="consultantplus://offline/main?base=LAW;n=116783;fld=134;dst=100012" TargetMode="External"/><Relationship Id="rId140" Type="http://schemas.openxmlformats.org/officeDocument/2006/relationships/hyperlink" Target="consultantplus://offline/main?base=LAW;n=116783;fld=134;dst=100255" TargetMode="External"/><Relationship Id="rId145" Type="http://schemas.openxmlformats.org/officeDocument/2006/relationships/hyperlink" Target="consultantplus://offline/main?base=LAW;n=116783;fld=134;dst=100010" TargetMode="External"/><Relationship Id="rId161" Type="http://schemas.openxmlformats.org/officeDocument/2006/relationships/hyperlink" Target="http://www.adt.ru/" TargetMode="External"/><Relationship Id="rId1" Type="http://schemas.openxmlformats.org/officeDocument/2006/relationships/numbering" Target="numbering.xml"/><Relationship Id="rId6" Type="http://schemas.openxmlformats.org/officeDocument/2006/relationships/hyperlink" Target="consultantplus://offline/main?base=LAW;n=112703;fld=134;dst=100021" TargetMode="External"/><Relationship Id="rId15" Type="http://schemas.openxmlformats.org/officeDocument/2006/relationships/hyperlink" Target="consultantplus://offline/main?base=LAW;n=116783;fld=134;dst=100012" TargetMode="External"/><Relationship Id="rId23" Type="http://schemas.openxmlformats.org/officeDocument/2006/relationships/hyperlink" Target="consultantplus://offline/main?base=LAW;n=116783;fld=134;dst=86" TargetMode="External"/><Relationship Id="rId28" Type="http://schemas.openxmlformats.org/officeDocument/2006/relationships/hyperlink" Target="consultantplus://offline/main?base=LAW;n=115852;fld=134;dst=100697" TargetMode="External"/><Relationship Id="rId36" Type="http://schemas.openxmlformats.org/officeDocument/2006/relationships/hyperlink" Target="consultantplus://offline/main?base=LAW;n=115852;fld=134;dst=100858" TargetMode="External"/><Relationship Id="rId49" Type="http://schemas.openxmlformats.org/officeDocument/2006/relationships/hyperlink" Target="consultantplus://offline/main?base=LAW;n=116562;fld=134;dst=100392" TargetMode="External"/><Relationship Id="rId57" Type="http://schemas.openxmlformats.org/officeDocument/2006/relationships/hyperlink" Target="consultantplus://offline/main?base=LAW;n=116783;fld=134;dst=100012" TargetMode="External"/><Relationship Id="rId106" Type="http://schemas.openxmlformats.org/officeDocument/2006/relationships/hyperlink" Target="consultantplus://offline/main?base=LAW;n=112703;fld=134;dst=100021" TargetMode="External"/><Relationship Id="rId114" Type="http://schemas.openxmlformats.org/officeDocument/2006/relationships/hyperlink" Target="consultantplus://offline/main?base=LAW;n=112471;fld=134;dst=100003" TargetMode="External"/><Relationship Id="rId119" Type="http://schemas.openxmlformats.org/officeDocument/2006/relationships/hyperlink" Target="consultantplus://offline/main?base=LAW;n=116783;fld=134;dst=100218" TargetMode="External"/><Relationship Id="rId127" Type="http://schemas.openxmlformats.org/officeDocument/2006/relationships/hyperlink" Target="consultantplus://offline/main?base=LAW;n=113445;fld=134;dst=100011" TargetMode="External"/><Relationship Id="rId10" Type="http://schemas.openxmlformats.org/officeDocument/2006/relationships/hyperlink" Target="consultantplus://offline/main?base=LAW;n=117140;fld=134;dst=100339" TargetMode="External"/><Relationship Id="rId31" Type="http://schemas.openxmlformats.org/officeDocument/2006/relationships/hyperlink" Target="consultantplus://offline/main?base=LAW;n=115852;fld=134;dst=100857" TargetMode="External"/><Relationship Id="rId44" Type="http://schemas.openxmlformats.org/officeDocument/2006/relationships/hyperlink" Target="consultantplus://offline/main?base=LAW;n=116783;fld=134;dst=100010" TargetMode="External"/><Relationship Id="rId52" Type="http://schemas.openxmlformats.org/officeDocument/2006/relationships/hyperlink" Target="consultantplus://offline/main?base=LAW;n=116783;fld=134;dst=100010" TargetMode="External"/><Relationship Id="rId60" Type="http://schemas.openxmlformats.org/officeDocument/2006/relationships/hyperlink" Target="consultantplus://offline/main?base=LAW;n=116562;fld=134;dst=100394" TargetMode="External"/><Relationship Id="rId65" Type="http://schemas.openxmlformats.org/officeDocument/2006/relationships/hyperlink" Target="consultantplus://offline/main?base=LAW;n=116783;fld=134;dst=100113" TargetMode="External"/><Relationship Id="rId73" Type="http://schemas.openxmlformats.org/officeDocument/2006/relationships/hyperlink" Target="consultantplus://offline/main?base=LAW;n=116783;fld=134;dst=100010" TargetMode="External"/><Relationship Id="rId78" Type="http://schemas.openxmlformats.org/officeDocument/2006/relationships/hyperlink" Target="consultantplus://offline/main?base=LAW;n=116783;fld=134;dst=100010" TargetMode="External"/><Relationship Id="rId81" Type="http://schemas.openxmlformats.org/officeDocument/2006/relationships/hyperlink" Target="consultantplus://offline/main?base=LAW;n=117140;fld=134;dst=100370" TargetMode="External"/><Relationship Id="rId86" Type="http://schemas.openxmlformats.org/officeDocument/2006/relationships/hyperlink" Target="consultantplus://offline/main?base=LAW;n=116783;fld=134;dst=100080" TargetMode="External"/><Relationship Id="rId94" Type="http://schemas.openxmlformats.org/officeDocument/2006/relationships/hyperlink" Target="consultantplus://offline/main?base=LAW;n=101630;fld=134;dst=100053" TargetMode="External"/><Relationship Id="rId99" Type="http://schemas.openxmlformats.org/officeDocument/2006/relationships/hyperlink" Target="consultantplus://offline/main?base=LAW;n=116783;fld=134;dst=100012" TargetMode="External"/><Relationship Id="rId101" Type="http://schemas.openxmlformats.org/officeDocument/2006/relationships/hyperlink" Target="consultantplus://offline/main?base=LAW;n=116783;fld=134;dst=100012" TargetMode="External"/><Relationship Id="rId122" Type="http://schemas.openxmlformats.org/officeDocument/2006/relationships/hyperlink" Target="consultantplus://offline/main?base=LAW;n=117396;fld=134;dst=100012" TargetMode="External"/><Relationship Id="rId130" Type="http://schemas.openxmlformats.org/officeDocument/2006/relationships/hyperlink" Target="consultantplus://offline/main?base=LAW;n=113242;fld=134;dst=43" TargetMode="External"/><Relationship Id="rId135" Type="http://schemas.openxmlformats.org/officeDocument/2006/relationships/hyperlink" Target="consultantplus://offline/main?base=LAW;n=116783;fld=134;dst=100252" TargetMode="External"/><Relationship Id="rId143" Type="http://schemas.openxmlformats.org/officeDocument/2006/relationships/hyperlink" Target="consultantplus://offline/main?base=LAW;n=116783;fld=134;dst=100254" TargetMode="External"/><Relationship Id="rId148" Type="http://schemas.openxmlformats.org/officeDocument/2006/relationships/hyperlink" Target="consultantplus://offline/main?base=LAW;n=115852;fld=134;dst=100763" TargetMode="External"/><Relationship Id="rId151" Type="http://schemas.openxmlformats.org/officeDocument/2006/relationships/hyperlink" Target="consultantplus://offline/main?base=LAW;n=116783;fld=134;dst=100211" TargetMode="External"/><Relationship Id="rId156" Type="http://schemas.openxmlformats.org/officeDocument/2006/relationships/hyperlink" Target="consultantplus://offline/main?base=LAW;n=116783;fld=134;dst=100043"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6980;fld=134;dst=100106" TargetMode="External"/><Relationship Id="rId13" Type="http://schemas.openxmlformats.org/officeDocument/2006/relationships/hyperlink" Target="consultantplus://offline/main?base=LAW;n=117671;fld=134;dst=100023" TargetMode="External"/><Relationship Id="rId18" Type="http://schemas.openxmlformats.org/officeDocument/2006/relationships/hyperlink" Target="consultantplus://offline/main?base=LAW;n=116562;fld=134;dst=100391" TargetMode="External"/><Relationship Id="rId39" Type="http://schemas.openxmlformats.org/officeDocument/2006/relationships/hyperlink" Target="consultantplus://offline/main?base=LAW;n=115852;fld=134;dst=100745" TargetMode="External"/><Relationship Id="rId109" Type="http://schemas.openxmlformats.org/officeDocument/2006/relationships/hyperlink" Target="consultantplus://offline/main?base=LAW;n=113436;fld=134;dst=100010" TargetMode="External"/><Relationship Id="rId34" Type="http://schemas.openxmlformats.org/officeDocument/2006/relationships/hyperlink" Target="consultantplus://offline/main?base=LAW;n=115852;fld=134;dst=100857" TargetMode="External"/><Relationship Id="rId50" Type="http://schemas.openxmlformats.org/officeDocument/2006/relationships/hyperlink" Target="consultantplus://offline/main?base=LAW;n=116783;fld=134;dst=100056" TargetMode="External"/><Relationship Id="rId55" Type="http://schemas.openxmlformats.org/officeDocument/2006/relationships/hyperlink" Target="consultantplus://offline/main?base=LAW;n=116783;fld=134;dst=100012" TargetMode="External"/><Relationship Id="rId76" Type="http://schemas.openxmlformats.org/officeDocument/2006/relationships/hyperlink" Target="consultantplus://offline/main?base=LAW;n=116783;fld=134;dst=100056" TargetMode="External"/><Relationship Id="rId97" Type="http://schemas.openxmlformats.org/officeDocument/2006/relationships/hyperlink" Target="consultantplus://offline/main?base=LAW;n=116562;fld=134;dst=100402" TargetMode="External"/><Relationship Id="rId104" Type="http://schemas.openxmlformats.org/officeDocument/2006/relationships/hyperlink" Target="consultantplus://offline/main?base=LAW;n=116783;fld=134;dst=100012" TargetMode="External"/><Relationship Id="rId120" Type="http://schemas.openxmlformats.org/officeDocument/2006/relationships/hyperlink" Target="consultantplus://offline/main?base=LAW;n=116783;fld=134;dst=100219" TargetMode="External"/><Relationship Id="rId125" Type="http://schemas.openxmlformats.org/officeDocument/2006/relationships/hyperlink" Target="consultantplus://offline/main?base=LAW;n=116646;fld=134" TargetMode="External"/><Relationship Id="rId141" Type="http://schemas.openxmlformats.org/officeDocument/2006/relationships/hyperlink" Target="consultantplus://offline/main?base=LAW;n=116783;fld=134;dst=100254" TargetMode="External"/><Relationship Id="rId146" Type="http://schemas.openxmlformats.org/officeDocument/2006/relationships/hyperlink" Target="consultantplus://offline/main?base=LAW;n=115852;fld=134;dst=100762" TargetMode="External"/><Relationship Id="rId7" Type="http://schemas.openxmlformats.org/officeDocument/2006/relationships/hyperlink" Target="consultantplus://offline/main?base=LAW;n=115852;fld=134;dst=100692" TargetMode="External"/><Relationship Id="rId71" Type="http://schemas.openxmlformats.org/officeDocument/2006/relationships/hyperlink" Target="consultantplus://offline/main?base=LAW;n=113242;fld=134;dst=43" TargetMode="External"/><Relationship Id="rId92" Type="http://schemas.openxmlformats.org/officeDocument/2006/relationships/hyperlink" Target="consultantplus://offline/main?base=LAW;n=116783;fld=134;dst=100012" TargetMode="External"/><Relationship Id="rId162" Type="http://schemas.openxmlformats.org/officeDocument/2006/relationships/image" Target="media/image1.gif"/><Relationship Id="rId2" Type="http://schemas.openxmlformats.org/officeDocument/2006/relationships/styles" Target="styles.xml"/><Relationship Id="rId29" Type="http://schemas.openxmlformats.org/officeDocument/2006/relationships/hyperlink" Target="consultantplus://offline/main?base=LAW;n=115852;fld=134;dst=100857" TargetMode="External"/><Relationship Id="rId24" Type="http://schemas.openxmlformats.org/officeDocument/2006/relationships/hyperlink" Target="consultantplus://offline/main?base=LAW;n=115852;fld=134;dst=100696" TargetMode="External"/><Relationship Id="rId40" Type="http://schemas.openxmlformats.org/officeDocument/2006/relationships/hyperlink" Target="consultantplus://offline/main?base=LAW;n=116783;fld=134;dst=100053" TargetMode="External"/><Relationship Id="rId45" Type="http://schemas.openxmlformats.org/officeDocument/2006/relationships/hyperlink" Target="consultantplus://offline/main?base=LAW;n=113858;fld=134;dst=100032" TargetMode="External"/><Relationship Id="rId66" Type="http://schemas.openxmlformats.org/officeDocument/2006/relationships/hyperlink" Target="consultantplus://offline/main?base=LAW;n=113242;fld=134;dst=43" TargetMode="External"/><Relationship Id="rId87" Type="http://schemas.openxmlformats.org/officeDocument/2006/relationships/hyperlink" Target="consultantplus://offline/main?base=LAW;n=116783;fld=134;dst=100086" TargetMode="External"/><Relationship Id="rId110" Type="http://schemas.openxmlformats.org/officeDocument/2006/relationships/hyperlink" Target="consultantplus://offline/main?base=LAW;n=113242;fld=134;dst=43" TargetMode="External"/><Relationship Id="rId115" Type="http://schemas.openxmlformats.org/officeDocument/2006/relationships/hyperlink" Target="consultantplus://offline/main?base=LAW;n=116783;fld=134;dst=100217" TargetMode="External"/><Relationship Id="rId131" Type="http://schemas.openxmlformats.org/officeDocument/2006/relationships/hyperlink" Target="consultantplus://offline/main?base=LAW;n=116562;fld=134;dst=100403" TargetMode="External"/><Relationship Id="rId136" Type="http://schemas.openxmlformats.org/officeDocument/2006/relationships/hyperlink" Target="consultantplus://offline/main?base=LAW;n=116783;fld=134;dst=100201" TargetMode="External"/><Relationship Id="rId157" Type="http://schemas.openxmlformats.org/officeDocument/2006/relationships/hyperlink" Target="consultantplus://offline/main?base=LAW;n=116783;fld=134;dst=100049" TargetMode="External"/><Relationship Id="rId61" Type="http://schemas.openxmlformats.org/officeDocument/2006/relationships/hyperlink" Target="consultantplus://offline/main?base=LAW;n=116562;fld=134;dst=100395" TargetMode="External"/><Relationship Id="rId82" Type="http://schemas.openxmlformats.org/officeDocument/2006/relationships/hyperlink" Target="consultantplus://offline/main?base=LAW;n=116783;fld=134;dst=100010" TargetMode="External"/><Relationship Id="rId152" Type="http://schemas.openxmlformats.org/officeDocument/2006/relationships/hyperlink" Target="consultantplus://offline/main?base=LAW;n=116783;fld=134;dst=100011" TargetMode="External"/><Relationship Id="rId19" Type="http://schemas.openxmlformats.org/officeDocument/2006/relationships/hyperlink" Target="consultantplus://offline/main?base=LAW;n=115852;fld=134;dst=100693" TargetMode="External"/><Relationship Id="rId14" Type="http://schemas.openxmlformats.org/officeDocument/2006/relationships/hyperlink" Target="consultantplus://offline/main?base=LAW;n=116783;fld=134;dst=100011" TargetMode="External"/><Relationship Id="rId30" Type="http://schemas.openxmlformats.org/officeDocument/2006/relationships/hyperlink" Target="consultantplus://offline/main?base=LAW;n=115852;fld=134;dst=100811" TargetMode="External"/><Relationship Id="rId35" Type="http://schemas.openxmlformats.org/officeDocument/2006/relationships/hyperlink" Target="consultantplus://offline/main?base=LAW;n=115852;fld=134;dst=100811" TargetMode="External"/><Relationship Id="rId56" Type="http://schemas.openxmlformats.org/officeDocument/2006/relationships/hyperlink" Target="consultantplus://offline/main?base=LAW;n=116783;fld=134;dst=100058" TargetMode="External"/><Relationship Id="rId77" Type="http://schemas.openxmlformats.org/officeDocument/2006/relationships/hyperlink" Target="consultantplus://offline/main?base=LAW;n=112747;fld=134;dst=100086" TargetMode="External"/><Relationship Id="rId100" Type="http://schemas.openxmlformats.org/officeDocument/2006/relationships/hyperlink" Target="consultantplus://offline/main?base=LAW;n=116783;fld=134;dst=100012" TargetMode="External"/><Relationship Id="rId105" Type="http://schemas.openxmlformats.org/officeDocument/2006/relationships/hyperlink" Target="consultantplus://offline/main?base=LAW;n=115061;fld=134;dst=100018" TargetMode="External"/><Relationship Id="rId126" Type="http://schemas.openxmlformats.org/officeDocument/2006/relationships/hyperlink" Target="consultantplus://offline/main?base=LAW;n=116783;fld=134;dst=100260" TargetMode="External"/><Relationship Id="rId147" Type="http://schemas.openxmlformats.org/officeDocument/2006/relationships/hyperlink" Target="consultantplus://offline/main?base=LAW;n=116783;fld=134;dst=100010" TargetMode="External"/><Relationship Id="rId8" Type="http://schemas.openxmlformats.org/officeDocument/2006/relationships/hyperlink" Target="consultantplus://offline/main?base=LAW;n=116562;fld=134;dst=100390" TargetMode="External"/><Relationship Id="rId51" Type="http://schemas.openxmlformats.org/officeDocument/2006/relationships/hyperlink" Target="consultantplus://offline/main?base=LAW;n=111803;fld=134;dst=100029" TargetMode="External"/><Relationship Id="rId72" Type="http://schemas.openxmlformats.org/officeDocument/2006/relationships/hyperlink" Target="consultantplus://offline/main?base=LAW;n=116783;fld=134;dst=100010" TargetMode="External"/><Relationship Id="rId93" Type="http://schemas.openxmlformats.org/officeDocument/2006/relationships/hyperlink" Target="consultantplus://offline/main?base=LAW;n=116783;fld=134;dst=100012" TargetMode="External"/><Relationship Id="rId98" Type="http://schemas.openxmlformats.org/officeDocument/2006/relationships/hyperlink" Target="consultantplus://offline/main?base=LAW;n=116783;fld=134;dst=100012" TargetMode="External"/><Relationship Id="rId121" Type="http://schemas.openxmlformats.org/officeDocument/2006/relationships/hyperlink" Target="consultantplus://offline/main?base=LAW;n=116783;fld=134;dst=100221" TargetMode="External"/><Relationship Id="rId142" Type="http://schemas.openxmlformats.org/officeDocument/2006/relationships/hyperlink" Target="consultantplus://offline/main?base=LAW;n=116783;fld=134;dst=100255" TargetMode="External"/><Relationship Id="rId163" Type="http://schemas.openxmlformats.org/officeDocument/2006/relationships/hyperlink" Target="http://www.adt.ru/" TargetMode="External"/><Relationship Id="rId3" Type="http://schemas.microsoft.com/office/2007/relationships/stylesWithEffects" Target="stylesWithEffects.xml"/><Relationship Id="rId25" Type="http://schemas.openxmlformats.org/officeDocument/2006/relationships/hyperlink" Target="consultantplus://offline/main?base=LAW;n=116783;fld=134;dst=100011" TargetMode="External"/><Relationship Id="rId46" Type="http://schemas.openxmlformats.org/officeDocument/2006/relationships/hyperlink" Target="consultantplus://offline/main?base=LAW;n=116783;fld=134;dst=100056" TargetMode="External"/><Relationship Id="rId67" Type="http://schemas.openxmlformats.org/officeDocument/2006/relationships/hyperlink" Target="consultantplus://offline/main?base=LAW;n=114205;fld=134;dst=100209" TargetMode="External"/><Relationship Id="rId116" Type="http://schemas.openxmlformats.org/officeDocument/2006/relationships/hyperlink" Target="consultantplus://offline/main?base=LAW;n=116783;fld=134;dst=100219" TargetMode="External"/><Relationship Id="rId137" Type="http://schemas.openxmlformats.org/officeDocument/2006/relationships/hyperlink" Target="consultantplus://offline/main?base=LAW;n=116562;fld=134;dst=100404" TargetMode="External"/><Relationship Id="rId158" Type="http://schemas.openxmlformats.org/officeDocument/2006/relationships/hyperlink" Target="consultantplus://offline/main?base=LAW;n=116783;fld=134;dst=100050" TargetMode="External"/><Relationship Id="rId20" Type="http://schemas.openxmlformats.org/officeDocument/2006/relationships/hyperlink" Target="consultantplus://offline/main?base=LAW;n=116783;fld=134;dst=100010" TargetMode="External"/><Relationship Id="rId41" Type="http://schemas.openxmlformats.org/officeDocument/2006/relationships/hyperlink" Target="consultantplus://offline/main?base=LAW;n=116783;fld=134;dst=100054" TargetMode="External"/><Relationship Id="rId62" Type="http://schemas.openxmlformats.org/officeDocument/2006/relationships/hyperlink" Target="consultantplus://offline/main?base=LAW;n=116562;fld=134;dst=100396" TargetMode="External"/><Relationship Id="rId83" Type="http://schemas.openxmlformats.org/officeDocument/2006/relationships/hyperlink" Target="consultantplus://offline/main?base=LAW;n=115048;fld=134;dst=100022" TargetMode="External"/><Relationship Id="rId88" Type="http://schemas.openxmlformats.org/officeDocument/2006/relationships/hyperlink" Target="consultantplus://offline/main?base=LAW;n=116783;fld=134;dst=100184" TargetMode="External"/><Relationship Id="rId111" Type="http://schemas.openxmlformats.org/officeDocument/2006/relationships/hyperlink" Target="consultantplus://offline/main?base=LAW;n=116783;fld=134;dst=100201" TargetMode="External"/><Relationship Id="rId132" Type="http://schemas.openxmlformats.org/officeDocument/2006/relationships/hyperlink" Target="consultantplus://offline/main?base=LAW;n=116783;fld=134;dst=100251" TargetMode="External"/><Relationship Id="rId153" Type="http://schemas.openxmlformats.org/officeDocument/2006/relationships/hyperlink" Target="consultantplus://offline/main?base=LAW;n=115852;fld=134;dst=1006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18018</Words>
  <Characters>102705</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kos-3</dc:creator>
  <cp:lastModifiedBy>kos-3</cp:lastModifiedBy>
  <cp:revision>1</cp:revision>
  <dcterms:created xsi:type="dcterms:W3CDTF">2016-05-20T09:46:00Z</dcterms:created>
  <dcterms:modified xsi:type="dcterms:W3CDTF">2016-05-20T09:47:00Z</dcterms:modified>
</cp:coreProperties>
</file>