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D32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A3388" w:rsidRPr="00D32BEF" w:rsidRDefault="00D32BEF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7A3388" w:rsidRPr="00D32BEF" w:rsidRDefault="00D32BEF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7A3388" w:rsidRPr="00D32BEF" w:rsidRDefault="00D32BEF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от   12 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№ 06-</w:t>
      </w:r>
      <w:r w:rsidR="00883E8D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300"/>
      </w:tblGrid>
      <w:tr w:rsidR="007A3388" w:rsidRPr="00D32BEF"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388" w:rsidRPr="00D32BEF" w:rsidRDefault="007A3388" w:rsidP="007A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D32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персональный состав объединенной комиссии по повышению устойчивости функционирования экономики Коськовского сельского поселения</w:t>
            </w:r>
            <w:bookmarkEnd w:id="0"/>
            <w:r w:rsidRPr="00D32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A3388" w:rsidRPr="00D32BEF" w:rsidRDefault="007A3388" w:rsidP="007A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D32BEF" w:rsidRPr="00D32BEF" w:rsidRDefault="00D32BEF" w:rsidP="007A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 О гражданской обороне», Постановлением губернатора Ленинградской области от 10 мая 2007 года № 71-пг « 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Постановление Главы администрации  № 01-586-а от 04.07.2007 года «О создании объединенной комиссии по повышению устойчивости функционирования экономики Тихвинского района» и с целью эффективного проведения мероприятий по повышению устойчивости функционирования экономики на территории Коськовского сельского поселения в чрезвычайных ситуациях мирного времени и в военное время.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>Администрация Коськовского сельского поселения ПОСТАНОВЛЯЕТ: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1. Ввести </w:t>
      </w:r>
      <w:r w:rsidR="00D32BEF" w:rsidRPr="00D32BEF">
        <w:rPr>
          <w:rFonts w:ascii="Times New Roman" w:hAnsi="Times New Roman" w:cs="Times New Roman"/>
          <w:color w:val="000000"/>
          <w:sz w:val="28"/>
          <w:szCs w:val="28"/>
        </w:rPr>
        <w:t>в персональный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объединенной комиссии по повышению устойчивости функционирования экономики Коськовского сельского поселения следующего специалиста: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Ермакову Любовь Ивановну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60F" w:rsidRPr="00D32B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>администрации Коськовского сельского поселения) с 1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года - зам. председателя комиссии.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2. Вывести из персонального состава объединенной комиссии по повышению устойчивости функционирования экономики Коськовского сельского поселения 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Калинину Анну Михайловну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с 1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6660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A3388" w:rsidRDefault="005B08C8" w:rsidP="005B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Контроль за исполнением постановления оставляю за собой.</w:t>
      </w:r>
    </w:p>
    <w:p w:rsidR="005B08C8" w:rsidRDefault="005B08C8" w:rsidP="005B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4. Постановление вступают в силу с момента его подписания.</w:t>
      </w:r>
    </w:p>
    <w:p w:rsidR="005B08C8" w:rsidRPr="00D32BEF" w:rsidRDefault="005B08C8" w:rsidP="005B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Коськовского сельского поселения                                 М.А.Степанов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7A3388" w:rsidRPr="00D32BEF" w:rsidRDefault="007A3388" w:rsidP="007A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A3388" w:rsidRPr="00D32BEF" w:rsidRDefault="007A3388" w:rsidP="007A3388">
      <w:pPr>
        <w:rPr>
          <w:rFonts w:ascii="Times New Roman" w:hAnsi="Times New Roman" w:cs="Times New Roman"/>
          <w:sz w:val="28"/>
          <w:szCs w:val="28"/>
        </w:rPr>
      </w:pPr>
      <w:r w:rsidRPr="00D32BE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7A3388" w:rsidRPr="00D3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88"/>
    <w:rsid w:val="0016241A"/>
    <w:rsid w:val="0056660F"/>
    <w:rsid w:val="005B08C8"/>
    <w:rsid w:val="007A3388"/>
    <w:rsid w:val="00883E8D"/>
    <w:rsid w:val="00C22D6A"/>
    <w:rsid w:val="00D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3</cp:revision>
  <cp:lastPrinted>2019-11-12T07:18:00Z</cp:lastPrinted>
  <dcterms:created xsi:type="dcterms:W3CDTF">2019-11-12T08:42:00Z</dcterms:created>
  <dcterms:modified xsi:type="dcterms:W3CDTF">2019-11-13T05:45:00Z</dcterms:modified>
</cp:coreProperties>
</file>