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B6D9F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МУНИЦИПАЬНОГО ОБРАЗОВАНИЯ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5410C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E00E23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54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года   № 06-</w:t>
      </w:r>
      <w:r w:rsidR="00E00E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5410C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О готовности жилищно-коммунального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 и администрации Коськовского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поселения к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работе в осенне-зимний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период 201</w:t>
      </w:r>
      <w:r w:rsidR="00C54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C541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(21,0600).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C5410C" w:rsidP="00F55E7B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мер по предупреждению ЧС и других нештатных ситуаций, бесперебойной работы объектов ЖКХ и социальной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сферы на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года и недопущению аварии на территории Коськовского сельского поселения, администрация Коськовского сельского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поселения ПОСТАНОВЛЯЕТ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1.Обеспечить непрерывный контроль за прохождением отопительного сезона, а также за устойчивостью функционирования объектов ЖКХ (котельные, насосные станции, тепловые пункты и т.д.) в целях своевременного выявления и устранения предпосылок к возникновению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ЧС 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качественным объемом предоставляемых коммунальных услуг в период 201</w:t>
      </w:r>
      <w:r w:rsidR="00A263D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A263D8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584F2A" w:rsidRPr="00DB6D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4F2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4F2A" w:rsidRPr="00DB6D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2. Предусмотреть резерв финансовых средств для ликвидации последствий возможных чрезвычайных ситуаций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- (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отв. Боровская Н.Н.).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3. Заключить договора на расчистку дорог и обеспечить своевременную поставку товаров первой необходимости в отдаленные и труднодоступные населенные пункты.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работу с управляющими компаниями и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населением по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правил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противопожарной безопасности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жилого сектора при эксплуатации в условиях низких температур в зимний период, а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расчистку подъездов к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пожарным водоисточникам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в зимний период.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5.Обеспечить постоянную готовность сил и средств к ликвидации чрезвычайных ситуаций на территории поселения.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Организовать наблюдение за пожарной обстановкой на территории населенных пунктов, расположенных в непосредственной близости к лесным массивам.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7. Взять под контроль устойчивость функционирования систем жизнеобеспечения. </w:t>
      </w:r>
    </w:p>
    <w:p w:rsidR="00F55E7B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Специалисту 1 категории - Пестеревой Валентине Алексеевне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предоставлять с 1 декабря 201</w:t>
      </w:r>
      <w:r w:rsidR="00A263D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года в единую дежурно-диспетчерскую службу (далее ЕДДС) Тихвинского района: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ежемесячно графики дежурств ответственных должностных лиц в выходные и праздничные дни;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ежедневно (8.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0 и 19.00) информацию об обстановке </w:t>
      </w:r>
      <w:r w:rsidR="001338C9" w:rsidRPr="00DB6D9F">
        <w:rPr>
          <w:rFonts w:ascii="Times New Roman" w:hAnsi="Times New Roman" w:cs="Times New Roman"/>
          <w:color w:val="000000"/>
          <w:sz w:val="28"/>
          <w:szCs w:val="28"/>
        </w:rPr>
        <w:t>на подведомственных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 (оперативным дежурным);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обеспечить в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порядке оперативное предоставление объективной и достоверной информации в случае возникновения чрезвычайных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и иных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нештатных ситуаций (оперативным дежурным).</w:t>
      </w:r>
    </w:p>
    <w:p w:rsidR="00F55E7B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. Директору МОУ «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Коськовская основная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школа» - Смирновой Тамаре Анатольевне - организовать дежурство ответственных должностных лиц в выходные и праздничные дни с ежемесячным предоставлением графика дежурств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дминистрацию Коськовского сельского поселения до 5 числа месяца следующего за текущим (43160);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провести дополнительный инструктаж персонала и учащихся о соблюдении правил пожарной безопасности.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Начальнику участка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ЖКХ - Шиженскому Александру Евгеньевичу обеспечить готовность аварийно-ремонтных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бригад при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авариях на объектах теплоснабжения, водоснабжения,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водоотведения (телефон 43145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предусмотреть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обеспечение резервного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запаса топлива для котельных на отопительный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период из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расчета на 3-ое суток;</w:t>
      </w:r>
    </w:p>
    <w:p w:rsidR="00283AC9" w:rsidRPr="00DB6D9F" w:rsidRDefault="00283AC9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при необходимости привлечение дополнительных сил для обеспечения устойчивой работы ЖКХ;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обеспечить готовность нештатного аварийно-спасательного формирования;</w:t>
      </w:r>
    </w:p>
    <w:p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принять необходимые меры для устойчивого обеспечения услугами ЖКХ граждан, проживающих в обслуживаемых жилых домах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социальной сферы качественным объемом коммунальных услуг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провести работу с</w:t>
      </w:r>
      <w:r w:rsidR="00283AC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населением по соблюдению правил противопожарной безопасности в жилищном фонде при использовании отопительных приборов в условиях низких температур;</w:t>
      </w:r>
    </w:p>
    <w:p w:rsidR="00283AC9" w:rsidRPr="00DB6D9F" w:rsidRDefault="00283AC9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постоянное информирование населения по складывающейся обстановке;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предоставить график дежурства ответственных должностных лиц с указанием способов связи с ними в выходные и праздничные </w:t>
      </w:r>
      <w:r w:rsidR="00A263D8" w:rsidRPr="00DB6D9F">
        <w:rPr>
          <w:rFonts w:ascii="Times New Roman" w:hAnsi="Times New Roman" w:cs="Times New Roman"/>
          <w:color w:val="000000"/>
          <w:sz w:val="28"/>
          <w:szCs w:val="28"/>
        </w:rPr>
        <w:t>дни,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3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администрацию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Директору Коськовского досугового центра - Кулиновой Наталье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Павловне провести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дополнительный инструктаж с рабочим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персоналом по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обеспечению пожарной безопасности и чрезвычайным ситуациям, в зимний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период, обеспечить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проезд автомашины к противопожарному водоему (</w:t>
      </w:r>
      <w:r w:rsidR="001338C9" w:rsidRPr="00DB6D9F">
        <w:rPr>
          <w:rFonts w:ascii="Times New Roman" w:hAnsi="Times New Roman" w:cs="Times New Roman"/>
          <w:color w:val="000000"/>
          <w:sz w:val="28"/>
          <w:szCs w:val="28"/>
        </w:rPr>
        <w:t>телефон 43217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предоставить график дежурства ответственных должностных лиц с указанием способов связи с ними в выходные и праздничные дни в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администрацию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принять дополнительные меры по обеспечению пожарной безопасности и антитеррористической защищенности здания и его территории.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О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всех чрезвычайных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, аварийных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и других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ситуациях своевременно обращаться в 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дминистрацию Коськовского сельского поселения или в дежурно-диспетчерскую службу Администрации Тихвинского района по телефонам: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администрация Коськовского сельского поселения -  43-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171, 43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-140, 43-137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администрация Тихвинского района -   71-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135, 50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-788;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М.А.Степанов</w:t>
      </w:r>
    </w:p>
    <w:p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6D9F">
        <w:rPr>
          <w:rFonts w:ascii="Times New Roman" w:hAnsi="Times New Roman" w:cs="Times New Roman"/>
          <w:color w:val="000000"/>
          <w:sz w:val="18"/>
          <w:szCs w:val="18"/>
        </w:rPr>
        <w:t>исп.</w:t>
      </w:r>
      <w:r w:rsidR="00E00E23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 w:rsidRPr="00DB6D9F">
        <w:rPr>
          <w:rFonts w:ascii="Times New Roman" w:hAnsi="Times New Roman" w:cs="Times New Roman"/>
          <w:color w:val="000000"/>
          <w:sz w:val="18"/>
          <w:szCs w:val="18"/>
        </w:rPr>
        <w:t xml:space="preserve"> Пестерева В.А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6D9F">
        <w:rPr>
          <w:rFonts w:ascii="Times New Roman" w:hAnsi="Times New Roman" w:cs="Times New Roman"/>
          <w:color w:val="000000"/>
          <w:sz w:val="18"/>
          <w:szCs w:val="18"/>
        </w:rPr>
        <w:t>тел. 8(81367)43137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F55E7B" w:rsidRDefault="00F55E7B"/>
    <w:sectPr w:rsidR="00F55E7B" w:rsidSect="00C029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B"/>
    <w:rsid w:val="000434D4"/>
    <w:rsid w:val="001338C9"/>
    <w:rsid w:val="00283AC9"/>
    <w:rsid w:val="00584F2A"/>
    <w:rsid w:val="007405C2"/>
    <w:rsid w:val="009B2D48"/>
    <w:rsid w:val="00A263D8"/>
    <w:rsid w:val="00C5410C"/>
    <w:rsid w:val="00DB6D9F"/>
    <w:rsid w:val="00E00E23"/>
    <w:rsid w:val="00F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2017-11-08T08:05:00Z</dcterms:created>
  <dcterms:modified xsi:type="dcterms:W3CDTF">2017-11-08T08:05:00Z</dcterms:modified>
</cp:coreProperties>
</file>