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D1893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№ 06-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543" w:rsidRDefault="00317170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б организации пожарно-профилактической</w:t>
      </w:r>
    </w:p>
    <w:p w:rsidR="00EE4543" w:rsidRDefault="00EE4543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в жилом секторе и на объектах с</w:t>
      </w:r>
    </w:p>
    <w:p w:rsidR="00317170" w:rsidRPr="00ED1893" w:rsidRDefault="00EE4543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массовым пребыванием людей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>21,0600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3171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</w:p>
    <w:p w:rsidR="00317170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постановлением Правительства Ленинградской области от 12 декабря</w:t>
      </w:r>
      <w:r w:rsidR="00344E84">
        <w:rPr>
          <w:rFonts w:ascii="Times New Roman" w:hAnsi="Times New Roman" w:cs="Times New Roman"/>
          <w:color w:val="000000"/>
          <w:sz w:val="28"/>
          <w:szCs w:val="28"/>
        </w:rPr>
        <w:t xml:space="preserve"> 2006 года № 336 «Об обязательном обучении мерам пожарной безопасности населения Ленинградской области» (в редакции от 18 мая 2015 года № 160); Постановление Главы администрации Тихвинского муниципального района Ленинградской области № 01-411-а от 16.02.2018 года «Об организации пожарно-профилактической работы в жилом секторе и на объектах с массовым пребыванием людей», в целях предупреждения пожаров и гибели людей в жилом секторе и на объектах с массовым пребыванием людей на территории 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поселения, администрация Коськовского сельского поселения   ПОСТАНОВЛЯЕТ:</w:t>
      </w:r>
    </w:p>
    <w:p w:rsidR="00344E84" w:rsidRDefault="00344E84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типовую памятку для населения «О мерах пожарной безопасности на объектах с массовым пребыванием людей».</w:t>
      </w:r>
    </w:p>
    <w:p w:rsidR="00344E84" w:rsidRDefault="00344E84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Разработать и выполнить мероприятия по пожарно-профилактической работе с населением на подведомственной территории;</w:t>
      </w:r>
    </w:p>
    <w:p w:rsidR="00344E84" w:rsidRDefault="00D35CF1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Организовать совместно с отделом надзорной деятельности и профилактической работы Тихвинского района проверки жилого сектора, объектов с массовым пребыванием людей по вопросу соблюдения мер пожарной безопасности.</w:t>
      </w:r>
    </w:p>
    <w:p w:rsidR="00D35CF1" w:rsidRDefault="00D35CF1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Старостам населенных пунктов регулярно проводить профилактическую работу с населением по соблюдению правил пожарной безопасности.</w:t>
      </w:r>
    </w:p>
    <w:p w:rsidR="00D35CF1" w:rsidRDefault="00D35CF1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Опубликовать постановление путем размещения на официальном сайте Коськовского сельского поселения в сети Интернет.</w:t>
      </w:r>
    </w:p>
    <w:p w:rsidR="00D35CF1" w:rsidRPr="00ED1893" w:rsidRDefault="00D35CF1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данного постановления оставляю за собой.</w:t>
      </w:r>
    </w:p>
    <w:p w:rsidR="00D35CF1" w:rsidRDefault="00D35CF1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22235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23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17170" w:rsidRPr="00E22235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23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М.А.Степанов</w:t>
      </w:r>
    </w:p>
    <w:p w:rsidR="00317170" w:rsidRPr="00E22235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0C" w:rsidRPr="00280726" w:rsidRDefault="008E2E0C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0C" w:rsidRPr="00ED1893" w:rsidRDefault="008E2E0C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8E2E0C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E0C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317170" w:rsidRPr="008E2E0C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E0C">
        <w:rPr>
          <w:rFonts w:ascii="Times New Roman" w:hAnsi="Times New Roman" w:cs="Times New Roman"/>
          <w:color w:val="000000"/>
          <w:sz w:val="20"/>
          <w:szCs w:val="20"/>
        </w:rPr>
        <w:t>телефон, факс 8(81367)43137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0C" w:rsidRDefault="00317170" w:rsidP="003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E2E0C" w:rsidRDefault="008E2E0C" w:rsidP="003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 </w:t>
      </w:r>
    </w:p>
    <w:p w:rsidR="00317170" w:rsidRPr="00ED1893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17170" w:rsidRPr="00ED1893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317170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года № 06-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D35CF1" w:rsidRDefault="00D35CF1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427F" w:rsidRDefault="00C5427F" w:rsidP="00D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CF1">
        <w:rPr>
          <w:rFonts w:ascii="Times New Roman" w:hAnsi="Times New Roman" w:cs="Times New Roman"/>
          <w:b/>
          <w:color w:val="000000"/>
          <w:sz w:val="28"/>
          <w:szCs w:val="28"/>
        </w:rPr>
        <w:t>ТИПОВАЯ ПАМЯТКА ДЛЯ НАСЕЛЕНИЯ</w:t>
      </w: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 мерах пожарной безопасности на объектах</w:t>
      </w: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массовым пребыванием людей»</w:t>
      </w: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C5427F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5CF1" w:rsidRPr="00D35CF1">
        <w:rPr>
          <w:rFonts w:ascii="Times New Roman" w:hAnsi="Times New Roman" w:cs="Times New Roman"/>
          <w:color w:val="000000"/>
          <w:sz w:val="28"/>
          <w:szCs w:val="28"/>
        </w:rPr>
        <w:t>Ответственность за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противопожарное состояние объектов с массовым пребыванием людей (50 и более человек) возлагается на руководителя объекта (собственника), который обязан организовать следующие мероприятия по пожарной безопасности:</w:t>
      </w:r>
    </w:p>
    <w:p w:rsidR="00D35CF1" w:rsidRDefault="00D35CF1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Объекты с массовым пребыванием людей должны иметь не менее двух выходов, расположенных не выше 2-ого этажа, </w:t>
      </w:r>
      <w:r w:rsidR="004B58EA">
        <w:rPr>
          <w:rFonts w:ascii="Times New Roman" w:hAnsi="Times New Roman" w:cs="Times New Roman"/>
          <w:color w:val="000000"/>
          <w:sz w:val="28"/>
          <w:szCs w:val="28"/>
        </w:rPr>
        <w:t>отвечающих требованиям пожарной безопасности. Окна не должны иметь глухих металлических решеток.</w:t>
      </w:r>
    </w:p>
    <w:p w:rsidR="004B58EA" w:rsidRDefault="004B58EA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Территория, прилегающая к объекту с массовым пребыванием людей и помещения должны содержаться в чистоте, очищаться от мусора и других горючих материалов.</w:t>
      </w:r>
    </w:p>
    <w:p w:rsidR="004B58EA" w:rsidRDefault="004B58EA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Подъезды к зданиям и пожарным водоисточникам (гидрантам, водоемам) должны быть свободными.</w:t>
      </w:r>
    </w:p>
    <w:p w:rsidR="004B58EA" w:rsidRDefault="004B58EA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Эвакуационные пути (коридоры, лестничные клетки) должны содержаться свободными, двери эвакуационных выходов в период пребывания людей должны содержаться открытыми.</w:t>
      </w:r>
    </w:p>
    <w:p w:rsidR="004B58EA" w:rsidRDefault="004B58EA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637BB">
        <w:rPr>
          <w:rFonts w:ascii="Times New Roman" w:hAnsi="Times New Roman" w:cs="Times New Roman"/>
          <w:color w:val="000000"/>
          <w:sz w:val="28"/>
          <w:szCs w:val="28"/>
        </w:rPr>
        <w:t>Не допускается отделка путей эвакуации сгораемым материалом, а также установка на основных путях эвакуации турникетов, порогов, вращающихся дверей и других устройств, препятствующих свободной эвакуации.</w:t>
      </w:r>
    </w:p>
    <w:p w:rsidR="004637BB" w:rsidRDefault="004637BB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701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пожарной сигнализации, аварийного освещения, указателей «Выход», звукового и речевого оповещения должны содержаться в исправном состоянии.</w:t>
      </w:r>
    </w:p>
    <w:p w:rsidR="00517014" w:rsidRDefault="00517014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Первичные средства пожаротушения (огнетушители, пожарные краны, </w:t>
      </w:r>
      <w:r w:rsidR="00236795">
        <w:rPr>
          <w:rFonts w:ascii="Times New Roman" w:hAnsi="Times New Roman" w:cs="Times New Roman"/>
          <w:color w:val="000000"/>
          <w:sz w:val="28"/>
          <w:szCs w:val="28"/>
        </w:rPr>
        <w:t>оборудование пожарных щитов) должны содержаться в исправном состоянии, не загромождение подступов к ним.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Электрооборудование должны монтироваться и эксплуатироваться, в соответствии с «Правилами устройства электроустановок».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 работники, задействованные на объектах с массовым пребыванием людей, должны быть проинструктированы о мерах пожарной безопасности на объекте.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возникновении пожара на объектах с массовым пребыванием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НЕОБХОДИМО: позвонить в пожарную охрану по телефону-01 (набор с сотового телефона: 8-813-67-51-101)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необходимо назвать адрес объекта, место возникновения пожара, сообщить свою фамилию, номер телефона;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эвакуацию людей и спасение материальных ценностей;</w:t>
      </w: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принять меры по тушению пожара первичными средствами пожаротушения, применяя огнетушители или внутренние пожарные краны.</w:t>
      </w:r>
    </w:p>
    <w:p w:rsidR="00C5427F" w:rsidRDefault="00C5427F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DFD" w:rsidRPr="00FD5DFD" w:rsidRDefault="00FD5DFD" w:rsidP="00D3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F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КОСЬКОВСКОГО СЕЛЬСКОГО ПОСЕЛЕНИЯ</w:t>
      </w:r>
    </w:p>
    <w:p w:rsidR="00317170" w:rsidRPr="00ED1893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7170" w:rsidRPr="00ED1893" w:rsidSect="009E64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0"/>
    <w:rsid w:val="000C67AD"/>
    <w:rsid w:val="00236795"/>
    <w:rsid w:val="00280726"/>
    <w:rsid w:val="00317170"/>
    <w:rsid w:val="00344E84"/>
    <w:rsid w:val="004637BB"/>
    <w:rsid w:val="004B58EA"/>
    <w:rsid w:val="00517014"/>
    <w:rsid w:val="00531512"/>
    <w:rsid w:val="008E2E0C"/>
    <w:rsid w:val="009E642E"/>
    <w:rsid w:val="00C5427F"/>
    <w:rsid w:val="00D35CF1"/>
    <w:rsid w:val="00E140AC"/>
    <w:rsid w:val="00E22235"/>
    <w:rsid w:val="00ED1893"/>
    <w:rsid w:val="00EE4543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2018-02-21T07:04:00Z</dcterms:created>
  <dcterms:modified xsi:type="dcterms:W3CDTF">2018-02-21T07:04:00Z</dcterms:modified>
</cp:coreProperties>
</file>