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F3" w:rsidRDefault="005473F3" w:rsidP="005473F3">
      <w:pPr>
        <w:ind w:left="70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Расчет задолженности по алиментам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соответствии с положениями статьи 113 Семейного кодекса Российской Федерации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срока, предшествовавшего предъявлению исполнительного листа или нотариально удостоверенного соглашения об уплате алиментов к взысканию.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соответствии с ч. 2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пристава-исполнителя, исходя из размера алиментов, установленного судебным актом или соглашением об уплате алиментов.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случае, если должник, обязанный уплачивать алименты, не работал или не представил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 В данном случае моментом взыскания задолженности будет являться дата фактического погашения должником задолженности.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При расчете размера задолженности по алиментам исходя из размера средней заработной платы в Российской Федерации налог на доходы физических лиц в размере 13% не подлежит удержанию, поскольку размер средней заработной платы в Российской Федерации, рассчитываемый Федеральной службой государственной статистики, не является реальным доходом должника.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рамках исполнения исполнительных производств о взыскании алиментов судебному приставу-исполнителю необходимо производить расчет задолженности по алиментам с периодичностью не реже одного раза в квартал и оформлять соответствующим постановлением.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При несогласии с размером задолженности по алиментам, определенным судебным приставом-исполнителем, любая из сторон, интересы которой нарушены, может обжаловать действия судебного пристава-исполнителя в порядке ст. 128 Федерального закона от 02.10.2007 № 229-ФЗ «Об исполнительном производстве».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 12 Федерального закона от 21.07.1997 № 118-ФЗ «О судебных приставах» судебный пристав-исполнитель разъясняет сторонам исполнительного производства сроки и порядок обжалования вынесенных постановлений, в том числе постановлений о расчете задолженности по алиментам.</w:t>
      </w:r>
    </w:p>
    <w:p w:rsidR="005473F3" w:rsidRDefault="005473F3" w:rsidP="005473F3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Помимо этого в соответствии с ч. 4 ст. 102 Федерального закона от 02.10.2007 № 229-ФЗ «Об исполнительном производстве» сторона, интересы </w:t>
      </w:r>
      <w:r>
        <w:rPr>
          <w:color w:val="000000"/>
          <w:szCs w:val="28"/>
        </w:rPr>
        <w:lastRenderedPageBreak/>
        <w:t>которой нарушены, вправе обратиться в суд с иском об определении размера задолженности.</w:t>
      </w:r>
    </w:p>
    <w:p w:rsidR="00F9696B" w:rsidRDefault="00F9696B"/>
    <w:sectPr w:rsidR="00F9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2F3E"/>
    <w:multiLevelType w:val="hybridMultilevel"/>
    <w:tmpl w:val="6528434E"/>
    <w:lvl w:ilvl="0" w:tplc="2B9EB24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3"/>
    <w:rsid w:val="005473F3"/>
    <w:rsid w:val="00CC2690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0CE0-EFCA-405C-A6C4-263599B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F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2015-10-16T12:24:00Z</dcterms:created>
  <dcterms:modified xsi:type="dcterms:W3CDTF">2015-10-16T12:24:00Z</dcterms:modified>
</cp:coreProperties>
</file>