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4E" w:rsidRPr="00736890" w:rsidRDefault="0055704E" w:rsidP="0055704E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r w:rsidRPr="00736890">
        <w:rPr>
          <w:b/>
          <w:color w:val="000000"/>
          <w:sz w:val="28"/>
          <w:szCs w:val="28"/>
        </w:rPr>
        <w:t>Досудебное обжалование</w:t>
      </w:r>
    </w:p>
    <w:bookmarkEnd w:id="0"/>
    <w:p w:rsidR="00736890" w:rsidRDefault="00736890" w:rsidP="0055704E">
      <w:pPr>
        <w:pStyle w:val="a3"/>
        <w:jc w:val="center"/>
        <w:rPr>
          <w:color w:val="000000"/>
          <w:sz w:val="28"/>
          <w:szCs w:val="28"/>
        </w:rPr>
      </w:pPr>
    </w:p>
    <w:p w:rsidR="00736890" w:rsidRPr="00DB280F" w:rsidRDefault="00736890" w:rsidP="0073689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В</w:t>
      </w:r>
      <w:r>
        <w:rPr>
          <w:rFonts w:eastAsia="Calibri"/>
          <w:iCs/>
        </w:rPr>
        <w:t xml:space="preserve"> </w:t>
      </w:r>
      <w:r w:rsidRPr="00DB280F">
        <w:rPr>
          <w:rFonts w:ascii="Times New Roman" w:eastAsia="Calibri" w:hAnsi="Times New Roman" w:cs="Times New Roman"/>
          <w:iCs/>
          <w:sz w:val="24"/>
          <w:szCs w:val="24"/>
        </w:rPr>
        <w:t>соответствии с пунктом 4 статьи 39 Федерального закона №248-ФЗ</w:t>
      </w:r>
      <w:r w:rsidRPr="00DB280F">
        <w:rPr>
          <w:rFonts w:ascii="Times New Roman" w:hAnsi="Times New Roman" w:cs="Times New Roman"/>
          <w:sz w:val="24"/>
          <w:szCs w:val="24"/>
        </w:rPr>
        <w:t xml:space="preserve"> досудебный порядок подачи жалоб при осуществлении </w:t>
      </w:r>
      <w:r w:rsidRPr="00DB280F">
        <w:rPr>
          <w:rFonts w:ascii="Times New Roman" w:eastAsia="Calibri" w:hAnsi="Times New Roman" w:cs="Times New Roman"/>
          <w:iCs/>
          <w:sz w:val="24"/>
          <w:szCs w:val="24"/>
        </w:rPr>
        <w:t xml:space="preserve">муниципального жилищного контроля на территории Мелегежского сельского поселения </w:t>
      </w:r>
      <w:r w:rsidRPr="00DB280F">
        <w:rPr>
          <w:rFonts w:ascii="Times New Roman" w:hAnsi="Times New Roman" w:cs="Times New Roman"/>
          <w:sz w:val="24"/>
          <w:szCs w:val="24"/>
        </w:rPr>
        <w:t>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736890" w:rsidRPr="0055704E" w:rsidRDefault="00736890" w:rsidP="0055704E">
      <w:pPr>
        <w:pStyle w:val="a3"/>
        <w:jc w:val="center"/>
        <w:rPr>
          <w:color w:val="000000"/>
          <w:sz w:val="28"/>
          <w:szCs w:val="28"/>
        </w:rPr>
      </w:pPr>
    </w:p>
    <w:sectPr w:rsidR="00736890" w:rsidRPr="0055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4E"/>
    <w:rsid w:val="0055704E"/>
    <w:rsid w:val="00736890"/>
    <w:rsid w:val="008E028B"/>
    <w:rsid w:val="00995EC2"/>
    <w:rsid w:val="00B101E5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2024-11-15T06:31:00Z</dcterms:created>
  <dcterms:modified xsi:type="dcterms:W3CDTF">2024-11-15T07:58:00Z</dcterms:modified>
</cp:coreProperties>
</file>