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АДМИНИСТРАЦИЯ  МУНИЦИПАЛЬНОГО</w:t>
      </w:r>
      <w:proofErr w:type="gramEnd"/>
      <w:r w:rsidRPr="0078308F">
        <w:rPr>
          <w:color w:val="000000"/>
          <w:szCs w:val="28"/>
        </w:rPr>
        <w:t xml:space="preserve">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ПАШОЗЕРСКОЕ  СЕЛЬСКОЕ</w:t>
      </w:r>
      <w:proofErr w:type="gramEnd"/>
      <w:r w:rsidRPr="0078308F">
        <w:rPr>
          <w:color w:val="000000"/>
          <w:szCs w:val="28"/>
        </w:rPr>
        <w:t xml:space="preserve">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ТИХВИНСКОГО  МУНИЦИПАЛЬНОГО</w:t>
      </w:r>
      <w:proofErr w:type="gramEnd"/>
      <w:r w:rsidRPr="0078308F">
        <w:rPr>
          <w:color w:val="000000"/>
          <w:szCs w:val="28"/>
        </w:rPr>
        <w:t xml:space="preserve">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ЛЕНИНГРАДСКОЙ  ОБЛАСТИ</w:t>
      </w:r>
      <w:proofErr w:type="gramEnd"/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9629F8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19 августа</w:t>
      </w:r>
      <w:r w:rsidR="005019AE">
        <w:rPr>
          <w:color w:val="000000"/>
          <w:szCs w:val="28"/>
        </w:rPr>
        <w:t xml:space="preserve"> 2020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 w:rsidR="005019AE">
        <w:rPr>
          <w:color w:val="000000"/>
          <w:szCs w:val="28"/>
        </w:rPr>
        <w:t xml:space="preserve">                        № 08-</w:t>
      </w:r>
      <w:r w:rsidR="00B954CC">
        <w:rPr>
          <w:color w:val="000000"/>
          <w:szCs w:val="28"/>
        </w:rPr>
        <w:t>75</w:t>
      </w:r>
      <w:r>
        <w:rPr>
          <w:color w:val="000000"/>
          <w:szCs w:val="28"/>
        </w:rPr>
        <w:t xml:space="preserve"> </w:t>
      </w:r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На основании пункта 21 части 1 статьи 14 Федерального закона  от 06 октября 2003 года № 131-ФЗ «Об общих принципах организации местного самоуправления в Российской Федерации», в дополнение к постановлению главы администрации муниципального образования «Тихвинский район Ленинградской области»  от 06 мая 2005 года  № 504а  «Об утверждении схем адресации по населенным пунктам </w:t>
      </w:r>
      <w:proofErr w:type="spellStart"/>
      <w:r w:rsidRPr="0078308F">
        <w:rPr>
          <w:color w:val="000000"/>
          <w:szCs w:val="28"/>
        </w:rPr>
        <w:t>Пашозерской</w:t>
      </w:r>
      <w:proofErr w:type="spellEnd"/>
      <w:r w:rsidRPr="0078308F">
        <w:rPr>
          <w:color w:val="000000"/>
          <w:szCs w:val="28"/>
        </w:rPr>
        <w:t xml:space="preserve"> и Алексеевской волостей Тихвинского района Ленинградской области», администрация </w:t>
      </w:r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E14FAA" w:rsidRPr="0078308F">
        <w:rPr>
          <w:color w:val="000000"/>
          <w:szCs w:val="28"/>
        </w:rPr>
        <w:t>Присвоить</w:t>
      </w:r>
      <w:r w:rsidR="00D21497">
        <w:rPr>
          <w:color w:val="000000"/>
          <w:szCs w:val="28"/>
        </w:rPr>
        <w:t xml:space="preserve"> вновь образуемому</w:t>
      </w:r>
      <w:r w:rsidR="0098113C">
        <w:rPr>
          <w:color w:val="000000"/>
          <w:szCs w:val="28"/>
        </w:rPr>
        <w:t xml:space="preserve"> </w:t>
      </w:r>
      <w:r w:rsidR="00F928E7">
        <w:rPr>
          <w:color w:val="000000"/>
          <w:szCs w:val="28"/>
        </w:rPr>
        <w:t>земельному участку</w:t>
      </w:r>
      <w:r w:rsidR="00D21497">
        <w:rPr>
          <w:color w:val="000000"/>
          <w:szCs w:val="28"/>
        </w:rPr>
        <w:t xml:space="preserve"> в кадастрово</w:t>
      </w:r>
      <w:r w:rsidRPr="0078308F">
        <w:rPr>
          <w:color w:val="000000"/>
          <w:szCs w:val="28"/>
        </w:rPr>
        <w:t xml:space="preserve">м </w:t>
      </w:r>
      <w:r w:rsidR="00D21497">
        <w:rPr>
          <w:color w:val="000000"/>
          <w:szCs w:val="28"/>
        </w:rPr>
        <w:t>квартале</w:t>
      </w:r>
      <w:r w:rsidRPr="0078308F">
        <w:rPr>
          <w:color w:val="000000"/>
          <w:szCs w:val="28"/>
        </w:rPr>
        <w:t xml:space="preserve"> </w:t>
      </w:r>
      <w:r w:rsidR="00B954CC">
        <w:rPr>
          <w:b/>
          <w:color w:val="000000"/>
          <w:szCs w:val="28"/>
        </w:rPr>
        <w:t>47:13:0311003 площадью 2092</w:t>
      </w:r>
      <w:r w:rsidR="00D21497">
        <w:rPr>
          <w:b/>
          <w:color w:val="000000"/>
          <w:szCs w:val="28"/>
        </w:rPr>
        <w:t xml:space="preserve"> </w:t>
      </w:r>
      <w:proofErr w:type="spellStart"/>
      <w:r w:rsidR="00D21497">
        <w:rPr>
          <w:b/>
          <w:color w:val="000000"/>
          <w:szCs w:val="28"/>
        </w:rPr>
        <w:t>кв.м</w:t>
      </w:r>
      <w:proofErr w:type="spellEnd"/>
      <w:r w:rsidR="00D21497">
        <w:rPr>
          <w:b/>
          <w:color w:val="000000"/>
          <w:szCs w:val="28"/>
        </w:rPr>
        <w:t>.</w:t>
      </w:r>
      <w:r w:rsidR="00E14FAA">
        <w:rPr>
          <w:b/>
          <w:color w:val="000000"/>
          <w:szCs w:val="28"/>
        </w:rPr>
        <w:t xml:space="preserve"> </w:t>
      </w:r>
      <w:r w:rsidR="00E14FAA" w:rsidRPr="0078308F">
        <w:rPr>
          <w:color w:val="000000"/>
          <w:szCs w:val="28"/>
        </w:rPr>
        <w:t>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Российская Федерация,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Тихвинский муниципальный район, </w:t>
      </w:r>
      <w:proofErr w:type="spellStart"/>
      <w:r w:rsidRPr="0078308F">
        <w:rPr>
          <w:b/>
          <w:bCs/>
          <w:color w:val="000000"/>
          <w:szCs w:val="28"/>
        </w:rPr>
        <w:t>Пашозерское</w:t>
      </w:r>
      <w:proofErr w:type="spellEnd"/>
      <w:r w:rsidRPr="0078308F">
        <w:rPr>
          <w:b/>
          <w:bCs/>
          <w:color w:val="000000"/>
          <w:szCs w:val="28"/>
        </w:rPr>
        <w:t xml:space="preserve"> сельское поселение, деревня </w:t>
      </w:r>
      <w:r w:rsidR="007501FE">
        <w:rPr>
          <w:b/>
          <w:bCs/>
          <w:color w:val="000000"/>
          <w:szCs w:val="28"/>
        </w:rPr>
        <w:t>Пашозеро, улица Центральная, 64</w:t>
      </w:r>
      <w:r w:rsidR="00B954CC">
        <w:rPr>
          <w:b/>
          <w:bCs/>
          <w:color w:val="000000"/>
          <w:szCs w:val="28"/>
        </w:rPr>
        <w:t xml:space="preserve"> Г</w:t>
      </w:r>
      <w:bookmarkStart w:id="0" w:name="_GoBack"/>
      <w:bookmarkEnd w:id="0"/>
      <w:r w:rsidR="00E14FAA">
        <w:rPr>
          <w:b/>
          <w:bCs/>
          <w:color w:val="000000"/>
          <w:szCs w:val="28"/>
        </w:rPr>
        <w:t>.</w:t>
      </w:r>
    </w:p>
    <w:p w:rsidR="009029B6" w:rsidRPr="009029B6" w:rsidRDefault="009029B6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jc w:val="left"/>
        <w:rPr>
          <w:color w:val="000000"/>
          <w:szCs w:val="28"/>
        </w:rPr>
      </w:pPr>
      <w:r w:rsidRPr="0078308F">
        <w:rPr>
          <w:color w:val="000000"/>
          <w:szCs w:val="28"/>
        </w:rPr>
        <w:t>Глава администрации</w:t>
      </w:r>
    </w:p>
    <w:p w:rsidR="00C0049A" w:rsidRDefault="0078308F" w:rsidP="0078308F"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                                           </w:t>
      </w:r>
      <w:r>
        <w:rPr>
          <w:color w:val="000000"/>
          <w:szCs w:val="28"/>
        </w:rPr>
        <w:t>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96726"/>
    <w:rsid w:val="000B3148"/>
    <w:rsid w:val="000C1A5B"/>
    <w:rsid w:val="00104F68"/>
    <w:rsid w:val="00152CA1"/>
    <w:rsid w:val="002C036F"/>
    <w:rsid w:val="005019AE"/>
    <w:rsid w:val="005D53F4"/>
    <w:rsid w:val="005F2993"/>
    <w:rsid w:val="007501FE"/>
    <w:rsid w:val="0078308F"/>
    <w:rsid w:val="00863625"/>
    <w:rsid w:val="008F3E37"/>
    <w:rsid w:val="009029B6"/>
    <w:rsid w:val="009629F8"/>
    <w:rsid w:val="0098113C"/>
    <w:rsid w:val="00AA369C"/>
    <w:rsid w:val="00B9320E"/>
    <w:rsid w:val="00B954CC"/>
    <w:rsid w:val="00C0049A"/>
    <w:rsid w:val="00CB3F21"/>
    <w:rsid w:val="00D21497"/>
    <w:rsid w:val="00D41911"/>
    <w:rsid w:val="00E14FAA"/>
    <w:rsid w:val="00E51624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42</cp:revision>
  <cp:lastPrinted>2019-01-10T05:50:00Z</cp:lastPrinted>
  <dcterms:created xsi:type="dcterms:W3CDTF">2018-01-26T06:23:00Z</dcterms:created>
  <dcterms:modified xsi:type="dcterms:W3CDTF">2020-08-19T07:34:00Z</dcterms:modified>
</cp:coreProperties>
</file>