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АДМИНИСТРАЦИЯ  МУНИЦИПАЛЬНОГО  ОБРАЗОВАНИЯ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ПАШОЗЕРСКОЕ  СЕЛЬСКОЕ  ПОСЕЛЕНИЕ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ТИХВИНСКОГО  МУНИЦИПАЛЬНОГО  РАЙОНА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ЛЕНИНГРАДСКОЙ  ОБЛАСТИ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D15059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от 1</w:t>
      </w:r>
      <w:r w:rsidR="002007B3">
        <w:rPr>
          <w:color w:val="000000"/>
          <w:szCs w:val="28"/>
        </w:rPr>
        <w:t>9</w:t>
      </w:r>
      <w:r w:rsidR="00293D2B">
        <w:rPr>
          <w:color w:val="000000"/>
          <w:szCs w:val="28"/>
        </w:rPr>
        <w:t xml:space="preserve"> августа 2024</w:t>
      </w:r>
      <w:r w:rsidR="0078308F" w:rsidRPr="0078308F">
        <w:rPr>
          <w:color w:val="000000"/>
          <w:szCs w:val="28"/>
        </w:rPr>
        <w:t xml:space="preserve"> года                                 </w:t>
      </w:r>
      <w:r w:rsidR="00A1357E">
        <w:rPr>
          <w:color w:val="000000"/>
          <w:szCs w:val="28"/>
        </w:rPr>
        <w:t xml:space="preserve">                          № 08-</w:t>
      </w:r>
      <w:r w:rsidR="00293D2B">
        <w:rPr>
          <w:color w:val="000000"/>
          <w:szCs w:val="28"/>
        </w:rPr>
        <w:t>92</w:t>
      </w:r>
      <w:r w:rsidR="00C6756E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61177" w:rsidRDefault="00A61177" w:rsidP="00A61177">
      <w:pPr>
        <w:ind w:firstLine="708"/>
        <w:rPr>
          <w:color w:val="000000"/>
        </w:rPr>
      </w:pPr>
      <w:r>
        <w:rPr>
          <w:color w:val="000000"/>
        </w:rPr>
        <w:t>На основании пункта 21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color w:val="000000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№1355 «О внесении изменений в Правила присвоения, изменения и аннулирования адресов» администрация Пашозерского сельского поселения ПОСТАНОВЛЯЕТ:</w:t>
      </w:r>
    </w:p>
    <w:p w:rsidR="0078308F" w:rsidRPr="0078308F" w:rsidRDefault="00A61177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1. Присвоить</w:t>
      </w:r>
      <w:r w:rsidR="008C6886">
        <w:rPr>
          <w:color w:val="000000"/>
          <w:szCs w:val="28"/>
        </w:rPr>
        <w:t xml:space="preserve"> индивидуальному</w:t>
      </w:r>
      <w:r>
        <w:rPr>
          <w:color w:val="000000"/>
          <w:szCs w:val="28"/>
        </w:rPr>
        <w:t xml:space="preserve"> жилому дому</w:t>
      </w:r>
      <w:r w:rsidR="00D247B9">
        <w:rPr>
          <w:color w:val="000000"/>
          <w:szCs w:val="28"/>
        </w:rPr>
        <w:t xml:space="preserve"> </w:t>
      </w:r>
      <w:r w:rsidR="0078308F" w:rsidRPr="0078308F">
        <w:rPr>
          <w:color w:val="000000"/>
          <w:szCs w:val="28"/>
        </w:rPr>
        <w:t xml:space="preserve">с кадастровым номером </w:t>
      </w:r>
      <w:r w:rsidR="007377BA">
        <w:rPr>
          <w:b/>
          <w:color w:val="000000"/>
          <w:szCs w:val="28"/>
        </w:rPr>
        <w:t>47:13:031</w:t>
      </w:r>
      <w:r>
        <w:rPr>
          <w:b/>
          <w:color w:val="000000"/>
          <w:szCs w:val="28"/>
        </w:rPr>
        <w:t>1</w:t>
      </w:r>
      <w:r w:rsidR="0054571F">
        <w:rPr>
          <w:b/>
          <w:color w:val="000000"/>
          <w:szCs w:val="28"/>
        </w:rPr>
        <w:t>0</w:t>
      </w:r>
      <w:r>
        <w:rPr>
          <w:b/>
          <w:color w:val="000000"/>
          <w:szCs w:val="28"/>
        </w:rPr>
        <w:t>03</w:t>
      </w:r>
      <w:r w:rsidR="00F97C55">
        <w:rPr>
          <w:b/>
          <w:color w:val="000000"/>
          <w:szCs w:val="28"/>
        </w:rPr>
        <w:t>:</w:t>
      </w:r>
      <w:r w:rsidR="00293D2B">
        <w:rPr>
          <w:b/>
          <w:color w:val="000000"/>
          <w:szCs w:val="28"/>
        </w:rPr>
        <w:t>58</w:t>
      </w:r>
      <w:r w:rsidR="0078308F" w:rsidRPr="0078308F">
        <w:rPr>
          <w:color w:val="000000"/>
          <w:szCs w:val="28"/>
        </w:rPr>
        <w:t xml:space="preserve"> адрес:</w:t>
      </w:r>
      <w:r w:rsidR="00F97C55">
        <w:rPr>
          <w:color w:val="000000"/>
          <w:szCs w:val="28"/>
        </w:rPr>
        <w:t xml:space="preserve"> </w:t>
      </w:r>
      <w:r w:rsidR="00F97C55" w:rsidRPr="00390A3C">
        <w:rPr>
          <w:b/>
          <w:color w:val="000000"/>
          <w:szCs w:val="28"/>
        </w:rPr>
        <w:t>Российская Федерация</w:t>
      </w:r>
      <w:r w:rsidR="00F97C55">
        <w:rPr>
          <w:color w:val="000000"/>
          <w:szCs w:val="28"/>
        </w:rPr>
        <w:t>,</w:t>
      </w:r>
      <w:r w:rsidR="0078308F" w:rsidRPr="0078308F">
        <w:rPr>
          <w:color w:val="000000"/>
          <w:szCs w:val="28"/>
        </w:rPr>
        <w:t xml:space="preserve"> </w:t>
      </w:r>
      <w:r w:rsidR="0078308F" w:rsidRPr="0078308F">
        <w:rPr>
          <w:b/>
          <w:bCs/>
          <w:color w:val="000000"/>
          <w:szCs w:val="28"/>
        </w:rPr>
        <w:t>Ленинградская область, Тихвинский муниципальный район, Пашозерское сельское</w:t>
      </w:r>
      <w:r>
        <w:rPr>
          <w:b/>
          <w:bCs/>
          <w:color w:val="000000"/>
          <w:szCs w:val="28"/>
        </w:rPr>
        <w:t xml:space="preserve"> поселение, деревня Пашозер</w:t>
      </w:r>
      <w:r w:rsidR="007377BA">
        <w:rPr>
          <w:b/>
          <w:bCs/>
          <w:color w:val="000000"/>
          <w:szCs w:val="28"/>
        </w:rPr>
        <w:t>о</w:t>
      </w:r>
      <w:r w:rsidR="0078308F" w:rsidRPr="0078308F">
        <w:rPr>
          <w:b/>
          <w:bCs/>
          <w:color w:val="000000"/>
          <w:szCs w:val="28"/>
        </w:rPr>
        <w:t xml:space="preserve">, улица </w:t>
      </w:r>
      <w:r>
        <w:rPr>
          <w:b/>
          <w:bCs/>
          <w:color w:val="000000"/>
          <w:szCs w:val="28"/>
        </w:rPr>
        <w:t>Паневская</w:t>
      </w:r>
      <w:r w:rsidR="00293D2B">
        <w:rPr>
          <w:b/>
          <w:bCs/>
          <w:color w:val="000000"/>
          <w:szCs w:val="28"/>
        </w:rPr>
        <w:t>,</w:t>
      </w:r>
      <w:bookmarkStart w:id="0" w:name="_GoBack"/>
      <w:bookmarkEnd w:id="0"/>
      <w:r>
        <w:rPr>
          <w:b/>
          <w:bCs/>
          <w:color w:val="000000"/>
          <w:szCs w:val="28"/>
        </w:rPr>
        <w:t xml:space="preserve"> дом 18</w:t>
      </w:r>
      <w:r w:rsidR="0078308F" w:rsidRPr="0078308F">
        <w:rPr>
          <w:b/>
          <w:bCs/>
          <w:color w:val="000000"/>
          <w:szCs w:val="28"/>
        </w:rPr>
        <w:t xml:space="preserve">.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>2.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0A1E98" w:rsidP="000A1E98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Глава</w:t>
      </w:r>
      <w:r w:rsidR="0078308F" w:rsidRPr="0078308F">
        <w:rPr>
          <w:color w:val="000000"/>
          <w:szCs w:val="28"/>
        </w:rPr>
        <w:t xml:space="preserve">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поселения                                              </w:t>
      </w:r>
      <w:r w:rsidR="000A1E98">
        <w:rPr>
          <w:color w:val="000000"/>
          <w:szCs w:val="28"/>
        </w:rPr>
        <w:t>В.В. Вихров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0A1E98"/>
    <w:rsid w:val="00132633"/>
    <w:rsid w:val="002007B3"/>
    <w:rsid w:val="00293D2B"/>
    <w:rsid w:val="00390A3C"/>
    <w:rsid w:val="004B0780"/>
    <w:rsid w:val="0054571F"/>
    <w:rsid w:val="007377BA"/>
    <w:rsid w:val="0078308F"/>
    <w:rsid w:val="008404CB"/>
    <w:rsid w:val="008C6886"/>
    <w:rsid w:val="008E39A1"/>
    <w:rsid w:val="00A1357E"/>
    <w:rsid w:val="00A61177"/>
    <w:rsid w:val="00AA369C"/>
    <w:rsid w:val="00C0049A"/>
    <w:rsid w:val="00C6756E"/>
    <w:rsid w:val="00CD60D4"/>
    <w:rsid w:val="00D15059"/>
    <w:rsid w:val="00D247B9"/>
    <w:rsid w:val="00F97C55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A013C-506C-4D3D-AEE6-5115DBF3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35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7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27</cp:revision>
  <cp:lastPrinted>2024-08-19T11:10:00Z</cp:lastPrinted>
  <dcterms:created xsi:type="dcterms:W3CDTF">2018-01-26T06:23:00Z</dcterms:created>
  <dcterms:modified xsi:type="dcterms:W3CDTF">2024-08-19T11:10:00Z</dcterms:modified>
</cp:coreProperties>
</file>