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752C7" w:rsidRDefault="00B52D22">
      <w:pPr>
        <w:pStyle w:val="4"/>
      </w:pPr>
      <w:proofErr w:type="gramStart"/>
      <w:r w:rsidRPr="007752C7">
        <w:t>АДМИНИСТРАЦИЯ  МУНИЦИПАЛЬНОГО</w:t>
      </w:r>
      <w:proofErr w:type="gramEnd"/>
      <w:r w:rsidRPr="007752C7">
        <w:t xml:space="preserve">  ОБРАЗОВАНИЯ</w:t>
      </w:r>
    </w:p>
    <w:p w:rsidR="00B52D22" w:rsidRPr="007752C7" w:rsidRDefault="00B52D22">
      <w:pPr>
        <w:jc w:val="center"/>
        <w:rPr>
          <w:b/>
          <w:sz w:val="22"/>
        </w:rPr>
      </w:pPr>
      <w:proofErr w:type="gramStart"/>
      <w:r w:rsidRPr="007752C7">
        <w:rPr>
          <w:b/>
          <w:sz w:val="22"/>
        </w:rPr>
        <w:t>ТИХВИНСКИЙ  МУНИЦИПАЛЬНЫЙ</w:t>
      </w:r>
      <w:proofErr w:type="gramEnd"/>
      <w:r w:rsidRPr="007752C7">
        <w:rPr>
          <w:b/>
          <w:sz w:val="22"/>
        </w:rPr>
        <w:t xml:space="preserve">  РАЙОН </w:t>
      </w:r>
    </w:p>
    <w:p w:rsidR="00B52D22" w:rsidRPr="007752C7" w:rsidRDefault="00B52D22">
      <w:pPr>
        <w:jc w:val="center"/>
        <w:rPr>
          <w:b/>
          <w:sz w:val="22"/>
        </w:rPr>
      </w:pPr>
      <w:proofErr w:type="gramStart"/>
      <w:r w:rsidRPr="007752C7">
        <w:rPr>
          <w:b/>
          <w:sz w:val="22"/>
        </w:rPr>
        <w:t>ЛЕНИНГРАДСКОЙ  ОБЛАСТИ</w:t>
      </w:r>
      <w:proofErr w:type="gramEnd"/>
    </w:p>
    <w:p w:rsidR="00B52D22" w:rsidRPr="007752C7" w:rsidRDefault="00B52D22">
      <w:pPr>
        <w:jc w:val="center"/>
        <w:rPr>
          <w:b/>
          <w:sz w:val="22"/>
        </w:rPr>
      </w:pPr>
      <w:r w:rsidRPr="007752C7">
        <w:rPr>
          <w:b/>
          <w:sz w:val="22"/>
        </w:rPr>
        <w:t>(</w:t>
      </w:r>
      <w:proofErr w:type="gramStart"/>
      <w:r w:rsidRPr="007752C7">
        <w:rPr>
          <w:b/>
          <w:sz w:val="22"/>
        </w:rPr>
        <w:t>АДМИНИСТРАЦИЯ  ТИХВИНСКОГО</w:t>
      </w:r>
      <w:proofErr w:type="gramEnd"/>
      <w:r w:rsidRPr="007752C7">
        <w:rPr>
          <w:b/>
          <w:sz w:val="22"/>
        </w:rPr>
        <w:t xml:space="preserve">  РАЙОНА)</w:t>
      </w:r>
    </w:p>
    <w:p w:rsidR="00B52D22" w:rsidRPr="007752C7" w:rsidRDefault="00B52D22">
      <w:pPr>
        <w:jc w:val="center"/>
        <w:rPr>
          <w:b/>
          <w:sz w:val="32"/>
        </w:rPr>
      </w:pPr>
    </w:p>
    <w:p w:rsidR="00B52D22" w:rsidRPr="007752C7" w:rsidRDefault="00B52D22">
      <w:pPr>
        <w:jc w:val="center"/>
        <w:rPr>
          <w:sz w:val="10"/>
        </w:rPr>
      </w:pPr>
      <w:r w:rsidRPr="007752C7">
        <w:rPr>
          <w:b/>
          <w:sz w:val="32"/>
        </w:rPr>
        <w:t>ПОСТАНОВЛЕНИЕ</w:t>
      </w:r>
    </w:p>
    <w:p w:rsidR="00B52D22" w:rsidRPr="007752C7" w:rsidRDefault="00B52D22">
      <w:pPr>
        <w:jc w:val="center"/>
        <w:rPr>
          <w:sz w:val="10"/>
        </w:rPr>
      </w:pPr>
    </w:p>
    <w:p w:rsidR="00B52D22" w:rsidRPr="007752C7" w:rsidRDefault="00B52D22">
      <w:pPr>
        <w:jc w:val="center"/>
        <w:rPr>
          <w:sz w:val="10"/>
        </w:rPr>
      </w:pPr>
    </w:p>
    <w:p w:rsidR="00B52D22" w:rsidRPr="007752C7" w:rsidRDefault="00B52D22">
      <w:pPr>
        <w:tabs>
          <w:tab w:val="left" w:pos="4962"/>
        </w:tabs>
        <w:rPr>
          <w:sz w:val="16"/>
        </w:rPr>
      </w:pPr>
    </w:p>
    <w:p w:rsidR="00B52D22" w:rsidRPr="007752C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752C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752C7" w:rsidRDefault="007752C7">
      <w:pPr>
        <w:tabs>
          <w:tab w:val="left" w:pos="567"/>
          <w:tab w:val="left" w:pos="3686"/>
        </w:tabs>
      </w:pPr>
      <w:r w:rsidRPr="007752C7">
        <w:tab/>
        <w:t>15 апреля 2025 г.</w:t>
      </w:r>
      <w:r w:rsidRPr="007752C7">
        <w:tab/>
      </w:r>
      <w:bookmarkStart w:id="0" w:name="_GoBack"/>
      <w:r w:rsidRPr="007752C7">
        <w:t>01-1053-а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8D758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D7588" w:rsidRDefault="008D7588" w:rsidP="006953EF">
            <w:pPr>
              <w:suppressAutoHyphens/>
              <w:rPr>
                <w:sz w:val="24"/>
                <w:szCs w:val="24"/>
              </w:rPr>
            </w:pPr>
            <w:r w:rsidRPr="008D7588">
              <w:rPr>
                <w:sz w:val="24"/>
                <w:szCs w:val="24"/>
              </w:rPr>
              <w:t>О регистрации устава территориального общественного самоуправления «Красный луг»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8D7588" w:rsidRPr="00C42DF2" w:rsidRDefault="008D7588" w:rsidP="008D7588">
      <w:pPr>
        <w:rPr>
          <w:sz w:val="24"/>
          <w:szCs w:val="24"/>
        </w:rPr>
      </w:pPr>
      <w:r w:rsidRPr="00C42DF2">
        <w:rPr>
          <w:sz w:val="24"/>
          <w:szCs w:val="24"/>
        </w:rPr>
        <w:t>21.0300 ДО</w:t>
      </w:r>
    </w:p>
    <w:p w:rsidR="008D7588" w:rsidRPr="008D7588" w:rsidRDefault="008D7588" w:rsidP="008D7588">
      <w:pPr>
        <w:rPr>
          <w:color w:val="000000"/>
          <w:sz w:val="24"/>
          <w:szCs w:val="24"/>
        </w:rPr>
      </w:pPr>
    </w:p>
    <w:p w:rsidR="008D7588" w:rsidRPr="008D7588" w:rsidRDefault="008D7588" w:rsidP="00612DE7">
      <w:pPr>
        <w:suppressAutoHyphens/>
        <w:ind w:firstLine="720"/>
        <w:rPr>
          <w:color w:val="000000"/>
          <w:szCs w:val="28"/>
        </w:rPr>
      </w:pPr>
      <w:r w:rsidRPr="008D7588">
        <w:rPr>
          <w:color w:val="000000"/>
          <w:szCs w:val="28"/>
        </w:rPr>
        <w:t>В соответствии с Федеральным законом от 6 октября 2003 года №</w:t>
      </w:r>
      <w:r w:rsidR="00FF0540">
        <w:rPr>
          <w:color w:val="000000"/>
          <w:szCs w:val="28"/>
        </w:rPr>
        <w:t> </w:t>
      </w:r>
      <w:r w:rsidRPr="008D7588">
        <w:rPr>
          <w:color w:val="000000"/>
          <w:szCs w:val="28"/>
        </w:rPr>
        <w:t>131-ФЗ «Об общих принципах организации местного самоуправления в</w:t>
      </w:r>
      <w:r w:rsidR="00612DE7">
        <w:rPr>
          <w:color w:val="000000"/>
          <w:szCs w:val="28"/>
        </w:rPr>
        <w:t> </w:t>
      </w:r>
      <w:r w:rsidRPr="008D7588">
        <w:rPr>
          <w:color w:val="000000"/>
          <w:szCs w:val="28"/>
        </w:rPr>
        <w:t>Российской Федерации»; областным законом Ленинградской области от</w:t>
      </w:r>
      <w:r w:rsidR="00612DE7">
        <w:rPr>
          <w:color w:val="000000"/>
          <w:szCs w:val="28"/>
        </w:rPr>
        <w:t> </w:t>
      </w:r>
      <w:r w:rsidRPr="008D7588">
        <w:rPr>
          <w:color w:val="000000"/>
          <w:szCs w:val="28"/>
        </w:rPr>
        <w:t>16 февраля 2024 года №</w:t>
      </w:r>
      <w:r w:rsidR="00FF0540">
        <w:rPr>
          <w:color w:val="000000"/>
          <w:szCs w:val="28"/>
        </w:rPr>
        <w:t> </w:t>
      </w:r>
      <w:r w:rsidRPr="008D7588">
        <w:rPr>
          <w:color w:val="000000"/>
          <w:szCs w:val="28"/>
        </w:rPr>
        <w:t>10-оз «О содействии участию населения в</w:t>
      </w:r>
      <w:r w:rsidR="00612DE7">
        <w:rPr>
          <w:color w:val="000000"/>
          <w:szCs w:val="28"/>
        </w:rPr>
        <w:t> </w:t>
      </w:r>
      <w:r w:rsidRPr="008D7588">
        <w:rPr>
          <w:color w:val="000000"/>
          <w:szCs w:val="28"/>
        </w:rPr>
        <w:t>осуществлении местного самоуправления в Ленинградской области»; Уставом муниципального образования Тихвинский муниципальный район Ленинградской области, на основании заявления (</w:t>
      </w:r>
      <w:proofErr w:type="spellStart"/>
      <w:r w:rsidRPr="008D7588">
        <w:rPr>
          <w:color w:val="000000"/>
          <w:szCs w:val="28"/>
        </w:rPr>
        <w:t>вх</w:t>
      </w:r>
      <w:proofErr w:type="spellEnd"/>
      <w:r w:rsidRPr="008D7588">
        <w:rPr>
          <w:color w:val="000000"/>
          <w:szCs w:val="28"/>
        </w:rPr>
        <w:t xml:space="preserve">. от </w:t>
      </w:r>
      <w:r w:rsidR="00FF0540">
        <w:rPr>
          <w:color w:val="000000"/>
          <w:szCs w:val="28"/>
        </w:rPr>
        <w:t>4 апреля 2025 года № </w:t>
      </w:r>
      <w:r w:rsidRPr="008D7588">
        <w:rPr>
          <w:color w:val="000000"/>
          <w:szCs w:val="28"/>
        </w:rPr>
        <w:t xml:space="preserve">ВХ-ОГ-01-Б-992/2025-0) </w:t>
      </w:r>
      <w:r w:rsidR="00FF0540">
        <w:rPr>
          <w:color w:val="000000"/>
          <w:szCs w:val="28"/>
        </w:rPr>
        <w:t>председателя территориального общественного самоуправления</w:t>
      </w:r>
      <w:r w:rsidRPr="008D7588">
        <w:rPr>
          <w:color w:val="000000"/>
          <w:szCs w:val="28"/>
        </w:rPr>
        <w:t xml:space="preserve"> «Красный луг» </w:t>
      </w:r>
      <w:r w:rsidR="00612DE7">
        <w:rPr>
          <w:color w:val="000000"/>
          <w:szCs w:val="28"/>
        </w:rPr>
        <w:t>Беляевой Елены Николаевны,</w:t>
      </w:r>
      <w:r w:rsidRPr="008D7588">
        <w:rPr>
          <w:color w:val="000000"/>
          <w:szCs w:val="28"/>
        </w:rPr>
        <w:t xml:space="preserve"> администрация Тихвинского района ПОСТАНОВЛЯЕТ:</w:t>
      </w:r>
    </w:p>
    <w:p w:rsidR="008D7588" w:rsidRPr="008D7588" w:rsidRDefault="008D7588" w:rsidP="00612DE7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8D7588">
        <w:rPr>
          <w:color w:val="000000"/>
          <w:szCs w:val="28"/>
        </w:rPr>
        <w:t>Зарегистрировать устав территориального общественного самоуправления «Красный луг» муниципального образования Тихвинское городское поселение Тихвинского муниципального района Ленинградской области.</w:t>
      </w:r>
    </w:p>
    <w:p w:rsidR="008D7588" w:rsidRPr="008D7588" w:rsidRDefault="008D7588" w:rsidP="00612DE7">
      <w:pPr>
        <w:suppressAutoHyphens/>
        <w:ind w:firstLine="720"/>
        <w:rPr>
          <w:color w:val="000000"/>
          <w:szCs w:val="28"/>
        </w:rPr>
      </w:pPr>
      <w:r w:rsidRPr="008D7588">
        <w:rPr>
          <w:color w:val="000000"/>
          <w:szCs w:val="28"/>
        </w:rPr>
        <w:t>2</w:t>
      </w:r>
      <w:r>
        <w:rPr>
          <w:color w:val="000000"/>
          <w:szCs w:val="28"/>
        </w:rPr>
        <w:t>. </w:t>
      </w:r>
      <w:r w:rsidRPr="008D7588">
        <w:rPr>
          <w:color w:val="000000"/>
          <w:szCs w:val="28"/>
        </w:rPr>
        <w:t>Обнародовать настоящее постановление в сети Интернет на</w:t>
      </w:r>
      <w:r w:rsidR="00612DE7">
        <w:rPr>
          <w:color w:val="000000"/>
          <w:szCs w:val="28"/>
        </w:rPr>
        <w:t> </w:t>
      </w:r>
      <w:r w:rsidRPr="008D7588">
        <w:rPr>
          <w:color w:val="000000"/>
          <w:szCs w:val="28"/>
        </w:rPr>
        <w:t>официальном сайте Тихвинского района.</w:t>
      </w:r>
    </w:p>
    <w:p w:rsidR="008D7588" w:rsidRPr="008D7588" w:rsidRDefault="008D7588" w:rsidP="00612DE7">
      <w:pPr>
        <w:suppressAutoHyphens/>
        <w:ind w:firstLine="720"/>
        <w:rPr>
          <w:color w:val="000000"/>
          <w:szCs w:val="28"/>
        </w:rPr>
      </w:pPr>
      <w:r w:rsidRPr="008D7588">
        <w:rPr>
          <w:color w:val="000000"/>
          <w:szCs w:val="28"/>
        </w:rPr>
        <w:t>3</w:t>
      </w:r>
      <w:r>
        <w:rPr>
          <w:color w:val="000000"/>
          <w:szCs w:val="28"/>
        </w:rPr>
        <w:t>. </w:t>
      </w:r>
      <w:r w:rsidRPr="008D7588">
        <w:rPr>
          <w:color w:val="000000"/>
          <w:szCs w:val="28"/>
        </w:rPr>
        <w:t>Контроль за исполнением настоящего постановления возложить на</w:t>
      </w:r>
      <w:r w:rsidR="00612DE7">
        <w:rPr>
          <w:color w:val="000000"/>
          <w:szCs w:val="28"/>
        </w:rPr>
        <w:t> </w:t>
      </w:r>
      <w:r w:rsidRPr="008D7588">
        <w:rPr>
          <w:color w:val="000000"/>
          <w:szCs w:val="28"/>
        </w:rPr>
        <w:t>заместителя главы администрации по социальным и общим вопросам.</w:t>
      </w:r>
    </w:p>
    <w:p w:rsidR="008D7588" w:rsidRPr="008D7588" w:rsidRDefault="008D7588" w:rsidP="00612DE7">
      <w:pPr>
        <w:ind w:firstLine="720"/>
        <w:rPr>
          <w:color w:val="000000"/>
          <w:szCs w:val="28"/>
        </w:rPr>
      </w:pPr>
    </w:p>
    <w:p w:rsidR="008D7588" w:rsidRPr="008D7588" w:rsidRDefault="008D7588" w:rsidP="00612DE7">
      <w:pPr>
        <w:ind w:firstLine="720"/>
        <w:rPr>
          <w:color w:val="000000"/>
          <w:szCs w:val="28"/>
        </w:rPr>
      </w:pPr>
    </w:p>
    <w:p w:rsidR="008D7588" w:rsidRPr="008D7588" w:rsidRDefault="008D7588" w:rsidP="008D7588">
      <w:pPr>
        <w:rPr>
          <w:color w:val="000000"/>
          <w:szCs w:val="28"/>
        </w:rPr>
      </w:pPr>
      <w:r w:rsidRPr="008D7588">
        <w:rPr>
          <w:color w:val="000000"/>
          <w:szCs w:val="28"/>
        </w:rPr>
        <w:t>Глава администрации</w:t>
      </w:r>
      <w:r w:rsidRPr="008D7588">
        <w:rPr>
          <w:color w:val="000000"/>
          <w:szCs w:val="28"/>
        </w:rPr>
        <w:tab/>
      </w:r>
      <w:r w:rsidRPr="008D7588">
        <w:rPr>
          <w:color w:val="000000"/>
          <w:szCs w:val="28"/>
        </w:rPr>
        <w:tab/>
      </w:r>
      <w:r w:rsidRPr="008D7588">
        <w:rPr>
          <w:color w:val="000000"/>
          <w:szCs w:val="28"/>
        </w:rPr>
        <w:tab/>
      </w:r>
      <w:r w:rsidRPr="008D7588">
        <w:rPr>
          <w:color w:val="000000"/>
          <w:szCs w:val="28"/>
        </w:rPr>
        <w:tab/>
      </w:r>
      <w:r w:rsidRPr="008D7588">
        <w:rPr>
          <w:color w:val="000000"/>
          <w:szCs w:val="28"/>
        </w:rPr>
        <w:tab/>
      </w:r>
      <w:r w:rsidRPr="008D7588">
        <w:rPr>
          <w:color w:val="000000"/>
          <w:szCs w:val="28"/>
        </w:rPr>
        <w:tab/>
      </w:r>
      <w:r w:rsidRPr="008D7588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</w:t>
      </w:r>
      <w:r w:rsidRPr="008D7588">
        <w:rPr>
          <w:color w:val="000000"/>
          <w:szCs w:val="28"/>
        </w:rPr>
        <w:t>А.В.</w:t>
      </w:r>
      <w:r>
        <w:rPr>
          <w:color w:val="000000"/>
          <w:szCs w:val="28"/>
        </w:rPr>
        <w:t> </w:t>
      </w:r>
      <w:proofErr w:type="spellStart"/>
      <w:r w:rsidRPr="008D7588">
        <w:rPr>
          <w:color w:val="000000"/>
          <w:szCs w:val="28"/>
        </w:rPr>
        <w:t>Брицун</w:t>
      </w:r>
      <w:proofErr w:type="spellEnd"/>
    </w:p>
    <w:p w:rsidR="008D7588" w:rsidRPr="008D7588" w:rsidRDefault="008D7588" w:rsidP="008D7588">
      <w:pPr>
        <w:rPr>
          <w:color w:val="000000"/>
          <w:sz w:val="24"/>
          <w:szCs w:val="24"/>
        </w:rPr>
      </w:pPr>
    </w:p>
    <w:p w:rsidR="008D7588" w:rsidRPr="008D7588" w:rsidRDefault="008D7588" w:rsidP="008D7588">
      <w:pPr>
        <w:rPr>
          <w:color w:val="000000"/>
          <w:sz w:val="24"/>
          <w:szCs w:val="24"/>
        </w:rPr>
      </w:pPr>
    </w:p>
    <w:p w:rsidR="008D7588" w:rsidRPr="008D7588" w:rsidRDefault="008D7588" w:rsidP="008D7588">
      <w:pPr>
        <w:rPr>
          <w:color w:val="000000"/>
          <w:sz w:val="24"/>
          <w:szCs w:val="24"/>
        </w:rPr>
      </w:pPr>
    </w:p>
    <w:p w:rsidR="008D7588" w:rsidRPr="008D7588" w:rsidRDefault="008D7588" w:rsidP="008D7588">
      <w:pPr>
        <w:rPr>
          <w:b/>
          <w:bCs/>
          <w:color w:val="000000"/>
          <w:sz w:val="24"/>
          <w:szCs w:val="24"/>
        </w:rPr>
      </w:pPr>
    </w:p>
    <w:p w:rsidR="008D7588" w:rsidRPr="008D7588" w:rsidRDefault="008D7588" w:rsidP="008D7588">
      <w:pPr>
        <w:rPr>
          <w:b/>
          <w:bCs/>
          <w:color w:val="000000"/>
          <w:sz w:val="24"/>
          <w:szCs w:val="24"/>
        </w:rPr>
      </w:pPr>
    </w:p>
    <w:p w:rsidR="008D7588" w:rsidRDefault="008D7588" w:rsidP="008D7588">
      <w:pPr>
        <w:rPr>
          <w:b/>
          <w:bCs/>
          <w:color w:val="000000"/>
          <w:sz w:val="24"/>
          <w:szCs w:val="24"/>
        </w:rPr>
      </w:pPr>
    </w:p>
    <w:p w:rsidR="00612DE7" w:rsidRPr="008D7588" w:rsidRDefault="00612DE7" w:rsidP="008D7588">
      <w:pPr>
        <w:rPr>
          <w:b/>
          <w:bCs/>
          <w:color w:val="000000"/>
          <w:sz w:val="24"/>
          <w:szCs w:val="24"/>
        </w:rPr>
      </w:pPr>
    </w:p>
    <w:p w:rsidR="008D7588" w:rsidRPr="008D7588" w:rsidRDefault="008D7588" w:rsidP="008D7588">
      <w:pPr>
        <w:rPr>
          <w:color w:val="000000"/>
          <w:sz w:val="24"/>
          <w:szCs w:val="24"/>
        </w:rPr>
      </w:pPr>
      <w:r w:rsidRPr="008D7588">
        <w:rPr>
          <w:color w:val="000000"/>
          <w:sz w:val="24"/>
          <w:szCs w:val="24"/>
        </w:rPr>
        <w:t>Белых Ольга Васильевна,</w:t>
      </w:r>
    </w:p>
    <w:p w:rsidR="008D7588" w:rsidRPr="008D7588" w:rsidRDefault="008D7588" w:rsidP="008D7588">
      <w:pPr>
        <w:rPr>
          <w:color w:val="000000"/>
          <w:sz w:val="24"/>
          <w:szCs w:val="24"/>
        </w:rPr>
      </w:pPr>
      <w:r w:rsidRPr="008D7588">
        <w:rPr>
          <w:color w:val="000000"/>
          <w:sz w:val="24"/>
          <w:szCs w:val="24"/>
        </w:rPr>
        <w:t>71-092</w:t>
      </w:r>
    </w:p>
    <w:p w:rsidR="008D7588" w:rsidRPr="008D7588" w:rsidRDefault="008D7588" w:rsidP="008D7588">
      <w:pPr>
        <w:jc w:val="left"/>
        <w:rPr>
          <w:sz w:val="22"/>
          <w:szCs w:val="22"/>
        </w:rPr>
      </w:pPr>
      <w:r w:rsidRPr="008D7588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88"/>
        <w:gridCol w:w="283"/>
        <w:gridCol w:w="1843"/>
      </w:tblGrid>
      <w:tr w:rsidR="008D7588" w:rsidRPr="008D7588" w:rsidTr="00CB3CA2">
        <w:tc>
          <w:tcPr>
            <w:tcW w:w="7088" w:type="dxa"/>
            <w:hideMark/>
          </w:tcPr>
          <w:p w:rsidR="008D7588" w:rsidRPr="008D7588" w:rsidRDefault="008D7588" w:rsidP="008D7588">
            <w:pPr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</w:tcPr>
          <w:p w:rsidR="008D7588" w:rsidRPr="008D7588" w:rsidRDefault="008D7588" w:rsidP="008D758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8D7588" w:rsidRPr="008D7588" w:rsidRDefault="003B58A6" w:rsidP="003B58A6">
            <w:pPr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Е.Ю.</w:t>
            </w:r>
            <w:r>
              <w:rPr>
                <w:sz w:val="22"/>
                <w:szCs w:val="22"/>
              </w:rPr>
              <w:t xml:space="preserve"> </w:t>
            </w:r>
            <w:r w:rsidR="008D7588" w:rsidRPr="008D7588">
              <w:rPr>
                <w:sz w:val="22"/>
                <w:szCs w:val="22"/>
              </w:rPr>
              <w:t>Котова</w:t>
            </w:r>
          </w:p>
        </w:tc>
      </w:tr>
      <w:tr w:rsidR="008D7588" w:rsidRPr="008D7588" w:rsidTr="00CB3CA2">
        <w:tc>
          <w:tcPr>
            <w:tcW w:w="7088" w:type="dxa"/>
            <w:vAlign w:val="bottom"/>
            <w:hideMark/>
          </w:tcPr>
          <w:p w:rsidR="008D7588" w:rsidRPr="008D7588" w:rsidRDefault="003B58A6" w:rsidP="008D758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283" w:type="dxa"/>
            <w:vAlign w:val="bottom"/>
          </w:tcPr>
          <w:p w:rsidR="008D7588" w:rsidRPr="008D7588" w:rsidRDefault="008D7588" w:rsidP="008D758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:rsidR="008D7588" w:rsidRPr="008D7588" w:rsidRDefault="003B58A6" w:rsidP="008D758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О.Д. </w:t>
            </w:r>
            <w:proofErr w:type="spellStart"/>
            <w:r>
              <w:rPr>
                <w:sz w:val="22"/>
                <w:szCs w:val="22"/>
              </w:rPr>
              <w:t>Акмаева</w:t>
            </w:r>
            <w:proofErr w:type="spellEnd"/>
          </w:p>
        </w:tc>
      </w:tr>
      <w:tr w:rsidR="008D7588" w:rsidRPr="008D7588" w:rsidTr="00CB3CA2">
        <w:tc>
          <w:tcPr>
            <w:tcW w:w="7088" w:type="dxa"/>
            <w:hideMark/>
          </w:tcPr>
          <w:p w:rsidR="008D7588" w:rsidRPr="008D7588" w:rsidRDefault="008D7588" w:rsidP="008D7588">
            <w:pPr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8D7588" w:rsidRPr="008D7588" w:rsidRDefault="008D7588" w:rsidP="008D758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8D7588" w:rsidRPr="008D7588" w:rsidRDefault="003B58A6" w:rsidP="003B58A6">
            <w:pPr>
              <w:jc w:val="left"/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="008D7588" w:rsidRPr="008D7588">
              <w:rPr>
                <w:sz w:val="22"/>
                <w:szCs w:val="22"/>
              </w:rPr>
              <w:t>Павличенко</w:t>
            </w:r>
          </w:p>
        </w:tc>
      </w:tr>
      <w:tr w:rsidR="008D7588" w:rsidRPr="008D7588" w:rsidTr="00CB3CA2">
        <w:tc>
          <w:tcPr>
            <w:tcW w:w="7088" w:type="dxa"/>
            <w:hideMark/>
          </w:tcPr>
          <w:p w:rsidR="008D7588" w:rsidRPr="008D7588" w:rsidRDefault="008D7588" w:rsidP="008D7588">
            <w:pPr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8D7588" w:rsidRPr="008D7588" w:rsidRDefault="008D7588" w:rsidP="008D758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8D7588" w:rsidRPr="008D7588" w:rsidRDefault="003B58A6" w:rsidP="003B58A6">
            <w:pPr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="008D7588" w:rsidRPr="008D7588">
              <w:rPr>
                <w:sz w:val="22"/>
                <w:szCs w:val="22"/>
              </w:rPr>
              <w:t>Савранская</w:t>
            </w:r>
          </w:p>
        </w:tc>
      </w:tr>
    </w:tbl>
    <w:p w:rsidR="008D7588" w:rsidRPr="008D7588" w:rsidRDefault="008D7588" w:rsidP="008D7588">
      <w:pPr>
        <w:jc w:val="left"/>
        <w:rPr>
          <w:sz w:val="22"/>
          <w:szCs w:val="22"/>
        </w:rPr>
      </w:pPr>
    </w:p>
    <w:p w:rsidR="00FF0540" w:rsidRDefault="00FF0540" w:rsidP="008D7588">
      <w:pPr>
        <w:jc w:val="left"/>
        <w:rPr>
          <w:sz w:val="22"/>
          <w:szCs w:val="22"/>
        </w:rPr>
      </w:pPr>
    </w:p>
    <w:p w:rsidR="008D7588" w:rsidRPr="008D7588" w:rsidRDefault="008D7588" w:rsidP="008D7588">
      <w:pPr>
        <w:jc w:val="left"/>
        <w:rPr>
          <w:sz w:val="22"/>
          <w:szCs w:val="22"/>
        </w:rPr>
      </w:pPr>
      <w:r w:rsidRPr="008D7588">
        <w:rPr>
          <w:sz w:val="22"/>
          <w:szCs w:val="22"/>
        </w:rPr>
        <w:t>РАССЫЛКА: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8472"/>
        <w:gridCol w:w="708"/>
      </w:tblGrid>
      <w:tr w:rsidR="00FF0540" w:rsidRPr="008D7588" w:rsidTr="00FF0540">
        <w:tc>
          <w:tcPr>
            <w:tcW w:w="8472" w:type="dxa"/>
            <w:hideMark/>
          </w:tcPr>
          <w:p w:rsidR="00FF0540" w:rsidRPr="008D7588" w:rsidRDefault="00FF0540" w:rsidP="008D7588">
            <w:pPr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Дело</w:t>
            </w:r>
          </w:p>
        </w:tc>
        <w:tc>
          <w:tcPr>
            <w:tcW w:w="708" w:type="dxa"/>
            <w:hideMark/>
          </w:tcPr>
          <w:p w:rsidR="00FF0540" w:rsidRPr="008D7588" w:rsidRDefault="00FF0540" w:rsidP="008D7588">
            <w:pPr>
              <w:jc w:val="left"/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1</w:t>
            </w:r>
          </w:p>
        </w:tc>
      </w:tr>
      <w:tr w:rsidR="00FF0540" w:rsidRPr="008D7588" w:rsidTr="00FF0540">
        <w:tc>
          <w:tcPr>
            <w:tcW w:w="8472" w:type="dxa"/>
          </w:tcPr>
          <w:p w:rsidR="00FF0540" w:rsidRPr="008D7588" w:rsidRDefault="00FF0540" w:rsidP="008D7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708" w:type="dxa"/>
          </w:tcPr>
          <w:p w:rsidR="00FF0540" w:rsidRPr="008D7588" w:rsidRDefault="00FF0540" w:rsidP="008D758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540" w:rsidRPr="008D7588" w:rsidTr="00FF0540">
        <w:tc>
          <w:tcPr>
            <w:tcW w:w="8472" w:type="dxa"/>
          </w:tcPr>
          <w:p w:rsidR="00FF0540" w:rsidRDefault="00FF0540" w:rsidP="008D7588">
            <w:pPr>
              <w:rPr>
                <w:sz w:val="22"/>
                <w:szCs w:val="22"/>
              </w:rPr>
            </w:pPr>
            <w:r w:rsidRPr="003B58A6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708" w:type="dxa"/>
          </w:tcPr>
          <w:p w:rsidR="00FF0540" w:rsidRDefault="00FF0540" w:rsidP="008D758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540" w:rsidRPr="008D7588" w:rsidTr="00FF0540">
        <w:tc>
          <w:tcPr>
            <w:tcW w:w="8472" w:type="dxa"/>
          </w:tcPr>
          <w:p w:rsidR="00FF0540" w:rsidRPr="003B58A6" w:rsidRDefault="00FF0540" w:rsidP="008D7588">
            <w:pPr>
              <w:rPr>
                <w:sz w:val="22"/>
                <w:szCs w:val="22"/>
              </w:rPr>
            </w:pPr>
            <w:r w:rsidRPr="003B58A6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708" w:type="dxa"/>
          </w:tcPr>
          <w:p w:rsidR="00FF0540" w:rsidRDefault="00FF0540" w:rsidP="008D758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540" w:rsidRPr="008D7588" w:rsidTr="00FF0540">
        <w:tc>
          <w:tcPr>
            <w:tcW w:w="8472" w:type="dxa"/>
          </w:tcPr>
          <w:p w:rsidR="00FF0540" w:rsidRPr="003B58A6" w:rsidRDefault="00FF0540" w:rsidP="008D7588">
            <w:pPr>
              <w:rPr>
                <w:sz w:val="22"/>
                <w:szCs w:val="22"/>
              </w:rPr>
            </w:pPr>
            <w:r w:rsidRPr="003B58A6"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708" w:type="dxa"/>
          </w:tcPr>
          <w:p w:rsidR="00FF0540" w:rsidRDefault="00FF0540" w:rsidP="008D758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540" w:rsidRPr="008D7588" w:rsidTr="00FF0540">
        <w:tc>
          <w:tcPr>
            <w:tcW w:w="8472" w:type="dxa"/>
            <w:hideMark/>
          </w:tcPr>
          <w:p w:rsidR="00FF0540" w:rsidRPr="008D7588" w:rsidRDefault="00FF0540" w:rsidP="008D7588">
            <w:pPr>
              <w:rPr>
                <w:sz w:val="22"/>
                <w:szCs w:val="22"/>
              </w:rPr>
            </w:pPr>
            <w:r w:rsidRPr="008D7588">
              <w:rPr>
                <w:sz w:val="22"/>
                <w:szCs w:val="22"/>
              </w:rPr>
              <w:t>ИТОГО:</w:t>
            </w:r>
          </w:p>
        </w:tc>
        <w:tc>
          <w:tcPr>
            <w:tcW w:w="708" w:type="dxa"/>
            <w:hideMark/>
          </w:tcPr>
          <w:p w:rsidR="00FF0540" w:rsidRPr="008D7588" w:rsidRDefault="00FF0540" w:rsidP="008D758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554BEC" w:rsidRPr="000D2CD8" w:rsidRDefault="00554BEC" w:rsidP="003B58A6">
      <w:pPr>
        <w:suppressAutoHyphens/>
        <w:rPr>
          <w:sz w:val="22"/>
          <w:szCs w:val="22"/>
        </w:rPr>
      </w:pPr>
    </w:p>
    <w:sectPr w:rsidR="00554BEC" w:rsidRPr="000D2CD8" w:rsidSect="00612DE7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588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58A6"/>
    <w:rsid w:val="0043001D"/>
    <w:rsid w:val="004914DD"/>
    <w:rsid w:val="00511A2B"/>
    <w:rsid w:val="00554BEC"/>
    <w:rsid w:val="00595F6F"/>
    <w:rsid w:val="005C0140"/>
    <w:rsid w:val="00612DE7"/>
    <w:rsid w:val="006415B0"/>
    <w:rsid w:val="006463D8"/>
    <w:rsid w:val="006953EF"/>
    <w:rsid w:val="00711921"/>
    <w:rsid w:val="007752C7"/>
    <w:rsid w:val="00796BD1"/>
    <w:rsid w:val="007A696D"/>
    <w:rsid w:val="0083381D"/>
    <w:rsid w:val="008A3858"/>
    <w:rsid w:val="008D7588"/>
    <w:rsid w:val="009840BA"/>
    <w:rsid w:val="00A03876"/>
    <w:rsid w:val="00A13C7B"/>
    <w:rsid w:val="00AE1A2A"/>
    <w:rsid w:val="00B52D22"/>
    <w:rsid w:val="00B83D8D"/>
    <w:rsid w:val="00B95FEE"/>
    <w:rsid w:val="00BF2B0B"/>
    <w:rsid w:val="00C42DF2"/>
    <w:rsid w:val="00D368DC"/>
    <w:rsid w:val="00D97342"/>
    <w:rsid w:val="00F4320C"/>
    <w:rsid w:val="00F71B7A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BA3AF"/>
  <w15:chartTrackingRefBased/>
  <w15:docId w15:val="{9A2549B9-AD88-4A11-915E-6C2B689C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2025-04-15T08:19:00Z</cp:lastPrinted>
  <dcterms:created xsi:type="dcterms:W3CDTF">2025-04-14T06:00:00Z</dcterms:created>
  <dcterms:modified xsi:type="dcterms:W3CDTF">2025-04-15T08:26:00Z</dcterms:modified>
</cp:coreProperties>
</file>