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0106D0">
      <w:pPr>
        <w:tabs>
          <w:tab w:val="left" w:pos="567"/>
          <w:tab w:val="left" w:pos="3686"/>
        </w:tabs>
      </w:pPr>
      <w:r>
        <w:tab/>
        <w:t>14 июня 2022 г.</w:t>
      </w:r>
      <w:r>
        <w:tab/>
        <w:t>01-1296-а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5B2596" w:rsidTr="005B2596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5B2596" w:rsidRDefault="00FB33DD" w:rsidP="00FB33DD">
            <w:pPr>
              <w:rPr>
                <w:b/>
                <w:sz w:val="24"/>
                <w:szCs w:val="24"/>
              </w:rPr>
            </w:pPr>
            <w:r w:rsidRPr="005B2596">
              <w:rPr>
                <w:rFonts w:cs="Arial"/>
                <w:color w:val="000000"/>
                <w:sz w:val="24"/>
              </w:rPr>
              <w:t xml:space="preserve">О внесении изменений в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</w:t>
            </w:r>
            <w:r w:rsidRPr="005B2596">
              <w:rPr>
                <w:color w:val="000000"/>
                <w:sz w:val="24"/>
              </w:rPr>
              <w:t>«Предоставление объектов муниципального нежилого фонда во временное владение и (или) пользование без проведения торгов»</w:t>
            </w:r>
            <w:r w:rsidRPr="005B2596">
              <w:rPr>
                <w:rFonts w:cs="Arial"/>
                <w:color w:val="000000"/>
                <w:sz w:val="24"/>
              </w:rPr>
              <w:t>,  утверждённый постановлением администрации Тихвинского района от 22 декабря 2021 года №01-2548-а»</w:t>
            </w:r>
          </w:p>
        </w:tc>
      </w:tr>
      <w:tr w:rsidR="000106D0" w:rsidRPr="000106D0" w:rsidTr="005B2596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FB33DD" w:rsidRPr="000106D0" w:rsidRDefault="00FB33DD" w:rsidP="00B52D22">
            <w:pPr>
              <w:rPr>
                <w:rFonts w:cs="Arial"/>
                <w:sz w:val="24"/>
              </w:rPr>
            </w:pPr>
            <w:r w:rsidRPr="000106D0">
              <w:rPr>
                <w:rFonts w:cs="Arial"/>
                <w:sz w:val="24"/>
              </w:rPr>
              <w:t>21, 1500 ОБ НПА</w:t>
            </w:r>
          </w:p>
        </w:tc>
      </w:tr>
    </w:tbl>
    <w:p w:rsidR="00554BEC" w:rsidRDefault="00554BEC" w:rsidP="001A2440">
      <w:pPr>
        <w:ind w:right="-1" w:firstLine="709"/>
        <w:rPr>
          <w:sz w:val="22"/>
          <w:szCs w:val="22"/>
        </w:rPr>
      </w:pPr>
    </w:p>
    <w:p w:rsidR="00681505" w:rsidRPr="00FB33DD" w:rsidRDefault="00681505" w:rsidP="00FB33DD">
      <w:pPr>
        <w:pStyle w:val="ConsPlusNormal"/>
        <w:ind w:firstLine="720"/>
        <w:jc w:val="both"/>
        <w:outlineLvl w:val="1"/>
        <w:rPr>
          <w:rFonts w:ascii="Times New Roman" w:hAnsi="Times New Roman" w:cs="Times New Roman"/>
          <w:color w:val="000000"/>
          <w:sz w:val="28"/>
          <w:szCs w:val="28"/>
        </w:rPr>
      </w:pPr>
      <w:r w:rsidRPr="00FB33DD">
        <w:rPr>
          <w:rFonts w:ascii="Times New Roman" w:hAnsi="Times New Roman" w:cs="Times New Roman"/>
          <w:color w:val="000000"/>
          <w:sz w:val="28"/>
          <w:szCs w:val="28"/>
        </w:rPr>
        <w:t>С уч</w:t>
      </w:r>
      <w:bookmarkStart w:id="0" w:name="_GoBack"/>
      <w:bookmarkEnd w:id="0"/>
      <w:r w:rsidRPr="00FB33DD">
        <w:rPr>
          <w:rFonts w:ascii="Times New Roman" w:hAnsi="Times New Roman" w:cs="Times New Roman"/>
          <w:color w:val="000000"/>
          <w:sz w:val="28"/>
          <w:szCs w:val="28"/>
        </w:rPr>
        <w:t>етом методических рекомендаций по разработке административного регламента по предоставлению муниципальной услуги «Организация  предоставления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предпринимательства»;</w:t>
      </w:r>
      <w:r w:rsidRPr="00FB33DD">
        <w:rPr>
          <w:color w:val="000000"/>
          <w:sz w:val="28"/>
          <w:szCs w:val="28"/>
        </w:rPr>
        <w:t xml:space="preserve"> в </w:t>
      </w:r>
      <w:r w:rsidRPr="00FB33DD">
        <w:rPr>
          <w:rFonts w:ascii="Times New Roman" w:hAnsi="Times New Roman" w:cs="Times New Roman"/>
          <w:sz w:val="28"/>
          <w:szCs w:val="28"/>
        </w:rPr>
        <w:t xml:space="preserve"> соответствии с изменениями в Федеральный закон от 27 июля 2010 года №210-ФЗ «Об организации предоставления государственных и муниципальных услуг»</w:t>
      </w:r>
      <w:r w:rsidR="00FB33DD" w:rsidRPr="00FB33DD">
        <w:rPr>
          <w:rFonts w:ascii="Times New Roman" w:hAnsi="Times New Roman" w:cs="Times New Roman"/>
          <w:sz w:val="28"/>
          <w:szCs w:val="28"/>
        </w:rPr>
        <w:t xml:space="preserve"> (</w:t>
      </w:r>
      <w:r w:rsidRPr="00FB33DD">
        <w:rPr>
          <w:rFonts w:ascii="Times New Roman" w:hAnsi="Times New Roman" w:cs="Times New Roman"/>
          <w:sz w:val="28"/>
          <w:szCs w:val="28"/>
        </w:rPr>
        <w:t>с измен</w:t>
      </w:r>
      <w:r w:rsidR="00FB33DD" w:rsidRPr="00FB33DD">
        <w:rPr>
          <w:rFonts w:ascii="Times New Roman" w:hAnsi="Times New Roman" w:cs="Times New Roman"/>
          <w:sz w:val="28"/>
          <w:szCs w:val="28"/>
        </w:rPr>
        <w:t>ен</w:t>
      </w:r>
      <w:r w:rsidRPr="00FB33DD">
        <w:rPr>
          <w:rFonts w:ascii="Times New Roman" w:hAnsi="Times New Roman" w:cs="Times New Roman"/>
          <w:sz w:val="28"/>
          <w:szCs w:val="28"/>
        </w:rPr>
        <w:t xml:space="preserve">иями), администрация </w:t>
      </w:r>
      <w:r w:rsidRPr="00FB33DD">
        <w:rPr>
          <w:rFonts w:ascii="Times New Roman" w:hAnsi="Times New Roman" w:cs="Times New Roman"/>
          <w:color w:val="000000"/>
          <w:sz w:val="28"/>
          <w:szCs w:val="28"/>
        </w:rPr>
        <w:t>Тихвинского района ПОСТАНОВЛЯЕТ:</w:t>
      </w:r>
    </w:p>
    <w:p w:rsidR="00681505" w:rsidRPr="00564E3C" w:rsidRDefault="00681505" w:rsidP="001E651B">
      <w:pPr>
        <w:autoSpaceDE w:val="0"/>
        <w:autoSpaceDN w:val="0"/>
        <w:adjustRightInd w:val="0"/>
        <w:ind w:firstLine="225"/>
        <w:rPr>
          <w:rFonts w:cs="Arial"/>
          <w:color w:val="000000"/>
        </w:rPr>
      </w:pPr>
      <w:r>
        <w:rPr>
          <w:rFonts w:cs="Arial"/>
          <w:color w:val="000000"/>
        </w:rPr>
        <w:t xml:space="preserve">        1</w:t>
      </w:r>
      <w:r w:rsidRPr="00564E3C">
        <w:rPr>
          <w:rFonts w:cs="Arial"/>
          <w:color w:val="000000"/>
        </w:rPr>
        <w:t>. Внести в  административный регламент администрации муниципального образования Тихвинский муниципальный район Ленинградской области по предоставлению муниципальной услуги «</w:t>
      </w:r>
      <w:r>
        <w:rPr>
          <w:color w:val="000000"/>
        </w:rPr>
        <w:t>Организация предоставления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 пользование)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>
        <w:rPr>
          <w:rFonts w:cs="Arial"/>
          <w:color w:val="000000"/>
        </w:rPr>
        <w:t xml:space="preserve">, </w:t>
      </w:r>
      <w:r w:rsidRPr="00564E3C">
        <w:rPr>
          <w:rFonts w:cs="Arial"/>
          <w:color w:val="000000"/>
        </w:rPr>
        <w:t xml:space="preserve">утверждённый постановлением администрации Тихвинского района </w:t>
      </w:r>
      <w:r w:rsidRPr="008630B5">
        <w:rPr>
          <w:rFonts w:cs="Arial"/>
          <w:b/>
          <w:color w:val="000000"/>
        </w:rPr>
        <w:t>от  22 декабря 2021 года № 01-2548-а</w:t>
      </w:r>
      <w:r w:rsidRPr="00564E3C">
        <w:rPr>
          <w:rFonts w:cs="Arial"/>
          <w:color w:val="000000"/>
        </w:rPr>
        <w:t xml:space="preserve">, следующие </w:t>
      </w:r>
      <w:r>
        <w:rPr>
          <w:rFonts w:cs="Arial"/>
          <w:color w:val="000000"/>
        </w:rPr>
        <w:t xml:space="preserve"> </w:t>
      </w:r>
      <w:r w:rsidRPr="00564E3C">
        <w:rPr>
          <w:rFonts w:cs="Arial"/>
          <w:color w:val="000000"/>
        </w:rPr>
        <w:t>изменения:</w:t>
      </w:r>
    </w:p>
    <w:p w:rsidR="00681505" w:rsidRPr="00A83D90" w:rsidRDefault="008630B5" w:rsidP="008630B5">
      <w:pPr>
        <w:autoSpaceDE w:val="0"/>
        <w:autoSpaceDN w:val="0"/>
        <w:adjustRightInd w:val="0"/>
        <w:ind w:firstLine="720"/>
        <w:rPr>
          <w:rFonts w:cs="Arial"/>
          <w:color w:val="000000"/>
        </w:rPr>
      </w:pPr>
      <w:r>
        <w:rPr>
          <w:rFonts w:cs="Arial"/>
          <w:color w:val="000000"/>
        </w:rPr>
        <w:t>1.1. в</w:t>
      </w:r>
      <w:r w:rsidR="00681505">
        <w:rPr>
          <w:rFonts w:cs="Arial"/>
          <w:color w:val="000000"/>
        </w:rPr>
        <w:t xml:space="preserve"> </w:t>
      </w:r>
      <w:r w:rsidR="00681505">
        <w:rPr>
          <w:rFonts w:cs="Arial"/>
          <w:b/>
          <w:color w:val="000000"/>
        </w:rPr>
        <w:t>пункте 1.2. абзац 4</w:t>
      </w:r>
      <w:r w:rsidR="00681505" w:rsidRPr="00A83D90">
        <w:rPr>
          <w:rFonts w:cs="Arial"/>
          <w:b/>
          <w:color w:val="000000"/>
        </w:rPr>
        <w:t xml:space="preserve"> </w:t>
      </w:r>
      <w:r w:rsidR="00681505" w:rsidRPr="00A83D90">
        <w:rPr>
          <w:rFonts w:cs="Arial"/>
          <w:color w:val="000000"/>
        </w:rPr>
        <w:t xml:space="preserve">изложить в следующей редакции: </w:t>
      </w:r>
    </w:p>
    <w:p w:rsidR="00681505" w:rsidRPr="00A83D90" w:rsidRDefault="00681505" w:rsidP="008630B5">
      <w:pPr>
        <w:widowControl w:val="0"/>
        <w:autoSpaceDE w:val="0"/>
        <w:autoSpaceDN w:val="0"/>
        <w:ind w:firstLine="720"/>
      </w:pPr>
      <w:r>
        <w:t xml:space="preserve">«- </w:t>
      </w:r>
      <w:r w:rsidRPr="00A83D90">
        <w:t>Представлять интересы заявителя имеют право:</w:t>
      </w:r>
    </w:p>
    <w:p w:rsidR="00681505" w:rsidRPr="00A83D90" w:rsidRDefault="00681505" w:rsidP="008630B5">
      <w:pPr>
        <w:widowControl w:val="0"/>
        <w:autoSpaceDE w:val="0"/>
        <w:autoSpaceDN w:val="0"/>
        <w:ind w:firstLine="720"/>
      </w:pPr>
      <w:r w:rsidRPr="00A83D90">
        <w:t>- от имени физических лиц: законные представители (родители, усы</w:t>
      </w:r>
      <w:r w:rsidRPr="00A83D90">
        <w:lastRenderedPageBreak/>
        <w:t>новители, опекуны) несовершеннолетних в возрасте до 14 лет, опекуны недееспособных граждан либо представители, действующие в силу полномочий, основанных на доверенности;</w:t>
      </w:r>
    </w:p>
    <w:p w:rsidR="00681505" w:rsidRPr="008630B5" w:rsidRDefault="00681505" w:rsidP="00A83D90">
      <w:pPr>
        <w:pStyle w:val="ConsPlusNormal"/>
        <w:jc w:val="both"/>
        <w:rPr>
          <w:rFonts w:ascii="Times New Roman" w:hAnsi="Times New Roman" w:cs="Times New Roman"/>
          <w:sz w:val="28"/>
          <w:szCs w:val="24"/>
        </w:rPr>
      </w:pPr>
      <w:r w:rsidRPr="008630B5">
        <w:rPr>
          <w:rFonts w:ascii="Times New Roman" w:hAnsi="Times New Roman" w:cs="Times New Roman"/>
          <w:sz w:val="28"/>
          <w:szCs w:val="24"/>
        </w:rPr>
        <w:t xml:space="preserve"> </w:t>
      </w:r>
      <w:r w:rsidR="008630B5">
        <w:rPr>
          <w:rFonts w:ascii="Times New Roman" w:hAnsi="Times New Roman" w:cs="Times New Roman"/>
          <w:sz w:val="28"/>
          <w:szCs w:val="24"/>
        </w:rPr>
        <w:tab/>
      </w:r>
      <w:r w:rsidRPr="008630B5">
        <w:rPr>
          <w:rFonts w:ascii="Times New Roman" w:hAnsi="Times New Roman" w:cs="Times New Roman"/>
          <w:sz w:val="28"/>
          <w:szCs w:val="24"/>
        </w:rPr>
        <w:t>- от имени юридических лиц: представители, действующие в соответствии с законом или учредительными документами в силу полномочий без доверенности или представители, действующие в силу полномочий, основанных на доверенности или договоре»</w:t>
      </w:r>
      <w:r w:rsidR="008630B5">
        <w:rPr>
          <w:rFonts w:ascii="Times New Roman" w:hAnsi="Times New Roman" w:cs="Times New Roman"/>
          <w:sz w:val="28"/>
          <w:szCs w:val="24"/>
        </w:rPr>
        <w:t>;</w:t>
      </w:r>
    </w:p>
    <w:p w:rsidR="00681505" w:rsidRDefault="008630B5" w:rsidP="008630B5">
      <w:pPr>
        <w:autoSpaceDE w:val="0"/>
        <w:autoSpaceDN w:val="0"/>
        <w:adjustRightInd w:val="0"/>
        <w:ind w:firstLine="720"/>
        <w:rPr>
          <w:rFonts w:cs="Arial"/>
          <w:color w:val="000000"/>
        </w:rPr>
      </w:pPr>
      <w:r w:rsidRPr="008630B5">
        <w:rPr>
          <w:rFonts w:cs="Arial"/>
          <w:color w:val="000000"/>
        </w:rPr>
        <w:t>1.2.</w:t>
      </w:r>
      <w:r>
        <w:rPr>
          <w:rFonts w:cs="Arial"/>
          <w:b/>
          <w:color w:val="000000"/>
        </w:rPr>
        <w:t xml:space="preserve"> в</w:t>
      </w:r>
      <w:r w:rsidR="00681505" w:rsidRPr="00A83D90">
        <w:rPr>
          <w:rFonts w:cs="Arial"/>
          <w:b/>
          <w:color w:val="000000"/>
        </w:rPr>
        <w:t xml:space="preserve"> пункте 2.6.1.3. </w:t>
      </w:r>
      <w:r w:rsidR="00681505">
        <w:rPr>
          <w:rFonts w:cs="Arial"/>
          <w:b/>
          <w:color w:val="000000"/>
        </w:rPr>
        <w:t xml:space="preserve">абзац 3 </w:t>
      </w:r>
      <w:r>
        <w:rPr>
          <w:rFonts w:cs="Arial"/>
          <w:b/>
          <w:color w:val="000000"/>
        </w:rPr>
        <w:t>–</w:t>
      </w:r>
      <w:r w:rsidR="00681505" w:rsidRPr="0073371B">
        <w:rPr>
          <w:rFonts w:cs="Arial"/>
          <w:b/>
          <w:color w:val="000000"/>
        </w:rPr>
        <w:t xml:space="preserve"> </w:t>
      </w:r>
      <w:r>
        <w:rPr>
          <w:rFonts w:cs="Arial"/>
          <w:color w:val="000000"/>
        </w:rPr>
        <w:t>исключить;</w:t>
      </w:r>
    </w:p>
    <w:p w:rsidR="00681505" w:rsidRPr="00A83D90" w:rsidRDefault="008630B5" w:rsidP="008630B5">
      <w:pPr>
        <w:autoSpaceDE w:val="0"/>
        <w:autoSpaceDN w:val="0"/>
        <w:adjustRightInd w:val="0"/>
        <w:ind w:firstLine="720"/>
        <w:rPr>
          <w:rFonts w:cs="Arial"/>
          <w:color w:val="000000"/>
        </w:rPr>
      </w:pPr>
      <w:r w:rsidRPr="008630B5">
        <w:rPr>
          <w:rFonts w:cs="Arial"/>
          <w:color w:val="000000"/>
        </w:rPr>
        <w:t>1.3.</w:t>
      </w:r>
      <w:r>
        <w:rPr>
          <w:rFonts w:cs="Arial"/>
          <w:b/>
          <w:color w:val="000000"/>
        </w:rPr>
        <w:t xml:space="preserve"> в</w:t>
      </w:r>
      <w:r w:rsidR="00681505">
        <w:rPr>
          <w:rFonts w:cs="Arial"/>
          <w:b/>
          <w:color w:val="000000"/>
        </w:rPr>
        <w:t xml:space="preserve"> пункте 2.7. в абзаце 2 исключить</w:t>
      </w:r>
      <w:r w:rsidR="00681505" w:rsidRPr="004A34EC">
        <w:rPr>
          <w:rFonts w:cs="Arial"/>
          <w:color w:val="000000"/>
        </w:rPr>
        <w:t xml:space="preserve"> слова</w:t>
      </w:r>
      <w:r w:rsidR="00681505">
        <w:rPr>
          <w:rFonts w:cs="Arial"/>
          <w:b/>
          <w:color w:val="000000"/>
        </w:rPr>
        <w:t xml:space="preserve"> «справка о банковских реквизитах»</w:t>
      </w:r>
      <w:r>
        <w:rPr>
          <w:rFonts w:cs="Arial"/>
          <w:b/>
          <w:color w:val="000000"/>
        </w:rPr>
        <w:t>;</w:t>
      </w:r>
    </w:p>
    <w:p w:rsidR="00681505" w:rsidRDefault="008630B5" w:rsidP="008630B5">
      <w:pPr>
        <w:autoSpaceDE w:val="0"/>
        <w:autoSpaceDN w:val="0"/>
        <w:adjustRightInd w:val="0"/>
        <w:ind w:firstLine="720"/>
        <w:rPr>
          <w:rFonts w:cs="Arial"/>
          <w:color w:val="000000"/>
        </w:rPr>
      </w:pPr>
      <w:r w:rsidRPr="008630B5">
        <w:rPr>
          <w:rFonts w:cs="Arial"/>
          <w:color w:val="000000"/>
        </w:rPr>
        <w:t>1.4.</w:t>
      </w:r>
      <w:r>
        <w:rPr>
          <w:rFonts w:cs="Arial"/>
          <w:b/>
          <w:color w:val="000000"/>
        </w:rPr>
        <w:t xml:space="preserve"> п</w:t>
      </w:r>
      <w:r w:rsidR="00681505" w:rsidRPr="005D5B9A">
        <w:rPr>
          <w:rFonts w:cs="Arial"/>
          <w:b/>
          <w:color w:val="000000"/>
        </w:rPr>
        <w:t>ункт 2.9</w:t>
      </w:r>
      <w:r w:rsidR="00681505">
        <w:rPr>
          <w:rFonts w:cs="Arial"/>
          <w:color w:val="000000"/>
        </w:rPr>
        <w:t xml:space="preserve">. </w:t>
      </w:r>
      <w:r w:rsidR="00681505" w:rsidRPr="004A34EC">
        <w:rPr>
          <w:rFonts w:cs="Arial"/>
          <w:b/>
          <w:color w:val="000000"/>
        </w:rPr>
        <w:t>«Основания для отказа в приеме документов, необходимых для предоставления муниципальной услуги»</w:t>
      </w:r>
      <w:r w:rsidR="00681505">
        <w:rPr>
          <w:rFonts w:cs="Arial"/>
          <w:color w:val="000000"/>
        </w:rPr>
        <w:t xml:space="preserve"> изложить в следующей редакции:</w:t>
      </w:r>
    </w:p>
    <w:p w:rsidR="00681505" w:rsidRPr="004A34EC" w:rsidRDefault="00681505" w:rsidP="005D5B9A">
      <w:pPr>
        <w:autoSpaceDE w:val="0"/>
        <w:autoSpaceDN w:val="0"/>
        <w:adjustRightInd w:val="0"/>
        <w:ind w:left="-142"/>
      </w:pPr>
      <w:r>
        <w:t xml:space="preserve">              «Представленные</w:t>
      </w:r>
      <w:r w:rsidRPr="004A34EC">
        <w:t xml:space="preserve"> заявителем документы не отвечают требованиям, установленным административным регламентом:</w:t>
      </w:r>
    </w:p>
    <w:p w:rsidR="00681505" w:rsidRDefault="00681505" w:rsidP="0073371B">
      <w:pPr>
        <w:widowControl w:val="0"/>
        <w:autoSpaceDE w:val="0"/>
        <w:autoSpaceDN w:val="0"/>
        <w:adjustRightInd w:val="0"/>
        <w:ind w:left="-142" w:firstLine="426"/>
      </w:pPr>
      <w:r>
        <w:t xml:space="preserve"> - з</w:t>
      </w:r>
      <w:r w:rsidRPr="004A34EC">
        <w:t>аявление на получение услуги оформлено не в соответствии с пунктом 2.6 административного регламента.</w:t>
      </w:r>
      <w:r>
        <w:t>»</w:t>
      </w:r>
      <w:r w:rsidR="008630B5">
        <w:t>;</w:t>
      </w:r>
    </w:p>
    <w:p w:rsidR="00681505" w:rsidRDefault="008630B5" w:rsidP="008630B5">
      <w:pPr>
        <w:widowControl w:val="0"/>
        <w:autoSpaceDE w:val="0"/>
        <w:autoSpaceDN w:val="0"/>
        <w:adjustRightInd w:val="0"/>
        <w:ind w:firstLine="709"/>
      </w:pPr>
      <w:r w:rsidRPr="008630B5">
        <w:t>1.5.</w:t>
      </w:r>
      <w:r>
        <w:rPr>
          <w:b/>
        </w:rPr>
        <w:t xml:space="preserve"> п</w:t>
      </w:r>
      <w:r w:rsidR="00681505" w:rsidRPr="005D5B9A">
        <w:rPr>
          <w:b/>
        </w:rPr>
        <w:t>ункт 2.10</w:t>
      </w:r>
      <w:r w:rsidR="00681505">
        <w:t>. изложить в следующей редакции:</w:t>
      </w:r>
    </w:p>
    <w:p w:rsidR="00681505" w:rsidRPr="00330215" w:rsidRDefault="00681505" w:rsidP="00330215">
      <w:pPr>
        <w:widowControl w:val="0"/>
        <w:autoSpaceDE w:val="0"/>
        <w:autoSpaceDN w:val="0"/>
        <w:adjustRightInd w:val="0"/>
        <w:ind w:firstLine="709"/>
      </w:pPr>
      <w:r>
        <w:t>«</w:t>
      </w:r>
      <w:r w:rsidRPr="00330215">
        <w:t>2.10. Исчерпывающий перечень оснований для отказа в предоставлении муниципальной услуги:</w:t>
      </w:r>
    </w:p>
    <w:p w:rsidR="00681505" w:rsidRPr="00330215" w:rsidRDefault="00681505" w:rsidP="00330215">
      <w:pPr>
        <w:autoSpaceDE w:val="0"/>
        <w:autoSpaceDN w:val="0"/>
        <w:adjustRightInd w:val="0"/>
        <w:ind w:firstLine="708"/>
      </w:pPr>
      <w:r w:rsidRPr="00330215">
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:rsidR="00681505" w:rsidRPr="00330215" w:rsidRDefault="00681505" w:rsidP="00330215">
      <w:pPr>
        <w:widowControl w:val="0"/>
        <w:autoSpaceDE w:val="0"/>
        <w:autoSpaceDN w:val="0"/>
        <w:adjustRightInd w:val="0"/>
        <w:ind w:firstLine="709"/>
      </w:pPr>
      <w:r w:rsidRPr="00330215">
        <w:t>1) к заявлению не приложены все документы или установлено их несоответствие требованиям, указанным в пункте 2.6.1 – 2.6.3 настоящего Административного регламента.</w:t>
      </w:r>
    </w:p>
    <w:p w:rsidR="00681505" w:rsidRPr="00330215" w:rsidRDefault="00681505" w:rsidP="00330215">
      <w:pPr>
        <w:autoSpaceDE w:val="0"/>
        <w:autoSpaceDN w:val="0"/>
        <w:adjustRightInd w:val="0"/>
        <w:ind w:firstLine="708"/>
      </w:pPr>
      <w:r w:rsidRPr="00330215">
        <w:t>Отсутствие права на предоставление муниципальной услуги:</w:t>
      </w:r>
    </w:p>
    <w:p w:rsidR="00681505" w:rsidRPr="00330215" w:rsidRDefault="00681505" w:rsidP="00330215">
      <w:pPr>
        <w:widowControl w:val="0"/>
        <w:autoSpaceDE w:val="0"/>
        <w:autoSpaceDN w:val="0"/>
        <w:adjustRightInd w:val="0"/>
        <w:ind w:firstLine="709"/>
      </w:pPr>
      <w:r w:rsidRPr="00330215">
        <w:t>1) заявитель не является лицом, указанным в пункте 1.2 настоящего Административного регламента, либо не соответствует требованиям законодательства Российской Федерации, предъявляемым к лицу, которому предоставляется муниципальная услуга;</w:t>
      </w:r>
    </w:p>
    <w:p w:rsidR="008630B5" w:rsidRDefault="00681505" w:rsidP="008630B5">
      <w:pPr>
        <w:widowControl w:val="0"/>
        <w:autoSpaceDE w:val="0"/>
        <w:autoSpaceDN w:val="0"/>
        <w:adjustRightInd w:val="0"/>
        <w:ind w:firstLine="709"/>
      </w:pPr>
      <w:r w:rsidRPr="00330215">
        <w:t>2) правовыми актами Российской Федерации или Ленинградской области установлены ограничения на распоряжение данным имуществом;</w:t>
      </w:r>
    </w:p>
    <w:p w:rsidR="008630B5" w:rsidRPr="008630B5" w:rsidRDefault="00681505" w:rsidP="008630B5">
      <w:pPr>
        <w:widowControl w:val="0"/>
        <w:autoSpaceDE w:val="0"/>
        <w:autoSpaceDN w:val="0"/>
        <w:adjustRightInd w:val="0"/>
        <w:ind w:firstLine="709"/>
      </w:pPr>
      <w:r w:rsidRPr="00330215">
        <w:t>3) в установленном порядке принято решение, предусматривающее иной порядок распоряжения таким имуществом</w:t>
      </w:r>
      <w:r>
        <w:t>.»</w:t>
      </w:r>
      <w:r w:rsidR="008630B5">
        <w:t>;</w:t>
      </w:r>
    </w:p>
    <w:p w:rsidR="00681505" w:rsidRDefault="00681505" w:rsidP="008630B5">
      <w:pPr>
        <w:widowControl w:val="0"/>
        <w:autoSpaceDE w:val="0"/>
        <w:autoSpaceDN w:val="0"/>
        <w:adjustRightInd w:val="0"/>
        <w:ind w:firstLine="720"/>
        <w:rPr>
          <w:rFonts w:cs="Arial"/>
          <w:color w:val="000000"/>
        </w:rPr>
      </w:pPr>
      <w:r>
        <w:rPr>
          <w:rFonts w:cs="Arial"/>
          <w:color w:val="000000"/>
        </w:rPr>
        <w:t xml:space="preserve">1.6. </w:t>
      </w:r>
      <w:r w:rsidR="008630B5">
        <w:rPr>
          <w:rFonts w:cs="Arial"/>
          <w:b/>
          <w:color w:val="000000"/>
        </w:rPr>
        <w:t>п</w:t>
      </w:r>
      <w:r w:rsidRPr="00B16333">
        <w:rPr>
          <w:rFonts w:cs="Arial"/>
          <w:b/>
          <w:color w:val="000000"/>
        </w:rPr>
        <w:t>ункт 2.17.1.</w:t>
      </w:r>
      <w:r>
        <w:rPr>
          <w:rFonts w:cs="Arial"/>
          <w:color w:val="000000"/>
        </w:rPr>
        <w:t xml:space="preserve"> изложить в следующей редакции:</w:t>
      </w:r>
    </w:p>
    <w:p w:rsidR="00681505" w:rsidRPr="00330215" w:rsidRDefault="00681505" w:rsidP="004A34EC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color w:val="000000"/>
        </w:rPr>
        <w:t xml:space="preserve"> </w:t>
      </w:r>
      <w:r w:rsidR="008630B5">
        <w:rPr>
          <w:rFonts w:cs="Arial"/>
          <w:color w:val="000000"/>
        </w:rPr>
        <w:tab/>
      </w:r>
      <w:r>
        <w:rPr>
          <w:rFonts w:cs="Arial"/>
          <w:color w:val="000000"/>
        </w:rPr>
        <w:t>«</w:t>
      </w:r>
      <w:r w:rsidRPr="0073371B">
        <w:rPr>
          <w:rFonts w:cs="Arial"/>
          <w:color w:val="000000"/>
        </w:rPr>
        <w:t>2.17.1.</w:t>
      </w:r>
      <w:r>
        <w:rPr>
          <w:rFonts w:cs="Arial"/>
          <w:color w:val="000000"/>
        </w:rPr>
        <w:t xml:space="preserve"> Предоставление услуги по экстерриториальному принципу не осуществляется»</w:t>
      </w:r>
      <w:r w:rsidR="008630B5">
        <w:rPr>
          <w:rFonts w:cs="Arial"/>
          <w:color w:val="000000"/>
        </w:rPr>
        <w:t>;</w:t>
      </w:r>
    </w:p>
    <w:p w:rsidR="00681505" w:rsidRDefault="00972FD4" w:rsidP="00972FD4">
      <w:pPr>
        <w:autoSpaceDE w:val="0"/>
        <w:autoSpaceDN w:val="0"/>
        <w:adjustRightInd w:val="0"/>
        <w:ind w:firstLine="720"/>
        <w:jc w:val="left"/>
        <w:rPr>
          <w:rFonts w:cs="Arial"/>
          <w:color w:val="000000"/>
        </w:rPr>
      </w:pPr>
      <w:r w:rsidRPr="00972FD4">
        <w:rPr>
          <w:rFonts w:cs="Arial"/>
          <w:color w:val="000000"/>
        </w:rPr>
        <w:t>1.7.</w:t>
      </w:r>
      <w:r>
        <w:rPr>
          <w:rFonts w:cs="Arial"/>
          <w:b/>
          <w:color w:val="000000"/>
        </w:rPr>
        <w:t xml:space="preserve"> </w:t>
      </w:r>
      <w:r w:rsidR="008630B5">
        <w:rPr>
          <w:rFonts w:cs="Arial"/>
          <w:b/>
          <w:color w:val="000000"/>
        </w:rPr>
        <w:t>п</w:t>
      </w:r>
      <w:r w:rsidR="00681505">
        <w:rPr>
          <w:rFonts w:cs="Arial"/>
          <w:b/>
          <w:color w:val="000000"/>
        </w:rPr>
        <w:t xml:space="preserve">ункт 3.1.  </w:t>
      </w:r>
      <w:r w:rsidR="00681505">
        <w:rPr>
          <w:rFonts w:cs="Arial"/>
          <w:color w:val="000000"/>
        </w:rPr>
        <w:t>изложить в следующей редакции:</w:t>
      </w:r>
    </w:p>
    <w:p w:rsidR="00681505" w:rsidRPr="008630B5" w:rsidRDefault="00681505" w:rsidP="008630B5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4"/>
        </w:rPr>
      </w:pPr>
      <w:r w:rsidRPr="008630B5">
        <w:rPr>
          <w:rFonts w:ascii="Times New Roman" w:hAnsi="Times New Roman" w:cs="Times New Roman"/>
          <w:sz w:val="28"/>
          <w:szCs w:val="24"/>
        </w:rPr>
        <w:t>«3.1. Состав, последовательность и сроки выполнения административных процедур,</w:t>
      </w:r>
      <w:r w:rsidR="008630B5">
        <w:rPr>
          <w:rFonts w:ascii="Times New Roman" w:hAnsi="Times New Roman" w:cs="Times New Roman"/>
          <w:sz w:val="28"/>
          <w:szCs w:val="24"/>
        </w:rPr>
        <w:t xml:space="preserve"> </w:t>
      </w:r>
      <w:r w:rsidRPr="008630B5">
        <w:rPr>
          <w:rFonts w:ascii="Times New Roman" w:hAnsi="Times New Roman" w:cs="Times New Roman"/>
          <w:sz w:val="28"/>
          <w:szCs w:val="24"/>
        </w:rPr>
        <w:t>требования к порядку их выполнения.</w:t>
      </w:r>
    </w:p>
    <w:p w:rsidR="00681505" w:rsidRPr="00274C97" w:rsidRDefault="00681505" w:rsidP="00972FD4">
      <w:pPr>
        <w:widowControl w:val="0"/>
        <w:autoSpaceDE w:val="0"/>
        <w:autoSpaceDN w:val="0"/>
        <w:adjustRightInd w:val="0"/>
        <w:ind w:firstLine="720"/>
      </w:pPr>
      <w:r w:rsidRPr="00274C97">
        <w:t>3.1.1. Предоставление муниципальной у</w:t>
      </w:r>
      <w:r>
        <w:t>слуги включает в себя следующие</w:t>
      </w:r>
      <w:r w:rsidR="00972FD4">
        <w:t xml:space="preserve"> </w:t>
      </w:r>
      <w:r w:rsidRPr="00274C97">
        <w:t>административные процедуры:</w:t>
      </w:r>
    </w:p>
    <w:p w:rsidR="00681505" w:rsidRPr="00274C97" w:rsidRDefault="00681505" w:rsidP="00972FD4">
      <w:pPr>
        <w:widowControl w:val="0"/>
        <w:autoSpaceDE w:val="0"/>
        <w:autoSpaceDN w:val="0"/>
        <w:adjustRightInd w:val="0"/>
        <w:ind w:firstLine="720"/>
      </w:pPr>
      <w:r w:rsidRPr="00274C97">
        <w:t>1) прием и регистрация заявления и документов о пред</w:t>
      </w:r>
      <w:r>
        <w:t xml:space="preserve">оставлении </w:t>
      </w:r>
      <w:r>
        <w:lastRenderedPageBreak/>
        <w:t>муниципальной услуги</w:t>
      </w:r>
      <w:r w:rsidR="00972FD4">
        <w:t xml:space="preserve"> </w:t>
      </w:r>
      <w:r w:rsidRPr="00274C97">
        <w:t>– 3 (три) дня;</w:t>
      </w:r>
    </w:p>
    <w:p w:rsidR="00681505" w:rsidRPr="00274C97" w:rsidRDefault="00681505" w:rsidP="00972FD4">
      <w:pPr>
        <w:widowControl w:val="0"/>
        <w:autoSpaceDE w:val="0"/>
        <w:autoSpaceDN w:val="0"/>
        <w:adjustRightInd w:val="0"/>
        <w:ind w:firstLine="720"/>
      </w:pPr>
      <w:r w:rsidRPr="00274C97">
        <w:t>2) рассмотрение заявления и документов о предоставлении муниципальной услуги – 30 (тридцать) дней;</w:t>
      </w:r>
    </w:p>
    <w:p w:rsidR="00681505" w:rsidRPr="00274C97" w:rsidRDefault="00681505" w:rsidP="00972FD4">
      <w:pPr>
        <w:widowControl w:val="0"/>
        <w:autoSpaceDE w:val="0"/>
        <w:autoSpaceDN w:val="0"/>
        <w:adjustRightInd w:val="0"/>
        <w:ind w:firstLine="720"/>
      </w:pPr>
      <w:r w:rsidRPr="00274C97">
        <w:t>3) рассмотрение вопроса о передаче имущества казны Администрации в аренду, безвозмездное пользование, доверительное управление без проведения торгов на заседании комиссии – 10 (десять) дней;</w:t>
      </w:r>
    </w:p>
    <w:p w:rsidR="00681505" w:rsidRPr="00274C97" w:rsidRDefault="00681505" w:rsidP="00972FD4">
      <w:pPr>
        <w:widowControl w:val="0"/>
        <w:autoSpaceDE w:val="0"/>
        <w:autoSpaceDN w:val="0"/>
        <w:adjustRightInd w:val="0"/>
        <w:ind w:firstLine="720"/>
      </w:pPr>
      <w:r w:rsidRPr="00274C97">
        <w:t>4) принятие решения о предоставлении муниципальной услуги или об отказе в предоставлении муниципальной услуги – 20 (двадцать) дней;</w:t>
      </w:r>
    </w:p>
    <w:p w:rsidR="00681505" w:rsidRPr="00274C97" w:rsidRDefault="00681505" w:rsidP="00972FD4">
      <w:pPr>
        <w:widowControl w:val="0"/>
        <w:autoSpaceDE w:val="0"/>
        <w:autoSpaceDN w:val="0"/>
        <w:adjustRightInd w:val="0"/>
        <w:ind w:firstLine="720"/>
      </w:pPr>
      <w:r w:rsidRPr="00274C97">
        <w:t>5) заключение договора о передаче имущества казны Администрации в аренду, безвозмездное пользование, доверительное управление без проведения торгов – 25 (двадцать пять) дней;</w:t>
      </w:r>
    </w:p>
    <w:p w:rsidR="00681505" w:rsidRPr="00274C97" w:rsidRDefault="00681505" w:rsidP="00972FD4">
      <w:pPr>
        <w:widowControl w:val="0"/>
        <w:autoSpaceDE w:val="0"/>
        <w:autoSpaceDN w:val="0"/>
        <w:adjustRightInd w:val="0"/>
        <w:ind w:left="420" w:firstLine="300"/>
      </w:pPr>
      <w:r w:rsidRPr="00274C97">
        <w:t>6) выдача результата – 2 (два) дня.</w:t>
      </w:r>
    </w:p>
    <w:p w:rsidR="00681505" w:rsidRPr="00274C97" w:rsidRDefault="00681505" w:rsidP="00972FD4">
      <w:pPr>
        <w:widowControl w:val="0"/>
        <w:autoSpaceDE w:val="0"/>
        <w:autoSpaceDN w:val="0"/>
        <w:adjustRightInd w:val="0"/>
        <w:ind w:left="142" w:firstLine="578"/>
      </w:pPr>
      <w:bookmarkStart w:id="1" w:name="Par327"/>
      <w:bookmarkEnd w:id="1"/>
      <w:r w:rsidRPr="00274C97">
        <w:t>3.1.2. Прием и регистрация заявления и документов о предоставлении муниципальной услуги.</w:t>
      </w:r>
    </w:p>
    <w:p w:rsidR="00681505" w:rsidRPr="00274C97" w:rsidRDefault="00681505" w:rsidP="00972FD4">
      <w:pPr>
        <w:widowControl w:val="0"/>
        <w:autoSpaceDE w:val="0"/>
        <w:autoSpaceDN w:val="0"/>
        <w:adjustRightInd w:val="0"/>
        <w:ind w:firstLine="720"/>
      </w:pPr>
      <w:r w:rsidRPr="00274C97">
        <w:t>3.1.2.1. Основание для начала административной процедуры: поступление в Администрацию заявления и документов, предусмотренных п. 2.6 административного регламента.</w:t>
      </w:r>
    </w:p>
    <w:p w:rsidR="00681505" w:rsidRPr="00274C97" w:rsidRDefault="00681505" w:rsidP="00972FD4">
      <w:pPr>
        <w:widowControl w:val="0"/>
        <w:autoSpaceDE w:val="0"/>
        <w:autoSpaceDN w:val="0"/>
        <w:adjustRightInd w:val="0"/>
        <w:ind w:firstLine="720"/>
      </w:pPr>
      <w:r w:rsidRPr="00274C97">
        <w:t>3.1.2.2. Содержание административного действия, продолжительность и (или) максимальный срок его выполнения: работник Администрации, ответственный за обработку входящих документов, принимает представленные (направленные) заявителем заявление и документы и в случае отсутствия установленных пунктом 2.9 административного регламента оснований для отказа в приеме регистрирует их в соответствии с правилами делопроизводства в течение не более 3 дней.</w:t>
      </w:r>
    </w:p>
    <w:p w:rsidR="00681505" w:rsidRPr="00274C97" w:rsidRDefault="00681505" w:rsidP="00972FD4">
      <w:pPr>
        <w:widowControl w:val="0"/>
        <w:autoSpaceDE w:val="0"/>
        <w:autoSpaceDN w:val="0"/>
        <w:adjustRightInd w:val="0"/>
        <w:ind w:firstLine="720"/>
      </w:pPr>
      <w:r w:rsidRPr="00274C97">
        <w:t>При наличии оснований для отказа в приеме документов, предусмотренных пунктом 2.9 административного регламента, работник Администрации, ответственный за обработку входящих документов,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заявителю.</w:t>
      </w:r>
    </w:p>
    <w:p w:rsidR="00681505" w:rsidRPr="00274C97" w:rsidRDefault="00681505" w:rsidP="00972FD4">
      <w:pPr>
        <w:widowControl w:val="0"/>
        <w:autoSpaceDE w:val="0"/>
        <w:autoSpaceDN w:val="0"/>
        <w:adjustRightInd w:val="0"/>
        <w:ind w:firstLine="720"/>
      </w:pPr>
      <w:r w:rsidRPr="00274C97">
        <w:t>3.1.2.3. Лицо, ответственное за выполнение административной процедуры: работник Администрации, ответственный за обработку входящих документов.</w:t>
      </w:r>
    </w:p>
    <w:p w:rsidR="00681505" w:rsidRPr="00274C97" w:rsidRDefault="00681505" w:rsidP="00972FD4">
      <w:pPr>
        <w:widowControl w:val="0"/>
        <w:autoSpaceDE w:val="0"/>
        <w:autoSpaceDN w:val="0"/>
        <w:adjustRightInd w:val="0"/>
        <w:ind w:firstLine="420"/>
      </w:pPr>
      <w:r w:rsidRPr="00274C97">
        <w:t xml:space="preserve">3.1.2.4. Критерии принятия решения: наличие либо отсутствие установленных пунктом 2.9 административного регламента оснований для отказа в приеме заявления и документов о предоставлении муниципальной услуги. </w:t>
      </w:r>
    </w:p>
    <w:p w:rsidR="00681505" w:rsidRPr="00274C97" w:rsidRDefault="00681505" w:rsidP="00972FD4">
      <w:pPr>
        <w:widowControl w:val="0"/>
        <w:autoSpaceDE w:val="0"/>
        <w:autoSpaceDN w:val="0"/>
        <w:adjustRightInd w:val="0"/>
        <w:ind w:left="420" w:firstLine="300"/>
      </w:pPr>
      <w:r w:rsidRPr="00274C97">
        <w:t xml:space="preserve">3.1.2.5. Результат выполнения административной процедуры: </w:t>
      </w:r>
    </w:p>
    <w:p w:rsidR="00681505" w:rsidRPr="00274C97" w:rsidRDefault="00681505" w:rsidP="00972FD4">
      <w:pPr>
        <w:widowControl w:val="0"/>
        <w:autoSpaceDE w:val="0"/>
        <w:autoSpaceDN w:val="0"/>
        <w:adjustRightInd w:val="0"/>
        <w:ind w:firstLine="720"/>
      </w:pPr>
      <w:r w:rsidRPr="00274C97">
        <w:t>- отказ в приеме заявления и документов о предоставлении муниципальной услуги;</w:t>
      </w:r>
    </w:p>
    <w:p w:rsidR="00681505" w:rsidRPr="00274C97" w:rsidRDefault="00681505" w:rsidP="00972FD4">
      <w:pPr>
        <w:widowControl w:val="0"/>
        <w:autoSpaceDE w:val="0"/>
        <w:autoSpaceDN w:val="0"/>
        <w:adjustRightInd w:val="0"/>
        <w:ind w:firstLine="720"/>
      </w:pPr>
      <w:r w:rsidRPr="00274C97">
        <w:t>- регистрация заявления и документов о предоставлении муниципальной услуги.</w:t>
      </w:r>
    </w:p>
    <w:p w:rsidR="00681505" w:rsidRPr="00274C97" w:rsidRDefault="00681505" w:rsidP="00972FD4">
      <w:pPr>
        <w:widowControl w:val="0"/>
        <w:autoSpaceDE w:val="0"/>
        <w:autoSpaceDN w:val="0"/>
        <w:adjustRightInd w:val="0"/>
        <w:ind w:firstLine="720"/>
      </w:pPr>
      <w:r w:rsidRPr="00274C97">
        <w:t>3.1.3. Рассмотрение заявления и документов о предоставлении муниципальной услуги.</w:t>
      </w:r>
    </w:p>
    <w:p w:rsidR="00681505" w:rsidRPr="00972FD4" w:rsidRDefault="00681505" w:rsidP="00972FD4">
      <w:pPr>
        <w:pStyle w:val="ConsPlusNormal"/>
        <w:ind w:firstLine="72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972FD4">
        <w:rPr>
          <w:rFonts w:ascii="Times New Roman" w:hAnsi="Times New Roman" w:cs="Times New Roman"/>
          <w:sz w:val="28"/>
          <w:szCs w:val="24"/>
        </w:rPr>
        <w:lastRenderedPageBreak/>
        <w:t xml:space="preserve">3.1.3.1. Основание для начала административной процедуры: </w:t>
      </w:r>
      <w:r w:rsidRPr="00972FD4">
        <w:rPr>
          <w:rFonts w:ascii="Times New Roman" w:eastAsia="Calibri" w:hAnsi="Times New Roman" w:cs="Times New Roman"/>
          <w:sz w:val="28"/>
          <w:szCs w:val="24"/>
        </w:rPr>
        <w:t>поступление зарегистрированного заявления и документов работнику Администрации, ответственному за формирование проекта решения.</w:t>
      </w:r>
    </w:p>
    <w:p w:rsidR="00681505" w:rsidRPr="00972FD4" w:rsidRDefault="00681505" w:rsidP="00972FD4">
      <w:pPr>
        <w:pStyle w:val="ConsPlusNormal"/>
        <w:ind w:firstLine="720"/>
        <w:jc w:val="both"/>
        <w:rPr>
          <w:rFonts w:ascii="Times New Roman" w:eastAsia="Calibri" w:hAnsi="Times New Roman" w:cs="Times New Roman"/>
          <w:sz w:val="28"/>
          <w:szCs w:val="24"/>
        </w:rPr>
      </w:pPr>
      <w:r w:rsidRPr="00972FD4">
        <w:rPr>
          <w:rFonts w:ascii="Times New Roman" w:hAnsi="Times New Roman" w:cs="Times New Roman"/>
          <w:sz w:val="28"/>
          <w:szCs w:val="24"/>
        </w:rPr>
        <w:t xml:space="preserve">3.1.3.2. </w:t>
      </w:r>
      <w:r w:rsidRPr="00972FD4">
        <w:rPr>
          <w:rFonts w:ascii="Times New Roman" w:eastAsia="Calibri" w:hAnsi="Times New Roman" w:cs="Times New Roman"/>
          <w:sz w:val="28"/>
          <w:szCs w:val="24"/>
        </w:rPr>
        <w:t>Содержание административного действия (административных действий), продолжительность и (или) максимальный срок его (их) выполнения:</w:t>
      </w:r>
    </w:p>
    <w:p w:rsidR="00681505" w:rsidRPr="00274C97" w:rsidRDefault="00681505" w:rsidP="00972FD4">
      <w:pPr>
        <w:autoSpaceDE w:val="0"/>
        <w:autoSpaceDN w:val="0"/>
        <w:adjustRightInd w:val="0"/>
        <w:ind w:firstLine="720"/>
        <w:rPr>
          <w:rFonts w:eastAsia="Calibri"/>
        </w:rPr>
      </w:pPr>
      <w:r w:rsidRPr="00274C97">
        <w:rPr>
          <w:rFonts w:eastAsia="Calibri"/>
          <w:u w:val="single"/>
        </w:rPr>
        <w:t>1 действие:</w:t>
      </w:r>
      <w:r w:rsidRPr="00274C97">
        <w:rPr>
          <w:rFonts w:eastAsia="Calibri"/>
        </w:rPr>
        <w:t xml:space="preserve"> 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</w:t>
      </w:r>
    </w:p>
    <w:p w:rsidR="00681505" w:rsidRPr="00274C97" w:rsidRDefault="00681505" w:rsidP="00972FD4">
      <w:pPr>
        <w:autoSpaceDE w:val="0"/>
        <w:autoSpaceDN w:val="0"/>
        <w:adjustRightInd w:val="0"/>
        <w:ind w:firstLine="720"/>
        <w:rPr>
          <w:rFonts w:eastAsia="Calibri"/>
        </w:rPr>
      </w:pPr>
      <w:r w:rsidRPr="00274C97">
        <w:rPr>
          <w:rFonts w:eastAsia="Calibri"/>
          <w:u w:val="single"/>
        </w:rPr>
        <w:t>2 действие:</w:t>
      </w:r>
      <w:r w:rsidRPr="00274C97">
        <w:rPr>
          <w:rFonts w:eastAsia="Calibri"/>
        </w:rPr>
        <w:t xml:space="preserve">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процедуры;</w:t>
      </w:r>
    </w:p>
    <w:p w:rsidR="00681505" w:rsidRPr="00274C97" w:rsidRDefault="00681505" w:rsidP="00972FD4">
      <w:pPr>
        <w:widowControl w:val="0"/>
        <w:autoSpaceDE w:val="0"/>
        <w:autoSpaceDN w:val="0"/>
        <w:adjustRightInd w:val="0"/>
        <w:ind w:firstLine="720"/>
      </w:pPr>
      <w:r w:rsidRPr="00274C97">
        <w:rPr>
          <w:u w:val="single"/>
        </w:rPr>
        <w:t>3 действие:</w:t>
      </w:r>
      <w:r w:rsidRPr="00274C97">
        <w:t xml:space="preserve"> направление секретарю комиссии заявления и документов о предоставлении муниципальной услуги;</w:t>
      </w:r>
    </w:p>
    <w:p w:rsidR="00681505" w:rsidRPr="00274C97" w:rsidRDefault="00681505" w:rsidP="00972FD4">
      <w:pPr>
        <w:widowControl w:val="0"/>
        <w:autoSpaceDE w:val="0"/>
        <w:autoSpaceDN w:val="0"/>
        <w:adjustRightInd w:val="0"/>
        <w:ind w:firstLine="720"/>
      </w:pPr>
      <w:r w:rsidRPr="00274C97">
        <w:rPr>
          <w:u w:val="single"/>
        </w:rPr>
        <w:t xml:space="preserve">4 действие: </w:t>
      </w:r>
      <w:r w:rsidRPr="00274C97">
        <w:t>подготовка проекта решения об отказе в предоставлении муниципальной услуги.</w:t>
      </w:r>
    </w:p>
    <w:p w:rsidR="00681505" w:rsidRPr="00274C97" w:rsidRDefault="00681505" w:rsidP="00972FD4">
      <w:pPr>
        <w:widowControl w:val="0"/>
        <w:autoSpaceDE w:val="0"/>
        <w:autoSpaceDN w:val="0"/>
        <w:adjustRightInd w:val="0"/>
        <w:ind w:firstLine="720"/>
      </w:pPr>
      <w:r w:rsidRPr="00274C97">
        <w:t>Общий срок выполнения административных действий: не более 30 дней.</w:t>
      </w:r>
    </w:p>
    <w:p w:rsidR="00681505" w:rsidRPr="00274C97" w:rsidRDefault="00681505" w:rsidP="00972FD4">
      <w:pPr>
        <w:widowControl w:val="0"/>
        <w:autoSpaceDE w:val="0"/>
        <w:autoSpaceDN w:val="0"/>
        <w:adjustRightInd w:val="0"/>
        <w:ind w:firstLine="720"/>
      </w:pPr>
      <w:r w:rsidRPr="00274C97">
        <w:t>3.1.3.3. Лицо, ответственное за выполнение административной процедуры: работник Администрации, отвечающий за рассмотрение и подготовку проекта решения.</w:t>
      </w:r>
    </w:p>
    <w:p w:rsidR="00681505" w:rsidRPr="00274C97" w:rsidRDefault="00681505" w:rsidP="003D6F1A">
      <w:pPr>
        <w:widowControl w:val="0"/>
        <w:autoSpaceDE w:val="0"/>
        <w:autoSpaceDN w:val="0"/>
        <w:adjustRightInd w:val="0"/>
      </w:pPr>
      <w:r>
        <w:t xml:space="preserve">    </w:t>
      </w:r>
      <w:r w:rsidR="00972FD4">
        <w:tab/>
      </w:r>
      <w:r w:rsidRPr="00274C97">
        <w:t>3.1.3.4. Критерии принятия решения: наличие либо отсутствие оснований для отказа в предоставлении муниципальной услуги, установленных п. 2.10 административного регламента.</w:t>
      </w:r>
    </w:p>
    <w:p w:rsidR="00681505" w:rsidRPr="00274C97" w:rsidRDefault="00681505" w:rsidP="00972FD4">
      <w:pPr>
        <w:autoSpaceDE w:val="0"/>
        <w:autoSpaceDN w:val="0"/>
        <w:adjustRightInd w:val="0"/>
        <w:ind w:left="420" w:firstLine="300"/>
        <w:rPr>
          <w:rFonts w:eastAsia="Calibri"/>
        </w:rPr>
      </w:pPr>
      <w:r w:rsidRPr="00274C97">
        <w:rPr>
          <w:rFonts w:eastAsia="Calibri"/>
        </w:rPr>
        <w:t>3.1.3.5. Результат выполнения административной процедуры:</w:t>
      </w:r>
    </w:p>
    <w:p w:rsidR="00681505" w:rsidRPr="00274C97" w:rsidRDefault="00681505" w:rsidP="00972FD4">
      <w:pPr>
        <w:widowControl w:val="0"/>
        <w:autoSpaceDE w:val="0"/>
        <w:autoSpaceDN w:val="0"/>
        <w:adjustRightInd w:val="0"/>
        <w:ind w:firstLine="720"/>
        <w:outlineLvl w:val="2"/>
      </w:pPr>
      <w:bookmarkStart w:id="2" w:name="Par363"/>
      <w:bookmarkEnd w:id="2"/>
      <w:r w:rsidRPr="00274C97">
        <w:t>- направление секретарю комиссии заявления и документов о предоставлении муниципальной услуги;</w:t>
      </w:r>
    </w:p>
    <w:p w:rsidR="00681505" w:rsidRPr="00274C97" w:rsidRDefault="00681505" w:rsidP="00972FD4">
      <w:pPr>
        <w:widowControl w:val="0"/>
        <w:autoSpaceDE w:val="0"/>
        <w:autoSpaceDN w:val="0"/>
        <w:adjustRightInd w:val="0"/>
        <w:ind w:firstLine="720"/>
        <w:outlineLvl w:val="2"/>
      </w:pPr>
      <w:r w:rsidRPr="00274C97">
        <w:t>- подготовка проекта решения об отказе в предоставлении муниципальной услуги.</w:t>
      </w:r>
    </w:p>
    <w:p w:rsidR="00681505" w:rsidRPr="00274C97" w:rsidRDefault="00681505" w:rsidP="00972FD4">
      <w:pPr>
        <w:widowControl w:val="0"/>
        <w:autoSpaceDE w:val="0"/>
        <w:autoSpaceDN w:val="0"/>
        <w:adjustRightInd w:val="0"/>
        <w:ind w:firstLine="720"/>
        <w:outlineLvl w:val="2"/>
      </w:pPr>
      <w:r w:rsidRPr="00274C97">
        <w:t>3.1.4. Рассмотрение вопроса о передаче имущества казны Администрации в аренду, безвозмездное пользование, доверительное управление без проведения торгов на заседании комиссии.</w:t>
      </w:r>
    </w:p>
    <w:p w:rsidR="00681505" w:rsidRPr="00274C97" w:rsidRDefault="00681505" w:rsidP="00972FD4">
      <w:pPr>
        <w:widowControl w:val="0"/>
        <w:autoSpaceDE w:val="0"/>
        <w:autoSpaceDN w:val="0"/>
        <w:adjustRightInd w:val="0"/>
        <w:ind w:firstLine="720"/>
      </w:pPr>
      <w:r w:rsidRPr="00274C97">
        <w:t>3.1.4.1. Основание для начала административной процедуры: поступление ходатайства и прилагаемых к нему документов секретарю комиссии.</w:t>
      </w:r>
    </w:p>
    <w:p w:rsidR="00681505" w:rsidRPr="00274C97" w:rsidRDefault="00681505" w:rsidP="00972FD4">
      <w:pPr>
        <w:widowControl w:val="0"/>
        <w:autoSpaceDE w:val="0"/>
        <w:autoSpaceDN w:val="0"/>
        <w:adjustRightInd w:val="0"/>
        <w:ind w:firstLine="720"/>
      </w:pPr>
      <w:r w:rsidRPr="00274C97">
        <w:t>3.1.4.2. Содержание административного действия (административных действий), продолжительность и (или) максимальный срок его (их) выполнения:</w:t>
      </w:r>
    </w:p>
    <w:p w:rsidR="00681505" w:rsidRPr="00274C97" w:rsidRDefault="00681505" w:rsidP="00972FD4">
      <w:pPr>
        <w:widowControl w:val="0"/>
        <w:autoSpaceDE w:val="0"/>
        <w:autoSpaceDN w:val="0"/>
        <w:adjustRightInd w:val="0"/>
        <w:ind w:left="420" w:firstLine="300"/>
      </w:pPr>
      <w:r w:rsidRPr="00274C97">
        <w:rPr>
          <w:u w:val="single"/>
        </w:rPr>
        <w:t xml:space="preserve">1 действие: </w:t>
      </w:r>
      <w:r w:rsidRPr="00274C97">
        <w:t>определение даты и повестки дня заседания комиссии;</w:t>
      </w:r>
    </w:p>
    <w:p w:rsidR="00681505" w:rsidRPr="00274C97" w:rsidRDefault="00681505" w:rsidP="00972FD4">
      <w:pPr>
        <w:widowControl w:val="0"/>
        <w:autoSpaceDE w:val="0"/>
        <w:autoSpaceDN w:val="0"/>
        <w:adjustRightInd w:val="0"/>
        <w:ind w:left="420" w:firstLine="300"/>
      </w:pPr>
      <w:r w:rsidRPr="00274C97">
        <w:rPr>
          <w:u w:val="single"/>
        </w:rPr>
        <w:lastRenderedPageBreak/>
        <w:t>2 действие:</w:t>
      </w:r>
      <w:r w:rsidRPr="00274C97">
        <w:t xml:space="preserve"> проведение заседания комиссии и принятие решения;</w:t>
      </w:r>
    </w:p>
    <w:p w:rsidR="00681505" w:rsidRPr="00274C97" w:rsidRDefault="00681505" w:rsidP="00972FD4">
      <w:pPr>
        <w:widowControl w:val="0"/>
        <w:autoSpaceDE w:val="0"/>
        <w:autoSpaceDN w:val="0"/>
        <w:adjustRightInd w:val="0"/>
        <w:ind w:left="420" w:firstLine="300"/>
      </w:pPr>
      <w:r w:rsidRPr="00274C97">
        <w:rPr>
          <w:u w:val="single"/>
        </w:rPr>
        <w:t>3 действие:</w:t>
      </w:r>
      <w:r w:rsidRPr="00274C97">
        <w:t xml:space="preserve"> подготовка и подписание протокола заседания комиссии.</w:t>
      </w:r>
    </w:p>
    <w:p w:rsidR="00681505" w:rsidRPr="00274C97" w:rsidRDefault="00681505" w:rsidP="00972FD4">
      <w:pPr>
        <w:widowControl w:val="0"/>
        <w:autoSpaceDE w:val="0"/>
        <w:autoSpaceDN w:val="0"/>
        <w:adjustRightInd w:val="0"/>
        <w:ind w:left="420" w:firstLine="300"/>
      </w:pPr>
      <w:r w:rsidRPr="00274C97">
        <w:t>Общий срок выполнения административных действий: не более 10 дней.</w:t>
      </w:r>
    </w:p>
    <w:p w:rsidR="00681505" w:rsidRPr="00274C97" w:rsidRDefault="00681505" w:rsidP="00972FD4">
      <w:pPr>
        <w:widowControl w:val="0"/>
        <w:autoSpaceDE w:val="0"/>
        <w:autoSpaceDN w:val="0"/>
        <w:adjustRightInd w:val="0"/>
        <w:ind w:firstLine="720"/>
      </w:pPr>
      <w:r w:rsidRPr="00274C97">
        <w:t>3.1.4.3. Лицо, ответственное за выполнение административной процедуры: секретарь комиссии, председатель комиссии.</w:t>
      </w:r>
    </w:p>
    <w:p w:rsidR="00681505" w:rsidRPr="00274C97" w:rsidRDefault="00681505" w:rsidP="00972FD4">
      <w:pPr>
        <w:widowControl w:val="0"/>
        <w:autoSpaceDE w:val="0"/>
        <w:autoSpaceDN w:val="0"/>
        <w:adjustRightInd w:val="0"/>
        <w:ind w:firstLine="720"/>
      </w:pPr>
      <w:r w:rsidRPr="00274C97">
        <w:t>3.1.4.4. Критерии принятия решения: соответствие сведений, содержащихся в заявлении и приложенных к нему документах, требованиям действующего законодательства.</w:t>
      </w:r>
    </w:p>
    <w:p w:rsidR="00681505" w:rsidRPr="00274C97" w:rsidRDefault="00681505" w:rsidP="00972FD4">
      <w:pPr>
        <w:widowControl w:val="0"/>
        <w:autoSpaceDE w:val="0"/>
        <w:autoSpaceDN w:val="0"/>
        <w:adjustRightInd w:val="0"/>
        <w:ind w:firstLine="720"/>
      </w:pPr>
      <w:r w:rsidRPr="00274C97">
        <w:t>3.1.4.5. Результат выполнения административной процедуры:</w:t>
      </w:r>
      <w:bookmarkStart w:id="3" w:name="Par377"/>
      <w:bookmarkEnd w:id="3"/>
      <w:r w:rsidRPr="00274C97">
        <w:t xml:space="preserve"> принятое в установленном порядке решение комиссии, носящее рекомендательный характер, о заключении договора о передаче имущества казны муниципального образования в аренду, безвозмездное пользование, доверительное управление без проведения торгов (далее – договор) либо об отказе в заключении договора, оформленное протоколом заседания комиссии.</w:t>
      </w:r>
    </w:p>
    <w:p w:rsidR="00681505" w:rsidRPr="00274C97" w:rsidRDefault="00681505" w:rsidP="00972FD4">
      <w:pPr>
        <w:widowControl w:val="0"/>
        <w:autoSpaceDE w:val="0"/>
        <w:autoSpaceDN w:val="0"/>
        <w:adjustRightInd w:val="0"/>
        <w:ind w:firstLine="720"/>
        <w:outlineLvl w:val="2"/>
      </w:pPr>
      <w:r w:rsidRPr="00274C97">
        <w:t>3.1.5. Принятие решения о предоставлении муниципальной услуги или об отказе в предоставлении муниципальной услуги.</w:t>
      </w:r>
    </w:p>
    <w:p w:rsidR="00681505" w:rsidRPr="00274C97" w:rsidRDefault="00681505" w:rsidP="00972FD4">
      <w:pPr>
        <w:widowControl w:val="0"/>
        <w:autoSpaceDE w:val="0"/>
        <w:autoSpaceDN w:val="0"/>
        <w:adjustRightInd w:val="0"/>
        <w:ind w:firstLine="720"/>
      </w:pPr>
      <w:r w:rsidRPr="00274C97">
        <w:t>3.1.5.1. Основание для начала административной процедуры: представление заявления и документов, а также проекта решения должностному лицу Администрации, ответственному за принятие и подписание соответствующего решения.</w:t>
      </w:r>
    </w:p>
    <w:p w:rsidR="00681505" w:rsidRPr="00274C97" w:rsidRDefault="00681505" w:rsidP="00972FD4">
      <w:pPr>
        <w:widowControl w:val="0"/>
        <w:autoSpaceDE w:val="0"/>
        <w:autoSpaceDN w:val="0"/>
        <w:adjustRightInd w:val="0"/>
        <w:ind w:firstLine="720"/>
      </w:pPr>
      <w:r w:rsidRPr="00274C97">
        <w:t>3.1.5.2. Содержание административного действия (административных действий), продолжительность и (или) максимальный срок его (их) выполнения:</w:t>
      </w:r>
    </w:p>
    <w:p w:rsidR="00681505" w:rsidRPr="00274C97" w:rsidRDefault="00681505" w:rsidP="00972FD4">
      <w:pPr>
        <w:widowControl w:val="0"/>
        <w:autoSpaceDE w:val="0"/>
        <w:autoSpaceDN w:val="0"/>
        <w:adjustRightInd w:val="0"/>
        <w:ind w:left="420" w:firstLine="300"/>
      </w:pPr>
      <w:r w:rsidRPr="00274C97">
        <w:rPr>
          <w:u w:val="single"/>
        </w:rPr>
        <w:t>1 действие:</w:t>
      </w:r>
      <w:r w:rsidRPr="00274C97">
        <w:t xml:space="preserve"> рассмотрение заявления и документов, а также проекта решения;</w:t>
      </w:r>
    </w:p>
    <w:p w:rsidR="00681505" w:rsidRPr="00274C97" w:rsidRDefault="00681505" w:rsidP="00972FD4">
      <w:pPr>
        <w:widowControl w:val="0"/>
        <w:autoSpaceDE w:val="0"/>
        <w:autoSpaceDN w:val="0"/>
        <w:adjustRightInd w:val="0"/>
        <w:ind w:firstLine="720"/>
      </w:pPr>
      <w:r w:rsidRPr="00274C97">
        <w:rPr>
          <w:u w:val="single"/>
        </w:rPr>
        <w:t>2 действие:</w:t>
      </w:r>
      <w:r w:rsidRPr="00274C97">
        <w:t xml:space="preserve"> подготовка и издание правового акта о передаче имущества казны муниципального образования в аренду, безвозмездное пользование, доверительное управление без проведения торгов.</w:t>
      </w:r>
    </w:p>
    <w:p w:rsidR="00681505" w:rsidRPr="00274C97" w:rsidRDefault="00681505" w:rsidP="00972FD4">
      <w:pPr>
        <w:widowControl w:val="0"/>
        <w:autoSpaceDE w:val="0"/>
        <w:autoSpaceDN w:val="0"/>
        <w:adjustRightInd w:val="0"/>
        <w:ind w:firstLine="720"/>
      </w:pPr>
      <w:r w:rsidRPr="00274C97">
        <w:t xml:space="preserve">3.1.5.3. Лицо, ответственное за выполнение административной процедуры: должностное лицо Администрации, ответственное за принятие и подписание соответствующего решения, работник Администрации, ответственный за подготовку правового акта. </w:t>
      </w:r>
    </w:p>
    <w:p w:rsidR="00681505" w:rsidRPr="00274C97" w:rsidRDefault="00681505" w:rsidP="00972FD4">
      <w:pPr>
        <w:widowControl w:val="0"/>
        <w:autoSpaceDE w:val="0"/>
        <w:autoSpaceDN w:val="0"/>
        <w:adjustRightInd w:val="0"/>
        <w:ind w:firstLine="720"/>
      </w:pPr>
      <w:r w:rsidRPr="00274C97">
        <w:t>3.1.5.4. Критерии принятия решения: наличие либо отсутствие у заявителя права на получение муниципальной услуги, рекомендация комиссии.</w:t>
      </w:r>
    </w:p>
    <w:p w:rsidR="00681505" w:rsidRPr="00274C97" w:rsidRDefault="00681505" w:rsidP="00972FD4">
      <w:pPr>
        <w:widowControl w:val="0"/>
        <w:autoSpaceDE w:val="0"/>
        <w:autoSpaceDN w:val="0"/>
        <w:adjustRightInd w:val="0"/>
        <w:ind w:left="420" w:firstLine="300"/>
      </w:pPr>
      <w:r w:rsidRPr="00274C97">
        <w:t>3.1.5.5. Результат выполнения административной процедуры:</w:t>
      </w:r>
    </w:p>
    <w:p w:rsidR="00681505" w:rsidRPr="00274C97" w:rsidRDefault="00681505" w:rsidP="00972FD4">
      <w:pPr>
        <w:widowControl w:val="0"/>
        <w:autoSpaceDE w:val="0"/>
        <w:autoSpaceDN w:val="0"/>
        <w:adjustRightInd w:val="0"/>
        <w:ind w:firstLine="720"/>
      </w:pPr>
      <w:r w:rsidRPr="00274C97">
        <w:t>- издание правового акта Администрации о передаче имущества казны муниципального образования в аренду, безвозмездное пользование, доверительное управление без проведения торгов;</w:t>
      </w:r>
    </w:p>
    <w:p w:rsidR="00681505" w:rsidRPr="00274C97" w:rsidRDefault="00681505" w:rsidP="00972FD4">
      <w:pPr>
        <w:widowControl w:val="0"/>
        <w:autoSpaceDE w:val="0"/>
        <w:autoSpaceDN w:val="0"/>
        <w:adjustRightInd w:val="0"/>
        <w:ind w:firstLine="720"/>
      </w:pPr>
      <w:r w:rsidRPr="00274C97">
        <w:t>- подписание решения об отказе в предоставлении муниципальной услуги.</w:t>
      </w:r>
    </w:p>
    <w:p w:rsidR="00681505" w:rsidRPr="00274C97" w:rsidRDefault="00681505" w:rsidP="00972FD4">
      <w:pPr>
        <w:widowControl w:val="0"/>
        <w:autoSpaceDE w:val="0"/>
        <w:autoSpaceDN w:val="0"/>
        <w:adjustRightInd w:val="0"/>
        <w:ind w:firstLine="720"/>
      </w:pPr>
      <w:r w:rsidRPr="00274C97">
        <w:t xml:space="preserve">3.1.6. Заключение договора о передаче имущества казны муниципального образования в аренду, безвозмездное пользование, доверительное </w:t>
      </w:r>
      <w:r w:rsidRPr="00274C97">
        <w:lastRenderedPageBreak/>
        <w:t xml:space="preserve">управление без проведения торгов. </w:t>
      </w:r>
    </w:p>
    <w:p w:rsidR="00681505" w:rsidRPr="00274C97" w:rsidRDefault="00681505" w:rsidP="00972FD4">
      <w:pPr>
        <w:widowControl w:val="0"/>
        <w:autoSpaceDE w:val="0"/>
        <w:autoSpaceDN w:val="0"/>
        <w:adjustRightInd w:val="0"/>
        <w:ind w:firstLine="720"/>
      </w:pPr>
      <w:r w:rsidRPr="00274C97">
        <w:t>3.1.6.1. Основание для начала административной процедуры: издание правового акта Администрации о заключении договора.</w:t>
      </w:r>
    </w:p>
    <w:p w:rsidR="00681505" w:rsidRPr="00274C97" w:rsidRDefault="00681505" w:rsidP="00972FD4">
      <w:pPr>
        <w:widowControl w:val="0"/>
        <w:autoSpaceDE w:val="0"/>
        <w:autoSpaceDN w:val="0"/>
        <w:adjustRightInd w:val="0"/>
        <w:ind w:firstLine="720"/>
      </w:pPr>
      <w:r w:rsidRPr="00274C97">
        <w:t>3.1.6.2. Содержание административного действия, продолжительность и(или) максимальный срок его выполнения:</w:t>
      </w:r>
    </w:p>
    <w:p w:rsidR="00972FD4" w:rsidRDefault="00681505" w:rsidP="00972FD4">
      <w:pPr>
        <w:widowControl w:val="0"/>
        <w:autoSpaceDE w:val="0"/>
        <w:autoSpaceDN w:val="0"/>
        <w:adjustRightInd w:val="0"/>
        <w:ind w:firstLine="720"/>
      </w:pPr>
      <w:r w:rsidRPr="00274C97">
        <w:rPr>
          <w:u w:val="single"/>
        </w:rPr>
        <w:t>1 действие:</w:t>
      </w:r>
      <w:r w:rsidRPr="00274C97">
        <w:t xml:space="preserve"> подготовка и направление проекта договора в адрес заявителя для подписания;</w:t>
      </w:r>
    </w:p>
    <w:p w:rsidR="00681505" w:rsidRPr="00274C97" w:rsidRDefault="00681505" w:rsidP="00972FD4">
      <w:pPr>
        <w:widowControl w:val="0"/>
        <w:autoSpaceDE w:val="0"/>
        <w:autoSpaceDN w:val="0"/>
        <w:adjustRightInd w:val="0"/>
        <w:ind w:firstLine="720"/>
      </w:pPr>
      <w:r w:rsidRPr="00274C97">
        <w:rPr>
          <w:u w:val="single"/>
        </w:rPr>
        <w:t>2 действие</w:t>
      </w:r>
      <w:r w:rsidRPr="00274C97">
        <w:t xml:space="preserve"> представление заявителем подписанных экземпляров договора в Администрацию в течение 15 (пятнадцати) дней со дня их направления заявителю;</w:t>
      </w:r>
    </w:p>
    <w:p w:rsidR="00681505" w:rsidRPr="00274C97" w:rsidRDefault="00681505" w:rsidP="00972FD4">
      <w:pPr>
        <w:widowControl w:val="0"/>
        <w:autoSpaceDE w:val="0"/>
        <w:autoSpaceDN w:val="0"/>
        <w:adjustRightInd w:val="0"/>
        <w:ind w:firstLine="720"/>
      </w:pPr>
      <w:r w:rsidRPr="00274C97">
        <w:rPr>
          <w:u w:val="single"/>
        </w:rPr>
        <w:t>3 действие:</w:t>
      </w:r>
      <w:r w:rsidRPr="00274C97">
        <w:t xml:space="preserve"> оформление реквизитов подписанного договора либо оформление реквизитов решения об отказе в предоставлении муниципальной услуги.</w:t>
      </w:r>
    </w:p>
    <w:p w:rsidR="00681505" w:rsidRPr="00274C97" w:rsidRDefault="00681505" w:rsidP="00972FD4">
      <w:pPr>
        <w:widowControl w:val="0"/>
        <w:autoSpaceDE w:val="0"/>
        <w:autoSpaceDN w:val="0"/>
        <w:adjustRightInd w:val="0"/>
        <w:ind w:firstLine="720"/>
      </w:pPr>
      <w:r w:rsidRPr="00274C97">
        <w:t>Общий срок выполнения административных действий: не более 25 дней.</w:t>
      </w:r>
    </w:p>
    <w:p w:rsidR="00681505" w:rsidRPr="00274C97" w:rsidRDefault="00681505" w:rsidP="00972FD4">
      <w:pPr>
        <w:widowControl w:val="0"/>
        <w:autoSpaceDE w:val="0"/>
        <w:autoSpaceDN w:val="0"/>
        <w:adjustRightInd w:val="0"/>
        <w:ind w:firstLine="720"/>
      </w:pPr>
      <w:r w:rsidRPr="00274C97">
        <w:t xml:space="preserve">3.1.6.3. Лицо, ответственное за выполнение административной процедуры: работник Администрации, ответственный за подготовку проекта договора. </w:t>
      </w:r>
    </w:p>
    <w:p w:rsidR="00681505" w:rsidRPr="00274C97" w:rsidRDefault="00681505" w:rsidP="00972FD4">
      <w:pPr>
        <w:widowControl w:val="0"/>
        <w:autoSpaceDE w:val="0"/>
        <w:autoSpaceDN w:val="0"/>
        <w:adjustRightInd w:val="0"/>
        <w:ind w:firstLine="720"/>
      </w:pPr>
      <w:r w:rsidRPr="00274C97">
        <w:t>3.1.6.4. Критерии принятия решения: поступление либо не поступление в Администрацию в установленные сроки подписанного заявителем договора.</w:t>
      </w:r>
    </w:p>
    <w:p w:rsidR="00681505" w:rsidRPr="00274C97" w:rsidRDefault="00681505" w:rsidP="00972FD4">
      <w:pPr>
        <w:widowControl w:val="0"/>
        <w:autoSpaceDE w:val="0"/>
        <w:autoSpaceDN w:val="0"/>
        <w:adjustRightInd w:val="0"/>
        <w:ind w:left="420" w:firstLine="300"/>
      </w:pPr>
      <w:r w:rsidRPr="00274C97">
        <w:t xml:space="preserve">3.1.6.5. Результат выполнения административной процедуры: </w:t>
      </w:r>
    </w:p>
    <w:p w:rsidR="00681505" w:rsidRPr="00274C97" w:rsidRDefault="00681505" w:rsidP="00972FD4">
      <w:pPr>
        <w:widowControl w:val="0"/>
        <w:autoSpaceDE w:val="0"/>
        <w:autoSpaceDN w:val="0"/>
        <w:adjustRightInd w:val="0"/>
        <w:ind w:firstLine="720"/>
      </w:pPr>
      <w:r w:rsidRPr="00274C97">
        <w:t>- оформленный договор о передаче имущества казны муниципального образования в аренду, безвозмездное пользование, доверительное управление без проведения торгов;</w:t>
      </w:r>
    </w:p>
    <w:p w:rsidR="00681505" w:rsidRPr="00274C97" w:rsidRDefault="00681505" w:rsidP="00972FD4">
      <w:pPr>
        <w:widowControl w:val="0"/>
        <w:autoSpaceDE w:val="0"/>
        <w:autoSpaceDN w:val="0"/>
        <w:adjustRightInd w:val="0"/>
        <w:ind w:firstLine="720"/>
      </w:pPr>
      <w:r w:rsidRPr="00274C97">
        <w:t>- оформленное решение об отказе в предоставлении муниципальной услуги.</w:t>
      </w:r>
    </w:p>
    <w:p w:rsidR="00681505" w:rsidRPr="00274C97" w:rsidRDefault="00681505" w:rsidP="00972FD4">
      <w:pPr>
        <w:autoSpaceDE w:val="0"/>
        <w:autoSpaceDN w:val="0"/>
        <w:adjustRightInd w:val="0"/>
        <w:ind w:left="420" w:firstLine="300"/>
        <w:rPr>
          <w:rFonts w:eastAsia="Calibri"/>
        </w:rPr>
      </w:pPr>
      <w:r w:rsidRPr="00274C97">
        <w:rPr>
          <w:rFonts w:eastAsia="Calibri"/>
        </w:rPr>
        <w:t>3.1.</w:t>
      </w:r>
      <w:r>
        <w:rPr>
          <w:rFonts w:eastAsia="Calibri"/>
        </w:rPr>
        <w:t>7</w:t>
      </w:r>
      <w:r w:rsidRPr="00274C97">
        <w:rPr>
          <w:rFonts w:eastAsia="Calibri"/>
        </w:rPr>
        <w:t>. Выдача результата.</w:t>
      </w:r>
    </w:p>
    <w:p w:rsidR="00681505" w:rsidRPr="00274C97" w:rsidRDefault="00681505" w:rsidP="00972FD4">
      <w:pPr>
        <w:autoSpaceDE w:val="0"/>
        <w:autoSpaceDN w:val="0"/>
        <w:adjustRightInd w:val="0"/>
        <w:ind w:firstLine="720"/>
        <w:rPr>
          <w:rFonts w:eastAsia="Calibri"/>
        </w:rPr>
      </w:pPr>
      <w:r w:rsidRPr="00274C97">
        <w:rPr>
          <w:rFonts w:eastAsia="Calibri"/>
        </w:rPr>
        <w:t>3.1.</w:t>
      </w:r>
      <w:r>
        <w:rPr>
          <w:rFonts w:eastAsia="Calibri"/>
        </w:rPr>
        <w:t>7</w:t>
      </w:r>
      <w:r w:rsidRPr="00274C97">
        <w:rPr>
          <w:rFonts w:eastAsia="Calibri"/>
        </w:rPr>
        <w:t>.1. Основание для начала административной процедуры: подписание соответствующего решения, являющегося результатом предоставления муниципальной услуги.</w:t>
      </w:r>
    </w:p>
    <w:p w:rsidR="00681505" w:rsidRPr="00274C97" w:rsidRDefault="00681505" w:rsidP="00972FD4">
      <w:pPr>
        <w:autoSpaceDE w:val="0"/>
        <w:autoSpaceDN w:val="0"/>
        <w:adjustRightInd w:val="0"/>
        <w:ind w:firstLine="720"/>
        <w:rPr>
          <w:rFonts w:eastAsia="Calibri"/>
        </w:rPr>
      </w:pPr>
      <w:r w:rsidRPr="00274C97">
        <w:rPr>
          <w:rFonts w:eastAsia="Calibri"/>
        </w:rPr>
        <w:t>3.1.</w:t>
      </w:r>
      <w:r>
        <w:rPr>
          <w:rFonts w:eastAsia="Calibri"/>
        </w:rPr>
        <w:t>7</w:t>
      </w:r>
      <w:r w:rsidRPr="00274C97">
        <w:rPr>
          <w:rFonts w:eastAsia="Calibri"/>
        </w:rPr>
        <w:t>.2. Содержание административного действия, продолжительность</w:t>
      </w:r>
      <w:r w:rsidR="00972FD4">
        <w:rPr>
          <w:rFonts w:eastAsia="Calibri"/>
        </w:rPr>
        <w:t xml:space="preserve"> </w:t>
      </w:r>
      <w:r w:rsidRPr="00274C97">
        <w:rPr>
          <w:rFonts w:eastAsia="Calibri"/>
        </w:rPr>
        <w:t>и (или) максимальный срок его выполнения: регистрация и направление результата предоставления муниципальной услуги способом, указанным в заявлении, в течение 2 дней.</w:t>
      </w:r>
    </w:p>
    <w:p w:rsidR="00681505" w:rsidRPr="00274C97" w:rsidRDefault="00681505" w:rsidP="00972FD4">
      <w:pPr>
        <w:autoSpaceDE w:val="0"/>
        <w:autoSpaceDN w:val="0"/>
        <w:adjustRightInd w:val="0"/>
        <w:ind w:firstLine="720"/>
        <w:rPr>
          <w:rFonts w:eastAsia="Calibri"/>
        </w:rPr>
      </w:pPr>
      <w:r w:rsidRPr="00274C97">
        <w:rPr>
          <w:rFonts w:eastAsia="Calibri"/>
        </w:rPr>
        <w:t>3.1.</w:t>
      </w:r>
      <w:r>
        <w:rPr>
          <w:rFonts w:eastAsia="Calibri"/>
        </w:rPr>
        <w:t>7</w:t>
      </w:r>
      <w:r w:rsidRPr="00274C97">
        <w:rPr>
          <w:rFonts w:eastAsia="Calibri"/>
        </w:rPr>
        <w:t>.3. Лицо, ответственное за выполнение административной процедуры: работник Администрации.</w:t>
      </w:r>
    </w:p>
    <w:p w:rsidR="00681505" w:rsidRPr="00274C97" w:rsidRDefault="00681505" w:rsidP="00972FD4">
      <w:pPr>
        <w:autoSpaceDE w:val="0"/>
        <w:autoSpaceDN w:val="0"/>
        <w:adjustRightInd w:val="0"/>
        <w:ind w:firstLine="720"/>
        <w:rPr>
          <w:rFonts w:eastAsia="Calibri"/>
        </w:rPr>
      </w:pPr>
      <w:r w:rsidRPr="00274C97">
        <w:rPr>
          <w:rFonts w:eastAsia="Calibri"/>
        </w:rPr>
        <w:t>3.1.</w:t>
      </w:r>
      <w:r>
        <w:rPr>
          <w:rFonts w:eastAsia="Calibri"/>
        </w:rPr>
        <w:t>7</w:t>
      </w:r>
      <w:r w:rsidRPr="00274C97">
        <w:rPr>
          <w:rFonts w:eastAsia="Calibri"/>
        </w:rPr>
        <w:t>.4. Результат выполнения административной процедуры: направление результата предоставления муниципальной услуги способом, указанным в заявлении.</w:t>
      </w:r>
      <w:r>
        <w:rPr>
          <w:rFonts w:eastAsia="Calibri"/>
        </w:rPr>
        <w:t>»</w:t>
      </w:r>
      <w:r w:rsidR="00972FD4">
        <w:rPr>
          <w:rFonts w:eastAsia="Calibri"/>
        </w:rPr>
        <w:t>;</w:t>
      </w:r>
    </w:p>
    <w:p w:rsidR="00681505" w:rsidRDefault="00681505" w:rsidP="00972FD4">
      <w:pPr>
        <w:autoSpaceDE w:val="0"/>
        <w:autoSpaceDN w:val="0"/>
        <w:adjustRightInd w:val="0"/>
        <w:ind w:left="426" w:firstLine="294"/>
        <w:rPr>
          <w:rFonts w:cs="Arial"/>
          <w:color w:val="000000"/>
        </w:rPr>
      </w:pPr>
      <w:r w:rsidRPr="00972FD4">
        <w:rPr>
          <w:rFonts w:cs="Arial"/>
          <w:color w:val="000000"/>
        </w:rPr>
        <w:t xml:space="preserve">1.8. </w:t>
      </w:r>
      <w:r w:rsidR="00972FD4">
        <w:rPr>
          <w:rFonts w:cs="Arial"/>
          <w:b/>
          <w:color w:val="000000"/>
        </w:rPr>
        <w:t>п</w:t>
      </w:r>
      <w:r w:rsidRPr="006510D0">
        <w:rPr>
          <w:rFonts w:cs="Arial"/>
          <w:b/>
          <w:color w:val="000000"/>
        </w:rPr>
        <w:t>ункт 6.</w:t>
      </w:r>
      <w:r>
        <w:rPr>
          <w:rFonts w:cs="Arial"/>
          <w:b/>
          <w:color w:val="000000"/>
        </w:rPr>
        <w:t>5</w:t>
      </w:r>
      <w:r>
        <w:rPr>
          <w:rFonts w:cs="Arial"/>
          <w:color w:val="000000"/>
        </w:rPr>
        <w:t xml:space="preserve">. изложить в следующей редакции: </w:t>
      </w:r>
    </w:p>
    <w:p w:rsidR="00681505" w:rsidRDefault="00681505" w:rsidP="00206939">
      <w:pPr>
        <w:autoSpaceDE w:val="0"/>
        <w:autoSpaceDN w:val="0"/>
        <w:adjustRightInd w:val="0"/>
        <w:rPr>
          <w:rFonts w:cs="Arial"/>
          <w:color w:val="000000"/>
        </w:rPr>
      </w:pPr>
      <w:r>
        <w:rPr>
          <w:rFonts w:cs="Arial"/>
          <w:color w:val="000000"/>
        </w:rPr>
        <w:t xml:space="preserve">    </w:t>
      </w:r>
      <w:r w:rsidR="00972FD4">
        <w:rPr>
          <w:rFonts w:cs="Arial"/>
          <w:color w:val="000000"/>
        </w:rPr>
        <w:tab/>
      </w:r>
      <w:r>
        <w:rPr>
          <w:rFonts w:cs="Arial"/>
          <w:color w:val="000000"/>
        </w:rPr>
        <w:t xml:space="preserve"> «6.5. При вводе </w:t>
      </w:r>
      <w:r w:rsidRPr="005B2596">
        <w:rPr>
          <w:rFonts w:cs="Arial"/>
        </w:rPr>
        <w:t xml:space="preserve">безбумажного электронного документооборота административные процедуры регламентируются нормативным актом органа </w:t>
      </w:r>
      <w:r w:rsidRPr="005B2596">
        <w:rPr>
          <w:rFonts w:cs="Arial"/>
        </w:rPr>
        <w:lastRenderedPageBreak/>
        <w:t>местного самоуправления, устанавливающим порядок электронного (безбумажного) документооборота в</w:t>
      </w:r>
      <w:r>
        <w:rPr>
          <w:rFonts w:cs="Arial"/>
          <w:color w:val="000000"/>
        </w:rPr>
        <w:t xml:space="preserve"> сфере муниципальных услуг»</w:t>
      </w:r>
      <w:r w:rsidR="00972FD4">
        <w:rPr>
          <w:rFonts w:cs="Arial"/>
          <w:color w:val="000000"/>
        </w:rPr>
        <w:t>.</w:t>
      </w:r>
    </w:p>
    <w:p w:rsidR="00681505" w:rsidRPr="00B8541F" w:rsidRDefault="00972FD4" w:rsidP="008539ED">
      <w:pPr>
        <w:ind w:firstLine="720"/>
        <w:rPr>
          <w:color w:val="000000"/>
          <w:szCs w:val="28"/>
        </w:rPr>
      </w:pPr>
      <w:r>
        <w:rPr>
          <w:color w:val="000000"/>
          <w:szCs w:val="28"/>
        </w:rPr>
        <w:t xml:space="preserve">2. </w:t>
      </w:r>
      <w:r w:rsidR="00681505" w:rsidRPr="00B8541F">
        <w:rPr>
          <w:color w:val="000000"/>
          <w:szCs w:val="28"/>
        </w:rPr>
        <w:t xml:space="preserve">Опубликовать настоящее постановление в газете «Трудовая слава», административный регламент обнародовать </w:t>
      </w:r>
      <w:r w:rsidR="00681505">
        <w:rPr>
          <w:color w:val="000000"/>
          <w:szCs w:val="28"/>
        </w:rPr>
        <w:t>путём</w:t>
      </w:r>
      <w:r w:rsidR="00681505" w:rsidRPr="00B8541F">
        <w:rPr>
          <w:color w:val="000000"/>
          <w:szCs w:val="28"/>
        </w:rPr>
        <w:t xml:space="preserve"> размещения в сети Интернет на официальном сайте Тихвинского района (</w:t>
      </w:r>
      <w:r w:rsidR="00681505" w:rsidRPr="00B8541F">
        <w:rPr>
          <w:color w:val="000000"/>
          <w:szCs w:val="28"/>
          <w:lang w:val="en-US"/>
        </w:rPr>
        <w:t>http</w:t>
      </w:r>
      <w:r w:rsidR="00681505">
        <w:rPr>
          <w:color w:val="000000"/>
          <w:szCs w:val="28"/>
          <w:lang w:val="en-US"/>
        </w:rPr>
        <w:t>s</w:t>
      </w:r>
      <w:r w:rsidR="00681505" w:rsidRPr="00B8541F">
        <w:rPr>
          <w:color w:val="000000"/>
          <w:szCs w:val="28"/>
        </w:rPr>
        <w:t>://</w:t>
      </w:r>
      <w:r w:rsidR="00681505" w:rsidRPr="00B8541F">
        <w:rPr>
          <w:color w:val="000000"/>
          <w:szCs w:val="28"/>
          <w:lang w:val="en-US"/>
        </w:rPr>
        <w:t>tikhvin</w:t>
      </w:r>
      <w:r w:rsidR="00681505" w:rsidRPr="00B8541F">
        <w:rPr>
          <w:color w:val="000000"/>
          <w:szCs w:val="28"/>
        </w:rPr>
        <w:t>.</w:t>
      </w:r>
      <w:r w:rsidR="00681505" w:rsidRPr="00B8541F">
        <w:rPr>
          <w:color w:val="000000"/>
          <w:szCs w:val="28"/>
          <w:lang w:val="en-US"/>
        </w:rPr>
        <w:t>org</w:t>
      </w:r>
      <w:r w:rsidR="00681505" w:rsidRPr="00B8541F">
        <w:rPr>
          <w:color w:val="000000"/>
          <w:szCs w:val="28"/>
        </w:rPr>
        <w:t>/).</w:t>
      </w:r>
    </w:p>
    <w:p w:rsidR="00681505" w:rsidRPr="00B8541F" w:rsidRDefault="00972FD4" w:rsidP="008539ED">
      <w:pPr>
        <w:ind w:firstLine="720"/>
        <w:rPr>
          <w:color w:val="000000"/>
          <w:szCs w:val="28"/>
        </w:rPr>
      </w:pPr>
      <w:r>
        <w:rPr>
          <w:color w:val="000000"/>
          <w:szCs w:val="28"/>
        </w:rPr>
        <w:t xml:space="preserve">3. </w:t>
      </w:r>
      <w:r w:rsidR="00681505" w:rsidRPr="00B8541F">
        <w:rPr>
          <w:color w:val="000000"/>
          <w:szCs w:val="28"/>
        </w:rPr>
        <w:t>Разместить административный регламент на информационном стенде по месту оказания муниципальной услуги в административном здании, расположенном по адресу: Ленинградская область, Тихвинский муниципальный район, Тихвинское городское поселение, город Тихвин, 1</w:t>
      </w:r>
      <w:r w:rsidR="00681505">
        <w:rPr>
          <w:color w:val="000000"/>
          <w:szCs w:val="28"/>
        </w:rPr>
        <w:t> </w:t>
      </w:r>
      <w:r w:rsidR="00681505" w:rsidRPr="00B8541F">
        <w:rPr>
          <w:color w:val="000000"/>
          <w:szCs w:val="28"/>
        </w:rPr>
        <w:t>микрорайон, дом 2.</w:t>
      </w:r>
    </w:p>
    <w:p w:rsidR="00681505" w:rsidRPr="00B8541F" w:rsidRDefault="00681505" w:rsidP="005B2596">
      <w:pPr>
        <w:ind w:firstLine="720"/>
        <w:rPr>
          <w:color w:val="000000"/>
          <w:szCs w:val="28"/>
        </w:rPr>
      </w:pPr>
      <w:r w:rsidRPr="00B8541F">
        <w:rPr>
          <w:color w:val="000000"/>
          <w:szCs w:val="28"/>
        </w:rPr>
        <w:t>4. Контроль за исполнением настоящего постановления возложить на комитет по управлению муниципальном имуществом и градостроительству.</w:t>
      </w:r>
    </w:p>
    <w:p w:rsidR="00681505" w:rsidRDefault="00681505" w:rsidP="00EF01C5">
      <w:pPr>
        <w:widowControl w:val="0"/>
        <w:autoSpaceDE w:val="0"/>
        <w:autoSpaceDN w:val="0"/>
        <w:adjustRightInd w:val="0"/>
        <w:ind w:firstLine="426"/>
      </w:pPr>
    </w:p>
    <w:p w:rsidR="00681505" w:rsidRDefault="00681505" w:rsidP="00EF01C5">
      <w:pPr>
        <w:widowControl w:val="0"/>
        <w:autoSpaceDE w:val="0"/>
        <w:autoSpaceDN w:val="0"/>
        <w:adjustRightInd w:val="0"/>
        <w:ind w:firstLine="426"/>
      </w:pPr>
    </w:p>
    <w:p w:rsidR="00FB33DD" w:rsidRPr="006F3F8C" w:rsidRDefault="00FB33DD" w:rsidP="006F3F8C">
      <w:r w:rsidRPr="006F3F8C">
        <w:t xml:space="preserve">Глава администрации </w:t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</w:r>
      <w:r w:rsidRPr="006F3F8C">
        <w:tab/>
        <w:t xml:space="preserve">   </w:t>
      </w:r>
      <w:r w:rsidRPr="006F3F8C">
        <w:tab/>
        <w:t xml:space="preserve">   Ю.А. Наумов </w:t>
      </w:r>
    </w:p>
    <w:p w:rsidR="00681505" w:rsidRDefault="00681505" w:rsidP="001E651B">
      <w:pPr>
        <w:autoSpaceDE w:val="0"/>
        <w:autoSpaceDN w:val="0"/>
        <w:adjustRightInd w:val="0"/>
        <w:ind w:firstLine="225"/>
        <w:rPr>
          <w:rFonts w:cs="Arial"/>
          <w:color w:val="000000"/>
        </w:rPr>
      </w:pPr>
    </w:p>
    <w:p w:rsidR="00FB33DD" w:rsidRPr="00564E3C" w:rsidRDefault="00FB33DD" w:rsidP="001E651B">
      <w:pPr>
        <w:autoSpaceDE w:val="0"/>
        <w:autoSpaceDN w:val="0"/>
        <w:adjustRightInd w:val="0"/>
        <w:ind w:firstLine="225"/>
        <w:rPr>
          <w:rFonts w:cs="Arial"/>
          <w:color w:val="000000"/>
        </w:rPr>
      </w:pPr>
    </w:p>
    <w:p w:rsidR="00681505" w:rsidRPr="00564E3C" w:rsidRDefault="00681505" w:rsidP="001E651B">
      <w:pPr>
        <w:autoSpaceDE w:val="0"/>
        <w:autoSpaceDN w:val="0"/>
        <w:adjustRightInd w:val="0"/>
        <w:ind w:firstLine="225"/>
        <w:rPr>
          <w:rFonts w:cs="Arial"/>
          <w:color w:val="000000"/>
        </w:rPr>
      </w:pPr>
    </w:p>
    <w:p w:rsidR="00681505" w:rsidRDefault="00681505" w:rsidP="001E651B">
      <w:pPr>
        <w:autoSpaceDE w:val="0"/>
        <w:autoSpaceDN w:val="0"/>
        <w:adjustRightInd w:val="0"/>
        <w:ind w:firstLine="225"/>
        <w:rPr>
          <w:rFonts w:cs="Arial"/>
          <w:b/>
          <w:bCs/>
          <w:i/>
          <w:iCs/>
          <w:color w:val="000000"/>
        </w:rPr>
      </w:pPr>
    </w:p>
    <w:p w:rsidR="005B2596" w:rsidRDefault="005B2596" w:rsidP="001E651B">
      <w:pPr>
        <w:autoSpaceDE w:val="0"/>
        <w:autoSpaceDN w:val="0"/>
        <w:adjustRightInd w:val="0"/>
        <w:ind w:firstLine="225"/>
        <w:rPr>
          <w:rFonts w:cs="Arial"/>
          <w:b/>
          <w:bCs/>
          <w:i/>
          <w:iCs/>
          <w:color w:val="000000"/>
        </w:rPr>
      </w:pPr>
    </w:p>
    <w:p w:rsidR="005B2596" w:rsidRDefault="005B2596" w:rsidP="001E651B">
      <w:pPr>
        <w:autoSpaceDE w:val="0"/>
        <w:autoSpaceDN w:val="0"/>
        <w:adjustRightInd w:val="0"/>
        <w:ind w:firstLine="225"/>
        <w:rPr>
          <w:rFonts w:cs="Arial"/>
          <w:b/>
          <w:bCs/>
          <w:i/>
          <w:iCs/>
          <w:color w:val="000000"/>
        </w:rPr>
      </w:pPr>
    </w:p>
    <w:p w:rsidR="005B2596" w:rsidRDefault="005B2596" w:rsidP="001E651B">
      <w:pPr>
        <w:autoSpaceDE w:val="0"/>
        <w:autoSpaceDN w:val="0"/>
        <w:adjustRightInd w:val="0"/>
        <w:ind w:firstLine="225"/>
        <w:rPr>
          <w:rFonts w:cs="Arial"/>
          <w:b/>
          <w:bCs/>
          <w:i/>
          <w:iCs/>
          <w:color w:val="000000"/>
        </w:rPr>
      </w:pPr>
    </w:p>
    <w:p w:rsidR="005B2596" w:rsidRDefault="005B2596" w:rsidP="001E651B">
      <w:pPr>
        <w:autoSpaceDE w:val="0"/>
        <w:autoSpaceDN w:val="0"/>
        <w:adjustRightInd w:val="0"/>
        <w:ind w:firstLine="225"/>
        <w:rPr>
          <w:rFonts w:cs="Arial"/>
          <w:b/>
          <w:bCs/>
          <w:i/>
          <w:iCs/>
          <w:color w:val="000000"/>
        </w:rPr>
      </w:pPr>
    </w:p>
    <w:p w:rsidR="005B2596" w:rsidRDefault="005B2596" w:rsidP="001E651B">
      <w:pPr>
        <w:autoSpaceDE w:val="0"/>
        <w:autoSpaceDN w:val="0"/>
        <w:adjustRightInd w:val="0"/>
        <w:ind w:firstLine="225"/>
        <w:rPr>
          <w:rFonts w:cs="Arial"/>
          <w:b/>
          <w:bCs/>
          <w:i/>
          <w:iCs/>
          <w:color w:val="000000"/>
        </w:rPr>
      </w:pPr>
    </w:p>
    <w:p w:rsidR="005B2596" w:rsidRDefault="005B2596" w:rsidP="001E651B">
      <w:pPr>
        <w:autoSpaceDE w:val="0"/>
        <w:autoSpaceDN w:val="0"/>
        <w:adjustRightInd w:val="0"/>
        <w:ind w:firstLine="225"/>
        <w:rPr>
          <w:rFonts w:cs="Arial"/>
          <w:b/>
          <w:bCs/>
          <w:i/>
          <w:iCs/>
          <w:color w:val="000000"/>
        </w:rPr>
      </w:pPr>
    </w:p>
    <w:p w:rsidR="005B2596" w:rsidRDefault="005B2596" w:rsidP="001E651B">
      <w:pPr>
        <w:autoSpaceDE w:val="0"/>
        <w:autoSpaceDN w:val="0"/>
        <w:adjustRightInd w:val="0"/>
        <w:ind w:firstLine="225"/>
        <w:rPr>
          <w:rFonts w:cs="Arial"/>
          <w:b/>
          <w:bCs/>
          <w:i/>
          <w:iCs/>
          <w:color w:val="000000"/>
        </w:rPr>
      </w:pPr>
    </w:p>
    <w:p w:rsidR="005B2596" w:rsidRDefault="005B2596" w:rsidP="001E651B">
      <w:pPr>
        <w:autoSpaceDE w:val="0"/>
        <w:autoSpaceDN w:val="0"/>
        <w:adjustRightInd w:val="0"/>
        <w:ind w:firstLine="225"/>
        <w:rPr>
          <w:rFonts w:cs="Arial"/>
          <w:b/>
          <w:bCs/>
          <w:i/>
          <w:iCs/>
          <w:color w:val="000000"/>
        </w:rPr>
      </w:pPr>
    </w:p>
    <w:p w:rsidR="005B2596" w:rsidRDefault="005B2596" w:rsidP="001E651B">
      <w:pPr>
        <w:autoSpaceDE w:val="0"/>
        <w:autoSpaceDN w:val="0"/>
        <w:adjustRightInd w:val="0"/>
        <w:ind w:firstLine="225"/>
        <w:rPr>
          <w:rFonts w:cs="Arial"/>
          <w:b/>
          <w:bCs/>
          <w:i/>
          <w:iCs/>
          <w:color w:val="000000"/>
        </w:rPr>
      </w:pPr>
    </w:p>
    <w:p w:rsidR="005B2596" w:rsidRDefault="005B2596" w:rsidP="001E651B">
      <w:pPr>
        <w:autoSpaceDE w:val="0"/>
        <w:autoSpaceDN w:val="0"/>
        <w:adjustRightInd w:val="0"/>
        <w:ind w:firstLine="225"/>
        <w:rPr>
          <w:rFonts w:cs="Arial"/>
          <w:b/>
          <w:bCs/>
          <w:i/>
          <w:iCs/>
          <w:color w:val="000000"/>
        </w:rPr>
      </w:pPr>
    </w:p>
    <w:p w:rsidR="005B2596" w:rsidRDefault="005B2596" w:rsidP="001E651B">
      <w:pPr>
        <w:autoSpaceDE w:val="0"/>
        <w:autoSpaceDN w:val="0"/>
        <w:adjustRightInd w:val="0"/>
        <w:ind w:firstLine="225"/>
        <w:rPr>
          <w:rFonts w:cs="Arial"/>
          <w:b/>
          <w:bCs/>
          <w:i/>
          <w:iCs/>
          <w:color w:val="000000"/>
        </w:rPr>
      </w:pPr>
    </w:p>
    <w:p w:rsidR="005B2596" w:rsidRDefault="005B2596" w:rsidP="001E651B">
      <w:pPr>
        <w:autoSpaceDE w:val="0"/>
        <w:autoSpaceDN w:val="0"/>
        <w:adjustRightInd w:val="0"/>
        <w:ind w:firstLine="225"/>
        <w:rPr>
          <w:rFonts w:cs="Arial"/>
          <w:b/>
          <w:bCs/>
          <w:i/>
          <w:iCs/>
          <w:color w:val="000000"/>
        </w:rPr>
      </w:pPr>
    </w:p>
    <w:p w:rsidR="005B2596" w:rsidRDefault="005B2596" w:rsidP="001E651B">
      <w:pPr>
        <w:autoSpaceDE w:val="0"/>
        <w:autoSpaceDN w:val="0"/>
        <w:adjustRightInd w:val="0"/>
        <w:ind w:firstLine="225"/>
        <w:rPr>
          <w:rFonts w:cs="Arial"/>
          <w:b/>
          <w:bCs/>
          <w:i/>
          <w:iCs/>
          <w:color w:val="000000"/>
        </w:rPr>
      </w:pPr>
    </w:p>
    <w:p w:rsidR="005B2596" w:rsidRDefault="005B2596" w:rsidP="001E651B">
      <w:pPr>
        <w:autoSpaceDE w:val="0"/>
        <w:autoSpaceDN w:val="0"/>
        <w:adjustRightInd w:val="0"/>
        <w:ind w:firstLine="225"/>
        <w:rPr>
          <w:rFonts w:cs="Arial"/>
          <w:b/>
          <w:bCs/>
          <w:i/>
          <w:iCs/>
          <w:color w:val="000000"/>
        </w:rPr>
      </w:pPr>
    </w:p>
    <w:p w:rsidR="005B2596" w:rsidRDefault="005B2596" w:rsidP="001E651B">
      <w:pPr>
        <w:autoSpaceDE w:val="0"/>
        <w:autoSpaceDN w:val="0"/>
        <w:adjustRightInd w:val="0"/>
        <w:ind w:firstLine="225"/>
        <w:rPr>
          <w:rFonts w:cs="Arial"/>
          <w:b/>
          <w:bCs/>
          <w:i/>
          <w:iCs/>
          <w:color w:val="000000"/>
        </w:rPr>
      </w:pPr>
    </w:p>
    <w:p w:rsidR="005B2596" w:rsidRDefault="005B2596" w:rsidP="001E651B">
      <w:pPr>
        <w:autoSpaceDE w:val="0"/>
        <w:autoSpaceDN w:val="0"/>
        <w:adjustRightInd w:val="0"/>
        <w:ind w:firstLine="225"/>
        <w:rPr>
          <w:rFonts w:cs="Arial"/>
          <w:b/>
          <w:bCs/>
          <w:i/>
          <w:iCs/>
          <w:color w:val="000000"/>
        </w:rPr>
      </w:pPr>
    </w:p>
    <w:p w:rsidR="005B2596" w:rsidRDefault="005B2596" w:rsidP="001E651B">
      <w:pPr>
        <w:autoSpaceDE w:val="0"/>
        <w:autoSpaceDN w:val="0"/>
        <w:adjustRightInd w:val="0"/>
        <w:ind w:firstLine="225"/>
        <w:rPr>
          <w:rFonts w:cs="Arial"/>
          <w:b/>
          <w:bCs/>
          <w:i/>
          <w:iCs/>
          <w:color w:val="000000"/>
        </w:rPr>
      </w:pPr>
    </w:p>
    <w:p w:rsidR="005B2596" w:rsidRDefault="005B2596" w:rsidP="001E651B">
      <w:pPr>
        <w:autoSpaceDE w:val="0"/>
        <w:autoSpaceDN w:val="0"/>
        <w:adjustRightInd w:val="0"/>
        <w:ind w:firstLine="225"/>
        <w:rPr>
          <w:rFonts w:cs="Arial"/>
          <w:b/>
          <w:bCs/>
          <w:i/>
          <w:iCs/>
          <w:color w:val="000000"/>
        </w:rPr>
      </w:pPr>
    </w:p>
    <w:p w:rsidR="005B2596" w:rsidRDefault="005B2596" w:rsidP="001E651B">
      <w:pPr>
        <w:autoSpaceDE w:val="0"/>
        <w:autoSpaceDN w:val="0"/>
        <w:adjustRightInd w:val="0"/>
        <w:ind w:firstLine="225"/>
        <w:rPr>
          <w:rFonts w:cs="Arial"/>
          <w:b/>
          <w:bCs/>
          <w:i/>
          <w:iCs/>
          <w:color w:val="000000"/>
        </w:rPr>
      </w:pPr>
    </w:p>
    <w:p w:rsidR="005B2596" w:rsidRDefault="005B2596" w:rsidP="001E651B">
      <w:pPr>
        <w:autoSpaceDE w:val="0"/>
        <w:autoSpaceDN w:val="0"/>
        <w:adjustRightInd w:val="0"/>
        <w:ind w:firstLine="225"/>
        <w:rPr>
          <w:rFonts w:cs="Arial"/>
          <w:b/>
          <w:bCs/>
          <w:i/>
          <w:iCs/>
          <w:color w:val="000000"/>
        </w:rPr>
      </w:pPr>
    </w:p>
    <w:p w:rsidR="005B2596" w:rsidRDefault="005B2596" w:rsidP="001E651B">
      <w:pPr>
        <w:autoSpaceDE w:val="0"/>
        <w:autoSpaceDN w:val="0"/>
        <w:adjustRightInd w:val="0"/>
        <w:ind w:firstLine="225"/>
        <w:rPr>
          <w:rFonts w:cs="Arial"/>
          <w:b/>
          <w:bCs/>
          <w:i/>
          <w:iCs/>
          <w:color w:val="000000"/>
        </w:rPr>
      </w:pPr>
    </w:p>
    <w:p w:rsidR="005B2596" w:rsidRDefault="005B2596" w:rsidP="001E651B">
      <w:pPr>
        <w:autoSpaceDE w:val="0"/>
        <w:autoSpaceDN w:val="0"/>
        <w:adjustRightInd w:val="0"/>
        <w:ind w:firstLine="225"/>
        <w:rPr>
          <w:rFonts w:cs="Arial"/>
          <w:b/>
          <w:bCs/>
          <w:i/>
          <w:iCs/>
          <w:color w:val="000000"/>
        </w:rPr>
      </w:pPr>
    </w:p>
    <w:p w:rsidR="005B2596" w:rsidRDefault="005B2596" w:rsidP="001E651B">
      <w:pPr>
        <w:autoSpaceDE w:val="0"/>
        <w:autoSpaceDN w:val="0"/>
        <w:adjustRightInd w:val="0"/>
        <w:ind w:firstLine="225"/>
        <w:rPr>
          <w:rFonts w:cs="Arial"/>
          <w:b/>
          <w:bCs/>
          <w:i/>
          <w:iCs/>
          <w:color w:val="000000"/>
        </w:rPr>
      </w:pPr>
    </w:p>
    <w:p w:rsidR="005B2596" w:rsidRPr="005B2596" w:rsidRDefault="005B2596" w:rsidP="005B2596">
      <w:pPr>
        <w:autoSpaceDE w:val="0"/>
        <w:autoSpaceDN w:val="0"/>
        <w:adjustRightInd w:val="0"/>
        <w:rPr>
          <w:rFonts w:cs="Arial"/>
          <w:color w:val="000000"/>
          <w:sz w:val="24"/>
        </w:rPr>
      </w:pPr>
      <w:r w:rsidRPr="005B2596">
        <w:rPr>
          <w:rFonts w:cs="Arial"/>
          <w:color w:val="000000"/>
          <w:sz w:val="24"/>
        </w:rPr>
        <w:t xml:space="preserve">Кузнецова Людмила Юрьевна, </w:t>
      </w:r>
    </w:p>
    <w:p w:rsidR="005B2596" w:rsidRPr="005B2596" w:rsidRDefault="005B2596" w:rsidP="005B2596">
      <w:pPr>
        <w:autoSpaceDE w:val="0"/>
        <w:autoSpaceDN w:val="0"/>
        <w:adjustRightInd w:val="0"/>
        <w:rPr>
          <w:rFonts w:cs="Arial"/>
          <w:color w:val="000000"/>
          <w:sz w:val="24"/>
        </w:rPr>
      </w:pPr>
      <w:r w:rsidRPr="005B2596">
        <w:rPr>
          <w:rFonts w:cs="Arial"/>
          <w:color w:val="000000"/>
          <w:sz w:val="24"/>
        </w:rPr>
        <w:t>75-200</w:t>
      </w:r>
    </w:p>
    <w:p w:rsidR="00681505" w:rsidRPr="005B2596" w:rsidRDefault="00681505" w:rsidP="001E651B">
      <w:pPr>
        <w:autoSpaceDE w:val="0"/>
        <w:autoSpaceDN w:val="0"/>
        <w:adjustRightInd w:val="0"/>
        <w:ind w:firstLine="225"/>
        <w:rPr>
          <w:rFonts w:cs="Arial"/>
          <w:i/>
          <w:color w:val="000000"/>
          <w:sz w:val="18"/>
        </w:rPr>
      </w:pPr>
      <w:r w:rsidRPr="005B2596">
        <w:rPr>
          <w:rFonts w:cs="Arial"/>
          <w:b/>
          <w:bCs/>
          <w:i/>
          <w:iCs/>
          <w:color w:val="000000"/>
          <w:sz w:val="18"/>
        </w:rPr>
        <w:lastRenderedPageBreak/>
        <w:t>СОГЛАСОВАНО:</w:t>
      </w:r>
      <w:r w:rsidRPr="005B2596">
        <w:rPr>
          <w:rFonts w:cs="Arial"/>
          <w:i/>
          <w:color w:val="000000"/>
          <w:sz w:val="18"/>
        </w:rPr>
        <w:t xml:space="preserve">     </w:t>
      </w:r>
    </w:p>
    <w:tbl>
      <w:tblPr>
        <w:tblW w:w="9639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237"/>
        <w:gridCol w:w="709"/>
        <w:gridCol w:w="2693"/>
      </w:tblGrid>
      <w:tr w:rsidR="00681505" w:rsidRPr="005B2596" w:rsidTr="005B2596">
        <w:tc>
          <w:tcPr>
            <w:tcW w:w="6237" w:type="dxa"/>
          </w:tcPr>
          <w:p w:rsidR="00681505" w:rsidRPr="005B2596" w:rsidRDefault="00681505" w:rsidP="005B2596">
            <w:pPr>
              <w:rPr>
                <w:i/>
                <w:color w:val="000000"/>
                <w:sz w:val="18"/>
                <w:szCs w:val="28"/>
              </w:rPr>
            </w:pPr>
            <w:r w:rsidRPr="005B2596">
              <w:rPr>
                <w:i/>
                <w:color w:val="000000"/>
                <w:sz w:val="18"/>
                <w:szCs w:val="28"/>
              </w:rPr>
              <w:t>Заместитель главы администрации</w:t>
            </w:r>
            <w:r w:rsidR="005B2596">
              <w:rPr>
                <w:i/>
                <w:color w:val="000000"/>
                <w:sz w:val="18"/>
                <w:szCs w:val="28"/>
              </w:rPr>
              <w:t xml:space="preserve"> </w:t>
            </w:r>
            <w:r w:rsidRPr="005B2596">
              <w:rPr>
                <w:i/>
                <w:color w:val="000000"/>
                <w:sz w:val="18"/>
                <w:szCs w:val="28"/>
              </w:rPr>
              <w:t xml:space="preserve">- председатель </w:t>
            </w:r>
            <w:r w:rsidR="005B2596">
              <w:rPr>
                <w:i/>
                <w:color w:val="000000"/>
                <w:sz w:val="18"/>
                <w:szCs w:val="18"/>
              </w:rPr>
              <w:t>к</w:t>
            </w:r>
            <w:r w:rsidR="005B2596" w:rsidRPr="005B2596">
              <w:rPr>
                <w:i/>
                <w:color w:val="000000"/>
                <w:sz w:val="18"/>
                <w:szCs w:val="18"/>
              </w:rPr>
              <w:t>омитет</w:t>
            </w:r>
            <w:r w:rsidR="005B2596">
              <w:rPr>
                <w:i/>
                <w:color w:val="000000"/>
                <w:sz w:val="18"/>
                <w:szCs w:val="18"/>
              </w:rPr>
              <w:t>а</w:t>
            </w:r>
            <w:r w:rsidR="005B2596" w:rsidRPr="005B2596">
              <w:rPr>
                <w:i/>
                <w:color w:val="000000"/>
                <w:sz w:val="18"/>
                <w:szCs w:val="18"/>
              </w:rPr>
              <w:t xml:space="preserve"> по управлению муниципальным имуществом и градостроительству </w:t>
            </w:r>
            <w:r w:rsidRPr="005B2596">
              <w:rPr>
                <w:i/>
                <w:color w:val="000000"/>
                <w:sz w:val="1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681505" w:rsidRPr="005B2596" w:rsidRDefault="00681505" w:rsidP="00441F37">
            <w:pPr>
              <w:ind w:firstLine="824"/>
              <w:rPr>
                <w:i/>
                <w:color w:val="000000"/>
                <w:sz w:val="18"/>
                <w:szCs w:val="28"/>
              </w:rPr>
            </w:pPr>
          </w:p>
        </w:tc>
        <w:tc>
          <w:tcPr>
            <w:tcW w:w="2693" w:type="dxa"/>
          </w:tcPr>
          <w:p w:rsidR="00681505" w:rsidRPr="005B2596" w:rsidRDefault="00681505" w:rsidP="00051ED1">
            <w:pPr>
              <w:rPr>
                <w:i/>
                <w:color w:val="000000"/>
                <w:sz w:val="18"/>
                <w:szCs w:val="28"/>
              </w:rPr>
            </w:pPr>
            <w:r w:rsidRPr="005B2596">
              <w:rPr>
                <w:i/>
                <w:color w:val="000000"/>
                <w:sz w:val="18"/>
                <w:szCs w:val="28"/>
              </w:rPr>
              <w:t>Катышевский</w:t>
            </w:r>
            <w:r w:rsidR="005B2596" w:rsidRPr="005B2596">
              <w:rPr>
                <w:i/>
                <w:color w:val="000000"/>
                <w:sz w:val="18"/>
                <w:szCs w:val="28"/>
              </w:rPr>
              <w:t xml:space="preserve"> Ю.В.</w:t>
            </w:r>
          </w:p>
        </w:tc>
      </w:tr>
      <w:tr w:rsidR="00681505" w:rsidRPr="005B2596" w:rsidTr="005B2596">
        <w:tc>
          <w:tcPr>
            <w:tcW w:w="6237" w:type="dxa"/>
          </w:tcPr>
          <w:p w:rsidR="00681505" w:rsidRPr="005B2596" w:rsidRDefault="00681505" w:rsidP="006510D0">
            <w:pPr>
              <w:rPr>
                <w:i/>
                <w:color w:val="000000"/>
                <w:sz w:val="18"/>
                <w:szCs w:val="28"/>
              </w:rPr>
            </w:pPr>
            <w:r w:rsidRPr="005B2596">
              <w:rPr>
                <w:i/>
                <w:color w:val="000000"/>
                <w:sz w:val="18"/>
                <w:szCs w:val="28"/>
              </w:rPr>
              <w:t>Заведующий отделом по управлению муниципальным имуществом</w:t>
            </w:r>
            <w:r w:rsidR="005B2596">
              <w:rPr>
                <w:i/>
                <w:color w:val="000000"/>
                <w:sz w:val="18"/>
                <w:szCs w:val="28"/>
              </w:rPr>
              <w:t xml:space="preserve"> </w:t>
            </w:r>
            <w:r w:rsidR="005B2596">
              <w:rPr>
                <w:i/>
                <w:color w:val="000000"/>
                <w:sz w:val="18"/>
                <w:szCs w:val="18"/>
              </w:rPr>
              <w:t xml:space="preserve">комитета по управлению муниципальным имуществом и градостроительству </w:t>
            </w:r>
            <w:r w:rsidR="005B2596">
              <w:rPr>
                <w:i/>
                <w:color w:val="000000"/>
                <w:sz w:val="1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681505" w:rsidRPr="005B2596" w:rsidRDefault="00681505" w:rsidP="00051ED1">
            <w:pPr>
              <w:rPr>
                <w:i/>
                <w:color w:val="000000"/>
                <w:sz w:val="18"/>
                <w:szCs w:val="28"/>
              </w:rPr>
            </w:pPr>
          </w:p>
        </w:tc>
        <w:tc>
          <w:tcPr>
            <w:tcW w:w="2693" w:type="dxa"/>
          </w:tcPr>
          <w:p w:rsidR="00681505" w:rsidRPr="005B2596" w:rsidRDefault="00681505" w:rsidP="00F035A5">
            <w:pPr>
              <w:rPr>
                <w:i/>
                <w:color w:val="000000"/>
                <w:sz w:val="18"/>
                <w:szCs w:val="28"/>
              </w:rPr>
            </w:pPr>
            <w:r w:rsidRPr="005B2596">
              <w:rPr>
                <w:i/>
                <w:color w:val="000000"/>
                <w:sz w:val="18"/>
                <w:szCs w:val="28"/>
              </w:rPr>
              <w:t>Зеркова</w:t>
            </w:r>
            <w:r w:rsidR="005B2596" w:rsidRPr="005B2596">
              <w:rPr>
                <w:i/>
                <w:color w:val="000000"/>
                <w:sz w:val="18"/>
                <w:szCs w:val="28"/>
              </w:rPr>
              <w:t xml:space="preserve"> В.Н.</w:t>
            </w:r>
          </w:p>
        </w:tc>
      </w:tr>
      <w:tr w:rsidR="00681505" w:rsidRPr="005B2596" w:rsidTr="005B2596">
        <w:tc>
          <w:tcPr>
            <w:tcW w:w="6237" w:type="dxa"/>
          </w:tcPr>
          <w:p w:rsidR="00681505" w:rsidRPr="005B2596" w:rsidRDefault="005B2596" w:rsidP="00051ED1">
            <w:pPr>
              <w:rPr>
                <w:i/>
                <w:color w:val="000000"/>
                <w:sz w:val="18"/>
                <w:szCs w:val="28"/>
              </w:rPr>
            </w:pPr>
            <w:r>
              <w:rPr>
                <w:i/>
                <w:color w:val="000000"/>
                <w:sz w:val="18"/>
                <w:szCs w:val="28"/>
              </w:rPr>
              <w:t>И.о. зав.</w:t>
            </w:r>
            <w:r w:rsidR="00681505" w:rsidRPr="005B2596">
              <w:rPr>
                <w:i/>
                <w:color w:val="000000"/>
                <w:sz w:val="18"/>
                <w:szCs w:val="28"/>
              </w:rPr>
              <w:t xml:space="preserve"> юридическим отделом </w:t>
            </w:r>
          </w:p>
        </w:tc>
        <w:tc>
          <w:tcPr>
            <w:tcW w:w="709" w:type="dxa"/>
          </w:tcPr>
          <w:p w:rsidR="00681505" w:rsidRPr="005B2596" w:rsidRDefault="00681505" w:rsidP="00051ED1">
            <w:pPr>
              <w:rPr>
                <w:i/>
                <w:color w:val="000000"/>
                <w:sz w:val="18"/>
                <w:szCs w:val="28"/>
              </w:rPr>
            </w:pPr>
          </w:p>
        </w:tc>
        <w:tc>
          <w:tcPr>
            <w:tcW w:w="2693" w:type="dxa"/>
          </w:tcPr>
          <w:p w:rsidR="00681505" w:rsidRPr="005B2596" w:rsidRDefault="005B2596" w:rsidP="005B2596">
            <w:pPr>
              <w:rPr>
                <w:i/>
                <w:color w:val="000000"/>
                <w:sz w:val="18"/>
                <w:szCs w:val="28"/>
              </w:rPr>
            </w:pPr>
            <w:r w:rsidRPr="005B2596">
              <w:rPr>
                <w:i/>
                <w:color w:val="000000"/>
                <w:sz w:val="18"/>
                <w:szCs w:val="28"/>
              </w:rPr>
              <w:t>Рыстаков Р.С.</w:t>
            </w:r>
          </w:p>
        </w:tc>
      </w:tr>
      <w:tr w:rsidR="00681505" w:rsidRPr="005B2596" w:rsidTr="005B2596">
        <w:tc>
          <w:tcPr>
            <w:tcW w:w="6237" w:type="dxa"/>
          </w:tcPr>
          <w:p w:rsidR="00681505" w:rsidRPr="005B2596" w:rsidRDefault="00681505" w:rsidP="00441F37">
            <w:pPr>
              <w:rPr>
                <w:i/>
                <w:color w:val="000000"/>
                <w:sz w:val="18"/>
                <w:szCs w:val="28"/>
              </w:rPr>
            </w:pPr>
            <w:r w:rsidRPr="005B2596">
              <w:rPr>
                <w:i/>
                <w:color w:val="000000"/>
                <w:sz w:val="18"/>
                <w:szCs w:val="28"/>
              </w:rPr>
              <w:t xml:space="preserve">Заведующий  отделом информационного обеспечения </w:t>
            </w:r>
          </w:p>
        </w:tc>
        <w:tc>
          <w:tcPr>
            <w:tcW w:w="709" w:type="dxa"/>
          </w:tcPr>
          <w:p w:rsidR="00681505" w:rsidRPr="005B2596" w:rsidRDefault="00681505" w:rsidP="00051ED1">
            <w:pPr>
              <w:rPr>
                <w:i/>
                <w:color w:val="000000"/>
                <w:sz w:val="18"/>
                <w:szCs w:val="28"/>
              </w:rPr>
            </w:pPr>
            <w:r w:rsidRPr="005B2596">
              <w:rPr>
                <w:i/>
                <w:color w:val="000000"/>
                <w:sz w:val="18"/>
                <w:szCs w:val="28"/>
              </w:rPr>
              <w:t xml:space="preserve">  </w:t>
            </w:r>
          </w:p>
        </w:tc>
        <w:tc>
          <w:tcPr>
            <w:tcW w:w="2693" w:type="dxa"/>
          </w:tcPr>
          <w:p w:rsidR="00681505" w:rsidRPr="005B2596" w:rsidRDefault="00681505" w:rsidP="00051ED1">
            <w:pPr>
              <w:rPr>
                <w:i/>
                <w:color w:val="000000"/>
                <w:sz w:val="18"/>
                <w:szCs w:val="28"/>
              </w:rPr>
            </w:pPr>
            <w:r w:rsidRPr="005B2596">
              <w:rPr>
                <w:i/>
                <w:color w:val="000000"/>
                <w:sz w:val="18"/>
                <w:szCs w:val="28"/>
              </w:rPr>
              <w:t>Васильева</w:t>
            </w:r>
            <w:r w:rsidR="005B2596" w:rsidRPr="005B2596">
              <w:rPr>
                <w:i/>
                <w:color w:val="000000"/>
                <w:sz w:val="18"/>
                <w:szCs w:val="28"/>
              </w:rPr>
              <w:t xml:space="preserve"> Е.Ю.</w:t>
            </w:r>
          </w:p>
        </w:tc>
      </w:tr>
      <w:tr w:rsidR="00681505" w:rsidRPr="005B2596" w:rsidTr="005B2596">
        <w:tc>
          <w:tcPr>
            <w:tcW w:w="6237" w:type="dxa"/>
          </w:tcPr>
          <w:p w:rsidR="00681505" w:rsidRPr="005B2596" w:rsidRDefault="00681505" w:rsidP="00441F37">
            <w:pPr>
              <w:rPr>
                <w:i/>
                <w:color w:val="000000"/>
                <w:sz w:val="18"/>
                <w:szCs w:val="28"/>
              </w:rPr>
            </w:pPr>
            <w:r w:rsidRPr="005B2596">
              <w:rPr>
                <w:i/>
                <w:color w:val="000000"/>
                <w:sz w:val="18"/>
                <w:szCs w:val="28"/>
              </w:rPr>
              <w:t xml:space="preserve">Заведующий общим отделом </w:t>
            </w:r>
          </w:p>
          <w:p w:rsidR="00681505" w:rsidRPr="005B2596" w:rsidRDefault="00681505" w:rsidP="00441F37">
            <w:pPr>
              <w:rPr>
                <w:i/>
                <w:color w:val="000000"/>
                <w:sz w:val="18"/>
                <w:szCs w:val="28"/>
              </w:rPr>
            </w:pPr>
          </w:p>
        </w:tc>
        <w:tc>
          <w:tcPr>
            <w:tcW w:w="709" w:type="dxa"/>
          </w:tcPr>
          <w:p w:rsidR="00681505" w:rsidRPr="005B2596" w:rsidRDefault="00681505" w:rsidP="00441F37">
            <w:pPr>
              <w:rPr>
                <w:i/>
                <w:color w:val="000000"/>
                <w:sz w:val="18"/>
                <w:szCs w:val="28"/>
              </w:rPr>
            </w:pPr>
            <w:r w:rsidRPr="005B2596">
              <w:rPr>
                <w:i/>
                <w:color w:val="000000"/>
                <w:sz w:val="18"/>
                <w:szCs w:val="28"/>
              </w:rPr>
              <w:t xml:space="preserve">  </w:t>
            </w:r>
          </w:p>
        </w:tc>
        <w:tc>
          <w:tcPr>
            <w:tcW w:w="2693" w:type="dxa"/>
          </w:tcPr>
          <w:p w:rsidR="00681505" w:rsidRPr="005B2596" w:rsidRDefault="00681505" w:rsidP="00441F37">
            <w:pPr>
              <w:rPr>
                <w:i/>
                <w:color w:val="000000"/>
                <w:sz w:val="18"/>
                <w:szCs w:val="28"/>
              </w:rPr>
            </w:pPr>
            <w:r w:rsidRPr="005B2596">
              <w:rPr>
                <w:i/>
                <w:color w:val="000000"/>
                <w:sz w:val="18"/>
                <w:szCs w:val="28"/>
              </w:rPr>
              <w:t>Савранская</w:t>
            </w:r>
            <w:r w:rsidR="005B2596" w:rsidRPr="005B2596">
              <w:rPr>
                <w:i/>
                <w:color w:val="000000"/>
                <w:sz w:val="18"/>
                <w:szCs w:val="28"/>
              </w:rPr>
              <w:t xml:space="preserve"> И.Г.</w:t>
            </w:r>
          </w:p>
        </w:tc>
      </w:tr>
    </w:tbl>
    <w:p w:rsidR="00681505" w:rsidRPr="005B2596" w:rsidRDefault="00681505" w:rsidP="00FE17A0">
      <w:pPr>
        <w:rPr>
          <w:i/>
          <w:color w:val="000000"/>
          <w:sz w:val="18"/>
        </w:rPr>
      </w:pPr>
    </w:p>
    <w:p w:rsidR="00681505" w:rsidRPr="005B2596" w:rsidRDefault="00681505" w:rsidP="001E651B">
      <w:pPr>
        <w:autoSpaceDE w:val="0"/>
        <w:autoSpaceDN w:val="0"/>
        <w:adjustRightInd w:val="0"/>
        <w:rPr>
          <w:rFonts w:cs="Arial"/>
          <w:i/>
          <w:color w:val="000000"/>
          <w:sz w:val="18"/>
        </w:rPr>
      </w:pPr>
      <w:r w:rsidRPr="005B2596">
        <w:rPr>
          <w:rFonts w:cs="Arial"/>
          <w:b/>
          <w:bCs/>
          <w:i/>
          <w:iCs/>
          <w:color w:val="000000"/>
          <w:sz w:val="18"/>
        </w:rPr>
        <w:t>РАССЫЛКА:</w:t>
      </w:r>
      <w:r w:rsidRPr="005B2596">
        <w:rPr>
          <w:rFonts w:cs="Arial"/>
          <w:i/>
          <w:color w:val="000000"/>
          <w:sz w:val="18"/>
        </w:rPr>
        <w:t xml:space="preserve"> 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750"/>
        <w:gridCol w:w="2889"/>
      </w:tblGrid>
      <w:tr w:rsidR="00681505" w:rsidRPr="005B2596" w:rsidTr="005B2596">
        <w:tc>
          <w:tcPr>
            <w:tcW w:w="6750" w:type="dxa"/>
          </w:tcPr>
          <w:p w:rsidR="00681505" w:rsidRPr="005B2596" w:rsidRDefault="00681505" w:rsidP="001E651B">
            <w:pPr>
              <w:autoSpaceDE w:val="0"/>
              <w:autoSpaceDN w:val="0"/>
              <w:adjustRightInd w:val="0"/>
              <w:rPr>
                <w:rFonts w:cs="Arial"/>
                <w:i/>
                <w:color w:val="000000"/>
                <w:sz w:val="18"/>
              </w:rPr>
            </w:pPr>
            <w:r w:rsidRPr="005B2596">
              <w:rPr>
                <w:rFonts w:cs="Arial"/>
                <w:i/>
                <w:iCs/>
                <w:color w:val="000000"/>
                <w:sz w:val="18"/>
              </w:rPr>
              <w:t>Дело</w:t>
            </w:r>
            <w:r w:rsidRPr="005B2596">
              <w:rPr>
                <w:rFonts w:cs="Arial"/>
                <w:i/>
                <w:color w:val="000000"/>
                <w:sz w:val="18"/>
              </w:rPr>
              <w:t xml:space="preserve"> </w:t>
            </w:r>
          </w:p>
        </w:tc>
        <w:tc>
          <w:tcPr>
            <w:tcW w:w="2889" w:type="dxa"/>
          </w:tcPr>
          <w:p w:rsidR="00681505" w:rsidRPr="005B2596" w:rsidRDefault="00681505" w:rsidP="001E651B">
            <w:pPr>
              <w:autoSpaceDE w:val="0"/>
              <w:autoSpaceDN w:val="0"/>
              <w:adjustRightInd w:val="0"/>
              <w:rPr>
                <w:rFonts w:cs="Arial"/>
                <w:i/>
                <w:color w:val="000000"/>
                <w:sz w:val="18"/>
              </w:rPr>
            </w:pPr>
            <w:r w:rsidRPr="005B2596">
              <w:rPr>
                <w:rFonts w:cs="Arial"/>
                <w:i/>
                <w:iCs/>
                <w:color w:val="000000"/>
                <w:sz w:val="18"/>
              </w:rPr>
              <w:t xml:space="preserve">  1</w:t>
            </w:r>
            <w:r w:rsidRPr="005B2596">
              <w:rPr>
                <w:rFonts w:cs="Arial"/>
                <w:i/>
                <w:color w:val="000000"/>
                <w:sz w:val="18"/>
              </w:rPr>
              <w:t xml:space="preserve"> </w:t>
            </w:r>
          </w:p>
        </w:tc>
      </w:tr>
      <w:tr w:rsidR="00681505" w:rsidRPr="005B2596" w:rsidTr="005B2596">
        <w:tc>
          <w:tcPr>
            <w:tcW w:w="6750" w:type="dxa"/>
          </w:tcPr>
          <w:p w:rsidR="00681505" w:rsidRPr="005B2596" w:rsidRDefault="00681505" w:rsidP="005B2596">
            <w:pPr>
              <w:autoSpaceDE w:val="0"/>
              <w:autoSpaceDN w:val="0"/>
              <w:adjustRightInd w:val="0"/>
              <w:rPr>
                <w:rFonts w:cs="Arial"/>
                <w:i/>
                <w:color w:val="000000"/>
                <w:sz w:val="18"/>
              </w:rPr>
            </w:pPr>
            <w:r w:rsidRPr="005B2596">
              <w:rPr>
                <w:rFonts w:cs="Arial"/>
                <w:i/>
                <w:iCs/>
                <w:color w:val="000000"/>
                <w:sz w:val="18"/>
              </w:rPr>
              <w:t>Комитет по управлению муниципальным имуществом</w:t>
            </w:r>
            <w:r w:rsidRPr="005B2596">
              <w:rPr>
                <w:rFonts w:cs="Arial"/>
                <w:i/>
                <w:color w:val="000000"/>
                <w:sz w:val="18"/>
              </w:rPr>
              <w:t xml:space="preserve"> </w:t>
            </w:r>
            <w:r w:rsidR="005B2596" w:rsidRPr="005B2596">
              <w:rPr>
                <w:rFonts w:cs="Arial"/>
                <w:i/>
                <w:color w:val="000000"/>
                <w:sz w:val="18"/>
              </w:rPr>
              <w:t>и градостроительству</w:t>
            </w:r>
          </w:p>
        </w:tc>
        <w:tc>
          <w:tcPr>
            <w:tcW w:w="2889" w:type="dxa"/>
          </w:tcPr>
          <w:p w:rsidR="00681505" w:rsidRPr="005B2596" w:rsidRDefault="00681505" w:rsidP="001E651B">
            <w:pPr>
              <w:autoSpaceDE w:val="0"/>
              <w:autoSpaceDN w:val="0"/>
              <w:adjustRightInd w:val="0"/>
              <w:ind w:firstLine="90"/>
              <w:rPr>
                <w:rFonts w:cs="Arial"/>
                <w:i/>
                <w:color w:val="000000"/>
                <w:sz w:val="18"/>
              </w:rPr>
            </w:pPr>
            <w:r w:rsidRPr="005B2596">
              <w:rPr>
                <w:rFonts w:cs="Arial"/>
                <w:i/>
                <w:iCs/>
                <w:color w:val="000000"/>
                <w:sz w:val="18"/>
              </w:rPr>
              <w:t>2</w:t>
            </w:r>
          </w:p>
        </w:tc>
      </w:tr>
      <w:tr w:rsidR="00681505" w:rsidRPr="005B2596" w:rsidTr="005B2596">
        <w:tc>
          <w:tcPr>
            <w:tcW w:w="6750" w:type="dxa"/>
          </w:tcPr>
          <w:p w:rsidR="00681505" w:rsidRPr="005B2596" w:rsidRDefault="00681505" w:rsidP="005B2596">
            <w:pPr>
              <w:autoSpaceDE w:val="0"/>
              <w:autoSpaceDN w:val="0"/>
              <w:adjustRightInd w:val="0"/>
              <w:rPr>
                <w:rFonts w:cs="Arial"/>
                <w:i/>
                <w:iCs/>
                <w:color w:val="000000"/>
                <w:sz w:val="18"/>
              </w:rPr>
            </w:pPr>
            <w:r w:rsidRPr="005B2596">
              <w:rPr>
                <w:rFonts w:cs="Arial"/>
                <w:i/>
                <w:iCs/>
                <w:color w:val="000000"/>
                <w:sz w:val="18"/>
              </w:rPr>
              <w:t>АНО «Редакция газеты «Трудовая слава»</w:t>
            </w:r>
          </w:p>
        </w:tc>
        <w:tc>
          <w:tcPr>
            <w:tcW w:w="2889" w:type="dxa"/>
          </w:tcPr>
          <w:p w:rsidR="00681505" w:rsidRPr="005B2596" w:rsidRDefault="00681505" w:rsidP="001E651B">
            <w:pPr>
              <w:autoSpaceDE w:val="0"/>
              <w:autoSpaceDN w:val="0"/>
              <w:adjustRightInd w:val="0"/>
              <w:ind w:firstLine="90"/>
              <w:rPr>
                <w:rFonts w:cs="Arial"/>
                <w:i/>
                <w:iCs/>
                <w:color w:val="000000"/>
                <w:sz w:val="18"/>
              </w:rPr>
            </w:pPr>
            <w:r w:rsidRPr="005B2596">
              <w:rPr>
                <w:rFonts w:cs="Arial"/>
                <w:i/>
                <w:iCs/>
                <w:color w:val="000000"/>
                <w:sz w:val="18"/>
              </w:rPr>
              <w:t>1</w:t>
            </w:r>
          </w:p>
        </w:tc>
      </w:tr>
      <w:tr w:rsidR="00681505" w:rsidRPr="005B2596" w:rsidTr="005B2596">
        <w:tc>
          <w:tcPr>
            <w:tcW w:w="6750" w:type="dxa"/>
          </w:tcPr>
          <w:p w:rsidR="00681505" w:rsidRPr="005B2596" w:rsidRDefault="00681505" w:rsidP="005B2596">
            <w:pPr>
              <w:autoSpaceDE w:val="0"/>
              <w:autoSpaceDN w:val="0"/>
              <w:adjustRightInd w:val="0"/>
              <w:rPr>
                <w:rFonts w:cs="Arial"/>
                <w:i/>
                <w:iCs/>
                <w:color w:val="000000"/>
                <w:sz w:val="18"/>
              </w:rPr>
            </w:pPr>
            <w:r w:rsidRPr="005B2596">
              <w:rPr>
                <w:rFonts w:cs="Arial"/>
                <w:i/>
                <w:iCs/>
                <w:color w:val="000000"/>
                <w:sz w:val="18"/>
              </w:rPr>
              <w:t>Общий отдел</w:t>
            </w:r>
          </w:p>
        </w:tc>
        <w:tc>
          <w:tcPr>
            <w:tcW w:w="2889" w:type="dxa"/>
          </w:tcPr>
          <w:p w:rsidR="00681505" w:rsidRPr="005B2596" w:rsidRDefault="00681505" w:rsidP="001E651B">
            <w:pPr>
              <w:autoSpaceDE w:val="0"/>
              <w:autoSpaceDN w:val="0"/>
              <w:adjustRightInd w:val="0"/>
              <w:ind w:firstLine="90"/>
              <w:rPr>
                <w:rFonts w:cs="Arial"/>
                <w:i/>
                <w:iCs/>
                <w:color w:val="000000"/>
                <w:sz w:val="18"/>
              </w:rPr>
            </w:pPr>
            <w:r w:rsidRPr="005B2596">
              <w:rPr>
                <w:rFonts w:cs="Arial"/>
                <w:i/>
                <w:iCs/>
                <w:color w:val="000000"/>
                <w:sz w:val="18"/>
              </w:rPr>
              <w:t>1</w:t>
            </w:r>
          </w:p>
        </w:tc>
      </w:tr>
      <w:tr w:rsidR="00681505" w:rsidRPr="005B2596" w:rsidTr="005B2596">
        <w:tc>
          <w:tcPr>
            <w:tcW w:w="6750" w:type="dxa"/>
          </w:tcPr>
          <w:p w:rsidR="00681505" w:rsidRPr="005B2596" w:rsidRDefault="00681505" w:rsidP="005B2596">
            <w:pPr>
              <w:autoSpaceDE w:val="0"/>
              <w:autoSpaceDN w:val="0"/>
              <w:adjustRightInd w:val="0"/>
              <w:rPr>
                <w:rFonts w:cs="Arial"/>
                <w:i/>
                <w:color w:val="000000"/>
                <w:sz w:val="18"/>
              </w:rPr>
            </w:pPr>
            <w:r w:rsidRPr="005B2596">
              <w:rPr>
                <w:rFonts w:cs="Arial"/>
                <w:i/>
                <w:iCs/>
                <w:color w:val="000000"/>
                <w:sz w:val="18"/>
              </w:rPr>
              <w:t>Филиал ГБУ ЛО «МФЦ» «Тихвинский»</w:t>
            </w:r>
            <w:r w:rsidRPr="005B2596">
              <w:rPr>
                <w:rFonts w:cs="Arial"/>
                <w:i/>
                <w:color w:val="000000"/>
                <w:sz w:val="18"/>
              </w:rPr>
              <w:t xml:space="preserve"> </w:t>
            </w:r>
          </w:p>
        </w:tc>
        <w:tc>
          <w:tcPr>
            <w:tcW w:w="2889" w:type="dxa"/>
          </w:tcPr>
          <w:p w:rsidR="00681505" w:rsidRPr="005B2596" w:rsidRDefault="00681505" w:rsidP="001E651B">
            <w:pPr>
              <w:autoSpaceDE w:val="0"/>
              <w:autoSpaceDN w:val="0"/>
              <w:adjustRightInd w:val="0"/>
              <w:ind w:firstLine="90"/>
              <w:rPr>
                <w:rFonts w:cs="Arial"/>
                <w:i/>
                <w:color w:val="000000"/>
                <w:sz w:val="18"/>
              </w:rPr>
            </w:pPr>
            <w:r w:rsidRPr="005B2596">
              <w:rPr>
                <w:rFonts w:cs="Arial"/>
                <w:i/>
                <w:iCs/>
                <w:color w:val="000000"/>
                <w:sz w:val="18"/>
              </w:rPr>
              <w:t>1</w:t>
            </w:r>
            <w:r w:rsidRPr="005B2596">
              <w:rPr>
                <w:rFonts w:cs="Arial"/>
                <w:i/>
                <w:color w:val="000000"/>
                <w:sz w:val="18"/>
              </w:rPr>
              <w:t xml:space="preserve"> </w:t>
            </w:r>
          </w:p>
        </w:tc>
      </w:tr>
      <w:tr w:rsidR="00681505" w:rsidRPr="005B2596" w:rsidTr="005B2596">
        <w:tc>
          <w:tcPr>
            <w:tcW w:w="6750" w:type="dxa"/>
          </w:tcPr>
          <w:p w:rsidR="00681505" w:rsidRPr="005B2596" w:rsidRDefault="00681505" w:rsidP="005B2596">
            <w:pPr>
              <w:autoSpaceDE w:val="0"/>
              <w:autoSpaceDN w:val="0"/>
              <w:adjustRightInd w:val="0"/>
              <w:rPr>
                <w:rFonts w:cs="Arial"/>
                <w:i/>
                <w:color w:val="000000"/>
                <w:sz w:val="18"/>
              </w:rPr>
            </w:pPr>
            <w:r w:rsidRPr="005B2596">
              <w:rPr>
                <w:rFonts w:cs="Arial"/>
                <w:i/>
                <w:iCs/>
                <w:color w:val="000000"/>
                <w:sz w:val="18"/>
              </w:rPr>
              <w:t>Отдел информационного обеспечения</w:t>
            </w:r>
            <w:r w:rsidRPr="005B2596">
              <w:rPr>
                <w:rFonts w:cs="Arial"/>
                <w:i/>
                <w:color w:val="000000"/>
                <w:sz w:val="18"/>
              </w:rPr>
              <w:t xml:space="preserve"> </w:t>
            </w:r>
          </w:p>
        </w:tc>
        <w:tc>
          <w:tcPr>
            <w:tcW w:w="2889" w:type="dxa"/>
          </w:tcPr>
          <w:p w:rsidR="00681505" w:rsidRPr="005B2596" w:rsidRDefault="00681505" w:rsidP="001E651B">
            <w:pPr>
              <w:autoSpaceDE w:val="0"/>
              <w:autoSpaceDN w:val="0"/>
              <w:adjustRightInd w:val="0"/>
              <w:ind w:firstLine="90"/>
              <w:rPr>
                <w:rFonts w:cs="Arial"/>
                <w:i/>
                <w:color w:val="000000"/>
                <w:sz w:val="18"/>
              </w:rPr>
            </w:pPr>
            <w:r w:rsidRPr="005B2596">
              <w:rPr>
                <w:rFonts w:cs="Arial"/>
                <w:i/>
                <w:iCs/>
                <w:color w:val="000000"/>
                <w:sz w:val="18"/>
              </w:rPr>
              <w:t>1</w:t>
            </w:r>
            <w:r w:rsidRPr="005B2596">
              <w:rPr>
                <w:rFonts w:cs="Arial"/>
                <w:i/>
                <w:color w:val="000000"/>
                <w:sz w:val="18"/>
              </w:rPr>
              <w:t xml:space="preserve"> </w:t>
            </w:r>
          </w:p>
        </w:tc>
      </w:tr>
      <w:tr w:rsidR="00681505" w:rsidRPr="005B2596" w:rsidTr="005B2596">
        <w:tc>
          <w:tcPr>
            <w:tcW w:w="6750" w:type="dxa"/>
          </w:tcPr>
          <w:p w:rsidR="00681505" w:rsidRPr="005B2596" w:rsidRDefault="00681505" w:rsidP="005B2596">
            <w:pPr>
              <w:autoSpaceDE w:val="0"/>
              <w:autoSpaceDN w:val="0"/>
              <w:adjustRightInd w:val="0"/>
              <w:rPr>
                <w:rFonts w:cs="Arial"/>
                <w:i/>
                <w:color w:val="000000"/>
                <w:sz w:val="18"/>
              </w:rPr>
            </w:pPr>
            <w:r w:rsidRPr="005B2596">
              <w:rPr>
                <w:rFonts w:cs="Arial"/>
                <w:b/>
                <w:bCs/>
                <w:i/>
                <w:iCs/>
                <w:color w:val="000000"/>
                <w:sz w:val="18"/>
              </w:rPr>
              <w:t>ИТОГО:</w:t>
            </w:r>
            <w:r w:rsidRPr="005B2596">
              <w:rPr>
                <w:rFonts w:cs="Arial"/>
                <w:i/>
                <w:color w:val="000000"/>
                <w:sz w:val="18"/>
              </w:rPr>
              <w:t xml:space="preserve"> </w:t>
            </w:r>
          </w:p>
        </w:tc>
        <w:tc>
          <w:tcPr>
            <w:tcW w:w="2889" w:type="dxa"/>
          </w:tcPr>
          <w:p w:rsidR="00681505" w:rsidRPr="005B2596" w:rsidRDefault="00681505" w:rsidP="001E651B">
            <w:pPr>
              <w:autoSpaceDE w:val="0"/>
              <w:autoSpaceDN w:val="0"/>
              <w:adjustRightInd w:val="0"/>
              <w:ind w:firstLine="90"/>
              <w:rPr>
                <w:rFonts w:cs="Arial"/>
                <w:i/>
                <w:color w:val="000000"/>
                <w:sz w:val="18"/>
              </w:rPr>
            </w:pPr>
            <w:r w:rsidRPr="005B2596">
              <w:rPr>
                <w:rFonts w:cs="Arial"/>
                <w:i/>
                <w:iCs/>
                <w:color w:val="000000"/>
                <w:sz w:val="18"/>
              </w:rPr>
              <w:t>7</w:t>
            </w:r>
          </w:p>
        </w:tc>
      </w:tr>
      <w:tr w:rsidR="00681505" w:rsidRPr="005B2596" w:rsidTr="005B2596">
        <w:tc>
          <w:tcPr>
            <w:tcW w:w="6750" w:type="dxa"/>
          </w:tcPr>
          <w:p w:rsidR="00681505" w:rsidRPr="005B2596" w:rsidRDefault="00681505" w:rsidP="001E651B">
            <w:pPr>
              <w:autoSpaceDE w:val="0"/>
              <w:autoSpaceDN w:val="0"/>
              <w:adjustRightInd w:val="0"/>
              <w:ind w:firstLine="90"/>
              <w:rPr>
                <w:rFonts w:cs="Arial"/>
                <w:b/>
                <w:bCs/>
                <w:i/>
                <w:iCs/>
                <w:color w:val="000000"/>
                <w:sz w:val="18"/>
              </w:rPr>
            </w:pPr>
          </w:p>
        </w:tc>
        <w:tc>
          <w:tcPr>
            <w:tcW w:w="2889" w:type="dxa"/>
          </w:tcPr>
          <w:p w:rsidR="00681505" w:rsidRPr="005B2596" w:rsidRDefault="00681505" w:rsidP="001E651B">
            <w:pPr>
              <w:autoSpaceDE w:val="0"/>
              <w:autoSpaceDN w:val="0"/>
              <w:adjustRightInd w:val="0"/>
              <w:ind w:firstLine="90"/>
              <w:rPr>
                <w:rFonts w:cs="Arial"/>
                <w:i/>
                <w:iCs/>
                <w:color w:val="000000"/>
                <w:sz w:val="18"/>
              </w:rPr>
            </w:pPr>
          </w:p>
        </w:tc>
      </w:tr>
    </w:tbl>
    <w:p w:rsidR="00681505" w:rsidRPr="005B2596" w:rsidRDefault="00681505" w:rsidP="00051ED1">
      <w:pPr>
        <w:rPr>
          <w:i/>
          <w:sz w:val="18"/>
        </w:rPr>
      </w:pPr>
    </w:p>
    <w:p w:rsidR="00681505" w:rsidRPr="000D2CD8" w:rsidRDefault="00681505" w:rsidP="001A2440">
      <w:pPr>
        <w:ind w:right="-1" w:firstLine="709"/>
        <w:rPr>
          <w:sz w:val="22"/>
          <w:szCs w:val="22"/>
        </w:rPr>
      </w:pPr>
    </w:p>
    <w:sectPr w:rsidR="00681505" w:rsidRPr="000D2CD8" w:rsidSect="005B2596">
      <w:headerReference w:type="default" r:id="rId7"/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534E" w:rsidRDefault="0065534E" w:rsidP="005B2596">
      <w:r>
        <w:separator/>
      </w:r>
    </w:p>
  </w:endnote>
  <w:endnote w:type="continuationSeparator" w:id="0">
    <w:p w:rsidR="0065534E" w:rsidRDefault="0065534E" w:rsidP="005B2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534E" w:rsidRDefault="0065534E" w:rsidP="005B2596">
      <w:r>
        <w:separator/>
      </w:r>
    </w:p>
  </w:footnote>
  <w:footnote w:type="continuationSeparator" w:id="0">
    <w:p w:rsidR="0065534E" w:rsidRDefault="0065534E" w:rsidP="005B25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596" w:rsidRDefault="005B2596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0106D0">
      <w:rPr>
        <w:noProof/>
      </w:rPr>
      <w:t>2</w:t>
    </w:r>
    <w:r>
      <w:fldChar w:fldCharType="end"/>
    </w:r>
  </w:p>
  <w:p w:rsidR="005B2596" w:rsidRDefault="005B2596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82E97"/>
    <w:multiLevelType w:val="multilevel"/>
    <w:tmpl w:val="507C3D3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38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1" w15:restartNumberingAfterBreak="0">
    <w:nsid w:val="6A574FDE"/>
    <w:multiLevelType w:val="multilevel"/>
    <w:tmpl w:val="A550887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>
      <w:start w:val="7"/>
      <w:numFmt w:val="decimal"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106D0"/>
    <w:rsid w:val="00035C20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43001D"/>
    <w:rsid w:val="004914DD"/>
    <w:rsid w:val="00511A2B"/>
    <w:rsid w:val="00554BEC"/>
    <w:rsid w:val="00595F6F"/>
    <w:rsid w:val="005B2596"/>
    <w:rsid w:val="005C0140"/>
    <w:rsid w:val="006415B0"/>
    <w:rsid w:val="006463D8"/>
    <w:rsid w:val="0065534E"/>
    <w:rsid w:val="00681505"/>
    <w:rsid w:val="00711921"/>
    <w:rsid w:val="00796BD1"/>
    <w:rsid w:val="008539ED"/>
    <w:rsid w:val="008630B5"/>
    <w:rsid w:val="0087103E"/>
    <w:rsid w:val="008A3858"/>
    <w:rsid w:val="00972FD4"/>
    <w:rsid w:val="009840BA"/>
    <w:rsid w:val="00A03876"/>
    <w:rsid w:val="00A13C7B"/>
    <w:rsid w:val="00AE1A2A"/>
    <w:rsid w:val="00B52D22"/>
    <w:rsid w:val="00B83D8D"/>
    <w:rsid w:val="00B95FEE"/>
    <w:rsid w:val="00BF2B0B"/>
    <w:rsid w:val="00D368DC"/>
    <w:rsid w:val="00D97342"/>
    <w:rsid w:val="00F4320C"/>
    <w:rsid w:val="00F71B7A"/>
    <w:rsid w:val="00FB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0C02AF"/>
  <w15:chartTrackingRefBased/>
  <w15:docId w15:val="{91738DAD-7B63-4A17-9827-B5A2D61ED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81505"/>
    <w:pPr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rsid w:val="005B259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5B2596"/>
    <w:rPr>
      <w:sz w:val="28"/>
    </w:rPr>
  </w:style>
  <w:style w:type="paragraph" w:styleId="ab">
    <w:name w:val="footer"/>
    <w:basedOn w:val="a"/>
    <w:link w:val="ac"/>
    <w:rsid w:val="005B259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5B259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2288</Words>
  <Characters>13045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15303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Трошина Александра Валентиновна</dc:creator>
  <cp:keywords/>
  <cp:lastModifiedBy>Трошина Александра Валентиновна</cp:lastModifiedBy>
  <cp:revision>5</cp:revision>
  <cp:lastPrinted>2022-06-14T09:06:00Z</cp:lastPrinted>
  <dcterms:created xsi:type="dcterms:W3CDTF">2022-06-07T09:33:00Z</dcterms:created>
  <dcterms:modified xsi:type="dcterms:W3CDTF">2022-06-14T09:06:00Z</dcterms:modified>
</cp:coreProperties>
</file>