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2D22" w:rsidRDefault="00B52D22">
      <w:pPr>
        <w:pStyle w:val="4"/>
      </w:pPr>
      <w:r>
        <w:t>АДМИНИСТРАЦИЯ  МУНИЦИПАЛЬНОГО  ОБРАЗОВАНИЯ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 xml:space="preserve">ТИХВИНСКИЙ  МУНИЦИПАЛЬНЫЙ  РАЙОН 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ЛЕНИНГРАДСКОЙ  ОБЛАСТИ</w:t>
      </w:r>
    </w:p>
    <w:p w:rsidR="00B52D22" w:rsidRDefault="00B52D22">
      <w:pPr>
        <w:jc w:val="center"/>
        <w:rPr>
          <w:b/>
          <w:sz w:val="22"/>
        </w:rPr>
      </w:pPr>
      <w:r>
        <w:rPr>
          <w:b/>
          <w:sz w:val="22"/>
        </w:rPr>
        <w:t>(АДМИНИСТРАЦИЯ  ТИХВИНСКОГО  РАЙОНА)</w:t>
      </w:r>
    </w:p>
    <w:p w:rsidR="00B52D22" w:rsidRDefault="00B52D22">
      <w:pPr>
        <w:jc w:val="center"/>
        <w:rPr>
          <w:b/>
          <w:sz w:val="32"/>
        </w:rPr>
      </w:pPr>
    </w:p>
    <w:p w:rsidR="00B52D22" w:rsidRDefault="00B52D22">
      <w:pPr>
        <w:jc w:val="center"/>
        <w:rPr>
          <w:sz w:val="10"/>
        </w:rPr>
      </w:pPr>
      <w:r>
        <w:rPr>
          <w:b/>
          <w:sz w:val="32"/>
        </w:rPr>
        <w:t>ПОСТАНОВЛЕНИЕ</w:t>
      </w: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jc w:val="center"/>
        <w:rPr>
          <w:sz w:val="10"/>
        </w:rPr>
      </w:pPr>
    </w:p>
    <w:p w:rsidR="00B52D22" w:rsidRDefault="00B52D22">
      <w:pPr>
        <w:tabs>
          <w:tab w:val="left" w:pos="4962"/>
        </w:tabs>
        <w:rPr>
          <w:sz w:val="16"/>
        </w:rPr>
      </w:pPr>
    </w:p>
    <w:p w:rsidR="00B52D22" w:rsidRDefault="00B52D22">
      <w:pPr>
        <w:tabs>
          <w:tab w:val="left" w:pos="4962"/>
        </w:tabs>
        <w:jc w:val="center"/>
        <w:rPr>
          <w:sz w:val="16"/>
        </w:rPr>
      </w:pPr>
    </w:p>
    <w:p w:rsidR="00B52D22" w:rsidRDefault="00B52D22">
      <w:pPr>
        <w:tabs>
          <w:tab w:val="left" w:pos="851"/>
          <w:tab w:val="left" w:pos="3686"/>
        </w:tabs>
        <w:rPr>
          <w:sz w:val="24"/>
        </w:rPr>
      </w:pPr>
    </w:p>
    <w:p w:rsidR="00B52D22" w:rsidRDefault="00ED3942">
      <w:pPr>
        <w:tabs>
          <w:tab w:val="left" w:pos="567"/>
          <w:tab w:val="left" w:pos="3686"/>
        </w:tabs>
      </w:pPr>
      <w:r>
        <w:tab/>
        <w:t>19 ноября 2018 г.</w:t>
      </w:r>
      <w:r>
        <w:tab/>
        <w:t>01-2563-а</w:t>
      </w:r>
    </w:p>
    <w:p w:rsidR="00B52D22" w:rsidRDefault="00B52D22">
      <w:pPr>
        <w:rPr>
          <w:b/>
        </w:rPr>
      </w:pPr>
      <w:r>
        <w:rPr>
          <w:b/>
          <w:sz w:val="22"/>
        </w:rPr>
        <w:t>от __________________________ № _________</w:t>
      </w:r>
    </w:p>
    <w:p w:rsidR="00326996" w:rsidRDefault="00326996" w:rsidP="00B52D22">
      <w:pPr>
        <w:rPr>
          <w:b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</w:tblGrid>
      <w:tr w:rsidR="008A3858" w:rsidRPr="00A72F49" w:rsidTr="00A72F4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72F49" w:rsidRPr="00A72F49" w:rsidRDefault="00A72F49" w:rsidP="00A72F49">
            <w:pPr>
              <w:keepNext/>
              <w:outlineLvl w:val="1"/>
              <w:rPr>
                <w:sz w:val="24"/>
                <w:szCs w:val="24"/>
              </w:rPr>
            </w:pPr>
            <w:r w:rsidRPr="00A72F49">
              <w:rPr>
                <w:sz w:val="24"/>
                <w:szCs w:val="24"/>
              </w:rPr>
              <w:t xml:space="preserve">Об установлении стоимости одного квадратного метра общей площади жилья и утверждении норматива стоимости одного квадратного метра общей площади жилья </w:t>
            </w:r>
            <w:r w:rsidRPr="00A72F49">
              <w:rPr>
                <w:b/>
                <w:sz w:val="24"/>
                <w:szCs w:val="24"/>
              </w:rPr>
              <w:t>на 4 квартал 2018 года</w:t>
            </w:r>
            <w:r w:rsidRPr="00A72F49">
              <w:rPr>
                <w:sz w:val="24"/>
                <w:szCs w:val="24"/>
              </w:rPr>
              <w:t xml:space="preserve"> на территории </w:t>
            </w:r>
            <w:r w:rsidRPr="00A72F49">
              <w:rPr>
                <w:b/>
                <w:sz w:val="24"/>
                <w:szCs w:val="24"/>
              </w:rPr>
              <w:t>муниципального образования Тихвинское городское поселение Тихвинского муниципального района Ленинградской области</w:t>
            </w:r>
          </w:p>
        </w:tc>
      </w:tr>
    </w:tbl>
    <w:p w:rsidR="00554BEC" w:rsidRPr="00363352" w:rsidRDefault="00AA7196" w:rsidP="001A2440">
      <w:pPr>
        <w:ind w:right="-1" w:firstLine="709"/>
        <w:rPr>
          <w:color w:val="000000"/>
          <w:sz w:val="22"/>
          <w:szCs w:val="22"/>
        </w:rPr>
      </w:pPr>
      <w:bookmarkStart w:id="0" w:name="_GoBack"/>
      <w:r w:rsidRPr="00363352">
        <w:rPr>
          <w:color w:val="000000"/>
          <w:sz w:val="22"/>
          <w:szCs w:val="22"/>
        </w:rPr>
        <w:t>21.0400   ДО.НПА</w:t>
      </w:r>
    </w:p>
    <w:p w:rsidR="00A72F49" w:rsidRPr="00363352" w:rsidRDefault="00A72F49" w:rsidP="001A2440">
      <w:pPr>
        <w:ind w:right="-1" w:firstLine="709"/>
        <w:rPr>
          <w:color w:val="000000"/>
          <w:sz w:val="22"/>
          <w:szCs w:val="22"/>
        </w:rPr>
      </w:pPr>
    </w:p>
    <w:bookmarkEnd w:id="0"/>
    <w:p w:rsidR="00A72F49" w:rsidRPr="00A72F49" w:rsidRDefault="00A72F49" w:rsidP="00A72F49">
      <w:pPr>
        <w:autoSpaceDE w:val="0"/>
        <w:autoSpaceDN w:val="0"/>
        <w:adjustRightInd w:val="0"/>
        <w:ind w:firstLine="709"/>
        <w:rPr>
          <w:szCs w:val="28"/>
        </w:rPr>
      </w:pPr>
      <w:r w:rsidRPr="00A72F49">
        <w:rPr>
          <w:szCs w:val="28"/>
        </w:rPr>
        <w:t>В рамках реализации на территории муниципального образования Тихвинское городское поселение Тихвинского муниципального района Ленинградской области отдельных мероприятий государственной программы Российской Федерации «Обеспечение доступным и комфортным жильем и коммунальными услугами граждан Российской Федерации»,  подпрограмм  «Жилье для молодежи»  и «Поддержка граждан</w:t>
      </w:r>
      <w:r>
        <w:rPr>
          <w:szCs w:val="28"/>
        </w:rPr>
        <w:t>,</w:t>
      </w:r>
      <w:r w:rsidRPr="00A72F49">
        <w:rPr>
          <w:szCs w:val="28"/>
        </w:rPr>
        <w:t xml:space="preserve"> нуждающихся в улучшении жилищных условий, на основе принципов ипотечного кредитования в Ленинградской области» государственной программы Ленинградской области «Обеспечение качественным жильем граждан на те</w:t>
      </w:r>
      <w:r>
        <w:rPr>
          <w:szCs w:val="28"/>
        </w:rPr>
        <w:t>рритории Ленинградской области»;</w:t>
      </w:r>
      <w:r w:rsidRPr="00A72F49">
        <w:rPr>
          <w:szCs w:val="28"/>
        </w:rPr>
        <w:t xml:space="preserve"> руководствуясь </w:t>
      </w:r>
      <w:r w:rsidRPr="00A72F49">
        <w:rPr>
          <w:color w:val="000000"/>
          <w:szCs w:val="28"/>
        </w:rPr>
        <w:t xml:space="preserve">Приказом Министерства строительства и жилищно–коммунального хозяйства Российской Федерации от 12 сентября 2018 года №572/пр «О показателях средней рыночной стоимости одного квадратного метра общей площади жилого помещения по субъектам Российской Федерации на </w:t>
      </w:r>
      <w:r w:rsidRPr="00A72F49">
        <w:rPr>
          <w:color w:val="000000"/>
          <w:szCs w:val="28"/>
          <w:lang w:val="en-US"/>
        </w:rPr>
        <w:t>IV</w:t>
      </w:r>
      <w:r w:rsidRPr="00A72F49">
        <w:rPr>
          <w:color w:val="000000"/>
          <w:szCs w:val="28"/>
        </w:rPr>
        <w:t xml:space="preserve"> квартал 2018 года»,</w:t>
      </w:r>
      <w:r w:rsidRPr="00A72F49">
        <w:rPr>
          <w:szCs w:val="28"/>
        </w:rPr>
        <w:t xml:space="preserve"> распоряжением Комитета по строител</w:t>
      </w:r>
      <w:r>
        <w:rPr>
          <w:szCs w:val="28"/>
        </w:rPr>
        <w:t>ьству Ленинградской области от 4 декабря 2015 года №</w:t>
      </w:r>
      <w:r w:rsidRPr="00A72F49">
        <w:rPr>
          <w:szCs w:val="28"/>
        </w:rPr>
        <w:t>552 «О мерах по обеспечению осуществления полномочий  комитета по стро</w:t>
      </w:r>
      <w:r>
        <w:rPr>
          <w:szCs w:val="28"/>
        </w:rPr>
        <w:t>ительству Ленинградской области</w:t>
      </w:r>
      <w:r w:rsidRPr="00A72F49">
        <w:rPr>
          <w:szCs w:val="28"/>
        </w:rPr>
        <w:t xml:space="preserve"> по расчету размера субсидий и социальных выплат, предоставленных за счет средств областного бюджета Ленинградской области в рамках реализации на территории Ленинградской области федеральных целевых программ и государственных программ Ленинградской области» (в редакции распоряжения Комитета по строительству Ленинградской области от 18 марта 2016</w:t>
      </w:r>
      <w:r w:rsidR="00505BF1">
        <w:rPr>
          <w:szCs w:val="28"/>
        </w:rPr>
        <w:t xml:space="preserve"> года №</w:t>
      </w:r>
      <w:r w:rsidRPr="00A72F49">
        <w:rPr>
          <w:szCs w:val="28"/>
        </w:rPr>
        <w:t>80 «О внесении изменений в распоряжение комитета по строительству от 4 декабря 2015</w:t>
      </w:r>
      <w:r w:rsidR="00505BF1">
        <w:rPr>
          <w:szCs w:val="28"/>
        </w:rPr>
        <w:t xml:space="preserve"> года №552 «</w:t>
      </w:r>
      <w:r w:rsidRPr="00A72F49">
        <w:rPr>
          <w:szCs w:val="28"/>
        </w:rPr>
        <w:t>О мерах по обеспечению осуществления полномочий комитета по строительству Ленинградской области по расчету размера субсидий и социальных выплат, предоставляемых за счет средств областного бюджета Ленинградской области в рамках реализации на терри</w:t>
      </w:r>
      <w:r w:rsidRPr="00A72F49">
        <w:rPr>
          <w:szCs w:val="28"/>
        </w:rPr>
        <w:lastRenderedPageBreak/>
        <w:t>тории Ленинградской области федеральных целевых программ и государственных программ Ленинградской области»), администрация Тихвинского района ПОСТАНОВЛЯЕТ:</w:t>
      </w:r>
    </w:p>
    <w:p w:rsidR="00A72F49" w:rsidRPr="00A72F49" w:rsidRDefault="00A72F49" w:rsidP="00A72F49">
      <w:pPr>
        <w:ind w:firstLine="709"/>
        <w:rPr>
          <w:szCs w:val="28"/>
        </w:rPr>
      </w:pPr>
      <w:r w:rsidRPr="00A72F49">
        <w:rPr>
          <w:szCs w:val="28"/>
        </w:rPr>
        <w:t xml:space="preserve">1. Установить стоимость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A72F49">
        <w:rPr>
          <w:b/>
          <w:szCs w:val="28"/>
        </w:rPr>
        <w:t xml:space="preserve">49 441 </w:t>
      </w:r>
      <w:r w:rsidR="00505BF1" w:rsidRPr="00505BF1">
        <w:rPr>
          <w:b/>
          <w:szCs w:val="28"/>
        </w:rPr>
        <w:t>рубля</w:t>
      </w:r>
      <w:r w:rsidRPr="00A72F49">
        <w:rPr>
          <w:szCs w:val="28"/>
        </w:rPr>
        <w:t>, согласно приложению.</w:t>
      </w:r>
    </w:p>
    <w:p w:rsidR="00A72F49" w:rsidRPr="00A72F49" w:rsidRDefault="00A72F49" w:rsidP="00A72F49">
      <w:pPr>
        <w:ind w:firstLine="709"/>
        <w:rPr>
          <w:szCs w:val="28"/>
        </w:rPr>
      </w:pPr>
      <w:r w:rsidRPr="00A72F49">
        <w:rPr>
          <w:szCs w:val="28"/>
        </w:rPr>
        <w:t xml:space="preserve">2. Утвердить норматив стоимости одного квадратного метра общей площади жилья на территории муниципального образования Тихвинское городское поселение Тихвинского муниципального района Ленинградской области в размере </w:t>
      </w:r>
      <w:r w:rsidRPr="00A72F49">
        <w:rPr>
          <w:b/>
          <w:szCs w:val="28"/>
        </w:rPr>
        <w:t>45 685 рублей</w:t>
      </w:r>
      <w:r w:rsidRPr="00A72F49">
        <w:rPr>
          <w:szCs w:val="28"/>
        </w:rPr>
        <w:t>.</w:t>
      </w:r>
    </w:p>
    <w:p w:rsidR="00A72F49" w:rsidRPr="00A72F49" w:rsidRDefault="00A72F49" w:rsidP="00A72F49">
      <w:pPr>
        <w:ind w:firstLine="709"/>
        <w:rPr>
          <w:color w:val="000000"/>
          <w:szCs w:val="28"/>
        </w:rPr>
      </w:pPr>
      <w:r w:rsidRPr="00A72F49">
        <w:rPr>
          <w:szCs w:val="28"/>
        </w:rPr>
        <w:t xml:space="preserve">3. </w:t>
      </w:r>
      <w:r w:rsidRPr="00A72F49">
        <w:rPr>
          <w:vanish/>
          <w:color w:val="000000"/>
          <w:szCs w:val="28"/>
        </w:rPr>
        <w:t>#G</w:t>
      </w:r>
      <w:r w:rsidRPr="00A72F49">
        <w:rPr>
          <w:color w:val="000000"/>
          <w:szCs w:val="28"/>
        </w:rPr>
        <w:t>Опубликовать постановление в газете «Трудовая слава» и разместить в сети Интернет на официальном сайте Тихвинского района.</w:t>
      </w:r>
    </w:p>
    <w:p w:rsidR="00A72F49" w:rsidRPr="00A72F49" w:rsidRDefault="00A72F49" w:rsidP="00A72F49">
      <w:pPr>
        <w:ind w:firstLine="709"/>
        <w:rPr>
          <w:szCs w:val="28"/>
        </w:rPr>
      </w:pPr>
      <w:r w:rsidRPr="00A72F49">
        <w:rPr>
          <w:color w:val="000000"/>
          <w:szCs w:val="28"/>
        </w:rPr>
        <w:t>4. Постановление вступает в силу с даты официального опубликования.</w:t>
      </w:r>
    </w:p>
    <w:p w:rsidR="00A72F49" w:rsidRDefault="00A72F49" w:rsidP="00A72F49">
      <w:pPr>
        <w:ind w:firstLine="709"/>
        <w:rPr>
          <w:szCs w:val="28"/>
        </w:rPr>
      </w:pPr>
      <w:r w:rsidRPr="00A72F49">
        <w:rPr>
          <w:szCs w:val="28"/>
        </w:rPr>
        <w:t xml:space="preserve">5. Контроль за исполнением постановления возложить на заместителя главы администрации </w:t>
      </w:r>
      <w:r w:rsidR="00505BF1">
        <w:rPr>
          <w:szCs w:val="28"/>
        </w:rPr>
        <w:t xml:space="preserve">Тихвинского района </w:t>
      </w:r>
      <w:r w:rsidRPr="00A72F49">
        <w:rPr>
          <w:szCs w:val="28"/>
        </w:rPr>
        <w:t>по коммунальному хозяйству и строительству.</w:t>
      </w:r>
    </w:p>
    <w:p w:rsidR="00A72F49" w:rsidRDefault="00A72F49" w:rsidP="00A72F49">
      <w:pPr>
        <w:rPr>
          <w:szCs w:val="28"/>
        </w:rPr>
      </w:pPr>
    </w:p>
    <w:p w:rsidR="00A72F49" w:rsidRDefault="00A72F49" w:rsidP="00A72F49">
      <w:pPr>
        <w:rPr>
          <w:szCs w:val="28"/>
        </w:rPr>
      </w:pPr>
    </w:p>
    <w:p w:rsidR="00A72F49" w:rsidRDefault="00A72F49" w:rsidP="00A72F49">
      <w:pPr>
        <w:rPr>
          <w:szCs w:val="28"/>
        </w:rPr>
      </w:pPr>
      <w:r>
        <w:rPr>
          <w:szCs w:val="28"/>
        </w:rPr>
        <w:t>Глава администрации                                                                   В.В.Пастухова</w:t>
      </w:r>
    </w:p>
    <w:p w:rsidR="00A72F49" w:rsidRDefault="00A72F49" w:rsidP="00A72F49">
      <w:pPr>
        <w:rPr>
          <w:szCs w:val="28"/>
        </w:rPr>
      </w:pPr>
    </w:p>
    <w:p w:rsidR="00A72F49" w:rsidRDefault="00A72F49" w:rsidP="00A72F49">
      <w:pPr>
        <w:rPr>
          <w:szCs w:val="28"/>
        </w:rPr>
      </w:pPr>
    </w:p>
    <w:p w:rsidR="00A72F49" w:rsidRDefault="00A72F49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505BF1" w:rsidRDefault="00505BF1" w:rsidP="00A72F49">
      <w:pPr>
        <w:rPr>
          <w:szCs w:val="28"/>
        </w:rPr>
      </w:pPr>
    </w:p>
    <w:p w:rsidR="00A72F49" w:rsidRPr="00A72F49" w:rsidRDefault="00A72F49" w:rsidP="00A72F49">
      <w:pPr>
        <w:rPr>
          <w:color w:val="000000"/>
          <w:szCs w:val="28"/>
        </w:rPr>
      </w:pPr>
      <w:r w:rsidRPr="00A72F49">
        <w:rPr>
          <w:color w:val="000000"/>
          <w:szCs w:val="28"/>
        </w:rPr>
        <w:t>Бостякова Ольга Вячеславовна,</w:t>
      </w:r>
    </w:p>
    <w:p w:rsidR="00A72F49" w:rsidRDefault="00A72F49" w:rsidP="00A72F49">
      <w:pPr>
        <w:rPr>
          <w:color w:val="000000"/>
          <w:szCs w:val="28"/>
        </w:rPr>
      </w:pPr>
      <w:r w:rsidRPr="00A72F49">
        <w:rPr>
          <w:color w:val="000000"/>
          <w:szCs w:val="28"/>
        </w:rPr>
        <w:t>73-073</w:t>
      </w:r>
    </w:p>
    <w:p w:rsidR="00A72F49" w:rsidRDefault="00A72F49" w:rsidP="00A72F49">
      <w:pPr>
        <w:rPr>
          <w:color w:val="000000"/>
          <w:szCs w:val="28"/>
        </w:rPr>
      </w:pPr>
    </w:p>
    <w:p w:rsidR="00A72F49" w:rsidRPr="00631349" w:rsidRDefault="00A72F49" w:rsidP="00A72F4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СОГЛАСОВАНО:</w:t>
      </w:r>
      <w:r w:rsidRPr="00631349">
        <w:rPr>
          <w:b/>
          <w:sz w:val="24"/>
          <w:szCs w:val="24"/>
        </w:rPr>
        <w:tab/>
      </w:r>
    </w:p>
    <w:tbl>
      <w:tblPr>
        <w:tblW w:w="4866" w:type="pct"/>
        <w:tblLayout w:type="fixed"/>
        <w:tblLook w:val="04A0" w:firstRow="1" w:lastRow="0" w:firstColumn="1" w:lastColumn="0" w:noHBand="0" w:noVBand="1"/>
      </w:tblPr>
      <w:tblGrid>
        <w:gridCol w:w="6488"/>
        <w:gridCol w:w="2124"/>
        <w:gridCol w:w="427"/>
      </w:tblGrid>
      <w:tr w:rsidR="00A72F49" w:rsidRPr="00631349" w:rsidTr="00E9676D">
        <w:trPr>
          <w:trHeight w:val="135"/>
        </w:trPr>
        <w:tc>
          <w:tcPr>
            <w:tcW w:w="3589" w:type="pct"/>
          </w:tcPr>
          <w:p w:rsidR="00A72F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Заместитель главы администрации по коммунальному </w:t>
            </w:r>
          </w:p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хозяйству и строительству</w:t>
            </w:r>
          </w:p>
        </w:tc>
        <w:tc>
          <w:tcPr>
            <w:tcW w:w="1175" w:type="pct"/>
            <w:shd w:val="clear" w:color="auto" w:fill="auto"/>
          </w:tcPr>
          <w:p w:rsidR="00A72F49" w:rsidRDefault="00A72F49" w:rsidP="00E9676D">
            <w:pPr>
              <w:rPr>
                <w:sz w:val="24"/>
                <w:szCs w:val="24"/>
              </w:rPr>
            </w:pPr>
          </w:p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Наумов Ю.А.</w:t>
            </w:r>
          </w:p>
        </w:tc>
        <w:tc>
          <w:tcPr>
            <w:tcW w:w="236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  <w:tr w:rsidR="00A72F49" w:rsidRPr="00631349" w:rsidTr="00E9676D">
        <w:trPr>
          <w:trHeight w:val="135"/>
        </w:trPr>
        <w:tc>
          <w:tcPr>
            <w:tcW w:w="3589" w:type="pct"/>
          </w:tcPr>
          <w:p w:rsidR="00A72F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Председатель комитета жилищно-коммунального </w:t>
            </w:r>
          </w:p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хозяйства</w:t>
            </w:r>
          </w:p>
        </w:tc>
        <w:tc>
          <w:tcPr>
            <w:tcW w:w="1175" w:type="pct"/>
            <w:shd w:val="clear" w:color="auto" w:fill="auto"/>
          </w:tcPr>
          <w:p w:rsidR="00A72F49" w:rsidRDefault="00A72F49" w:rsidP="00E9676D">
            <w:pPr>
              <w:rPr>
                <w:sz w:val="24"/>
                <w:szCs w:val="24"/>
              </w:rPr>
            </w:pPr>
          </w:p>
          <w:p w:rsidR="00A72F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Корцов А.М.</w:t>
            </w:r>
          </w:p>
        </w:tc>
        <w:tc>
          <w:tcPr>
            <w:tcW w:w="236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  <w:tr w:rsidR="00A72F49" w:rsidRPr="00631349" w:rsidTr="00E9676D">
        <w:trPr>
          <w:trHeight w:val="168"/>
        </w:trPr>
        <w:tc>
          <w:tcPr>
            <w:tcW w:w="3589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Заведующий общим отделом </w:t>
            </w:r>
          </w:p>
        </w:tc>
        <w:tc>
          <w:tcPr>
            <w:tcW w:w="1175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Савранская</w:t>
            </w:r>
            <w:r w:rsidRPr="0063134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И.Г.</w:t>
            </w:r>
          </w:p>
        </w:tc>
        <w:tc>
          <w:tcPr>
            <w:tcW w:w="236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  <w:tr w:rsidR="00A72F49" w:rsidRPr="00631349" w:rsidTr="00E9676D">
        <w:trPr>
          <w:trHeight w:val="168"/>
        </w:trPr>
        <w:tc>
          <w:tcPr>
            <w:tcW w:w="3589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</w:t>
            </w:r>
            <w:r w:rsidRPr="00631349">
              <w:rPr>
                <w:sz w:val="24"/>
                <w:szCs w:val="24"/>
              </w:rPr>
              <w:t xml:space="preserve"> юридическим отделом</w:t>
            </w:r>
          </w:p>
        </w:tc>
        <w:tc>
          <w:tcPr>
            <w:tcW w:w="1175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Максимов В.В.</w:t>
            </w:r>
          </w:p>
        </w:tc>
        <w:tc>
          <w:tcPr>
            <w:tcW w:w="236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  <w:tr w:rsidR="00A72F49" w:rsidRPr="00631349" w:rsidTr="00E9676D">
        <w:trPr>
          <w:trHeight w:val="135"/>
        </w:trPr>
        <w:tc>
          <w:tcPr>
            <w:tcW w:w="3589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Заведующий жилищным отделом</w:t>
            </w:r>
          </w:p>
        </w:tc>
        <w:tc>
          <w:tcPr>
            <w:tcW w:w="1175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Соколова Т.В.</w:t>
            </w:r>
          </w:p>
        </w:tc>
        <w:tc>
          <w:tcPr>
            <w:tcW w:w="236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</w:tbl>
    <w:p w:rsidR="00A72F49" w:rsidRDefault="00A72F49" w:rsidP="00A72F49">
      <w:pPr>
        <w:spacing w:line="360" w:lineRule="auto"/>
        <w:rPr>
          <w:b/>
          <w:sz w:val="24"/>
          <w:szCs w:val="24"/>
        </w:rPr>
      </w:pPr>
    </w:p>
    <w:p w:rsidR="00A72F49" w:rsidRPr="00631349" w:rsidRDefault="00A72F49" w:rsidP="00A72F49">
      <w:pPr>
        <w:spacing w:line="360" w:lineRule="auto"/>
        <w:rPr>
          <w:b/>
          <w:sz w:val="24"/>
          <w:szCs w:val="24"/>
        </w:rPr>
      </w:pPr>
      <w:r w:rsidRPr="00631349">
        <w:rPr>
          <w:b/>
          <w:sz w:val="24"/>
          <w:szCs w:val="24"/>
        </w:rPr>
        <w:t>РАССЫЛКА:</w:t>
      </w:r>
    </w:p>
    <w:tbl>
      <w:tblPr>
        <w:tblW w:w="4866" w:type="pct"/>
        <w:tblLook w:val="01E0" w:firstRow="1" w:lastRow="1" w:firstColumn="1" w:lastColumn="1" w:noHBand="0" w:noVBand="0"/>
      </w:tblPr>
      <w:tblGrid>
        <w:gridCol w:w="5920"/>
        <w:gridCol w:w="566"/>
        <w:gridCol w:w="2553"/>
      </w:tblGrid>
      <w:tr w:rsidR="00A72F49" w:rsidRPr="00631349" w:rsidTr="00E9676D">
        <w:trPr>
          <w:trHeight w:val="90"/>
        </w:trPr>
        <w:tc>
          <w:tcPr>
            <w:tcW w:w="3275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 xml:space="preserve">Дело </w:t>
            </w:r>
          </w:p>
        </w:tc>
        <w:tc>
          <w:tcPr>
            <w:tcW w:w="313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 w:rsidRPr="00631349"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  <w:tr w:rsidR="00A72F49" w:rsidRPr="00631349" w:rsidTr="00E9676D">
        <w:trPr>
          <w:trHeight w:val="90"/>
        </w:trPr>
        <w:tc>
          <w:tcPr>
            <w:tcW w:w="3275" w:type="pct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Комитет социальной защиты населения</w:t>
            </w:r>
          </w:p>
        </w:tc>
        <w:tc>
          <w:tcPr>
            <w:tcW w:w="313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  <w:tr w:rsidR="00A72F49" w:rsidRPr="00631349" w:rsidTr="00E9676D">
        <w:trPr>
          <w:trHeight w:val="90"/>
        </w:trPr>
        <w:tc>
          <w:tcPr>
            <w:tcW w:w="3275" w:type="pct"/>
          </w:tcPr>
          <w:p w:rsidR="00A72F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Жилищный отдел</w:t>
            </w:r>
          </w:p>
        </w:tc>
        <w:tc>
          <w:tcPr>
            <w:tcW w:w="313" w:type="pct"/>
            <w:shd w:val="clear" w:color="auto" w:fill="auto"/>
          </w:tcPr>
          <w:p w:rsidR="00A72F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412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  <w:tr w:rsidR="00A72F49" w:rsidRPr="00631349" w:rsidTr="00E9676D">
        <w:trPr>
          <w:trHeight w:val="90"/>
        </w:trPr>
        <w:tc>
          <w:tcPr>
            <w:tcW w:w="3275" w:type="pct"/>
          </w:tcPr>
          <w:p w:rsidR="00A72F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Трудовая слава</w:t>
            </w:r>
          </w:p>
        </w:tc>
        <w:tc>
          <w:tcPr>
            <w:tcW w:w="313" w:type="pct"/>
            <w:shd w:val="clear" w:color="auto" w:fill="auto"/>
          </w:tcPr>
          <w:p w:rsidR="00A72F49" w:rsidRDefault="00A72F49" w:rsidP="00E9676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12" w:type="pct"/>
            <w:shd w:val="clear" w:color="auto" w:fill="auto"/>
          </w:tcPr>
          <w:p w:rsidR="00A72F49" w:rsidRPr="00631349" w:rsidRDefault="00A72F49" w:rsidP="00E9676D">
            <w:pPr>
              <w:rPr>
                <w:sz w:val="24"/>
                <w:szCs w:val="24"/>
              </w:rPr>
            </w:pPr>
          </w:p>
        </w:tc>
      </w:tr>
    </w:tbl>
    <w:p w:rsidR="00A72F49" w:rsidRPr="00631349" w:rsidRDefault="00A72F49" w:rsidP="00A72F49">
      <w:pPr>
        <w:rPr>
          <w:sz w:val="24"/>
          <w:szCs w:val="24"/>
        </w:rPr>
      </w:pPr>
      <w:r w:rsidRPr="00631349">
        <w:rPr>
          <w:sz w:val="24"/>
          <w:szCs w:val="24"/>
        </w:rPr>
        <w:tab/>
      </w:r>
    </w:p>
    <w:tbl>
      <w:tblPr>
        <w:tblW w:w="4866" w:type="pct"/>
        <w:tblLook w:val="04A0" w:firstRow="1" w:lastRow="0" w:firstColumn="1" w:lastColumn="0" w:noHBand="0" w:noVBand="1"/>
      </w:tblPr>
      <w:tblGrid>
        <w:gridCol w:w="5920"/>
        <w:gridCol w:w="566"/>
        <w:gridCol w:w="2553"/>
      </w:tblGrid>
      <w:tr w:rsidR="00A72F49" w:rsidRPr="00631349" w:rsidTr="00E9676D">
        <w:trPr>
          <w:trHeight w:val="70"/>
        </w:trPr>
        <w:tc>
          <w:tcPr>
            <w:tcW w:w="32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F49" w:rsidRPr="00631349" w:rsidRDefault="00A72F49" w:rsidP="00E9676D">
            <w:pPr>
              <w:jc w:val="left"/>
              <w:rPr>
                <w:b/>
                <w:sz w:val="24"/>
                <w:szCs w:val="24"/>
              </w:rPr>
            </w:pPr>
            <w:r w:rsidRPr="00631349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31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F49" w:rsidRPr="00631349" w:rsidRDefault="00A72F49" w:rsidP="00E9676D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1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72F49" w:rsidRPr="00631349" w:rsidRDefault="00A72F49" w:rsidP="00E9676D">
            <w:pPr>
              <w:rPr>
                <w:b/>
                <w:sz w:val="24"/>
                <w:szCs w:val="24"/>
              </w:rPr>
            </w:pPr>
          </w:p>
        </w:tc>
      </w:tr>
    </w:tbl>
    <w:p w:rsidR="00A72F49" w:rsidRDefault="00A72F49" w:rsidP="00A72F49">
      <w:pPr>
        <w:rPr>
          <w:sz w:val="22"/>
          <w:szCs w:val="22"/>
        </w:rPr>
      </w:pPr>
    </w:p>
    <w:p w:rsidR="00A72F49" w:rsidRDefault="00A72F49" w:rsidP="00A72F49">
      <w:pPr>
        <w:rPr>
          <w:sz w:val="22"/>
          <w:szCs w:val="22"/>
        </w:rPr>
      </w:pPr>
    </w:p>
    <w:p w:rsidR="00505BF1" w:rsidRDefault="00505BF1" w:rsidP="00A72F49">
      <w:pPr>
        <w:ind w:left="4962"/>
        <w:jc w:val="left"/>
        <w:rPr>
          <w:szCs w:val="28"/>
        </w:rPr>
        <w:sectPr w:rsidR="00505BF1" w:rsidSect="00A72F49">
          <w:headerReference w:type="default" r:id="rId6"/>
          <w:pgSz w:w="11907" w:h="16840"/>
          <w:pgMar w:top="851" w:right="1134" w:bottom="992" w:left="1701" w:header="720" w:footer="720" w:gutter="0"/>
          <w:cols w:space="720"/>
          <w:titlePg/>
          <w:docGrid w:linePitch="381"/>
        </w:sectPr>
      </w:pPr>
    </w:p>
    <w:p w:rsidR="00A72F49" w:rsidRPr="004B1646" w:rsidRDefault="00A72F49" w:rsidP="00A72F49">
      <w:pPr>
        <w:ind w:left="4962"/>
        <w:jc w:val="left"/>
        <w:rPr>
          <w:szCs w:val="28"/>
        </w:rPr>
      </w:pPr>
      <w:r w:rsidRPr="004B1646">
        <w:rPr>
          <w:szCs w:val="28"/>
        </w:rPr>
        <w:lastRenderedPageBreak/>
        <w:t>УТВЕРЖДЕН</w:t>
      </w:r>
    </w:p>
    <w:p w:rsidR="00A72F49" w:rsidRPr="004B1646" w:rsidRDefault="00A72F49" w:rsidP="00A72F49">
      <w:pPr>
        <w:ind w:left="4962"/>
        <w:jc w:val="left"/>
        <w:rPr>
          <w:szCs w:val="28"/>
        </w:rPr>
      </w:pPr>
      <w:r w:rsidRPr="004B1646">
        <w:rPr>
          <w:szCs w:val="28"/>
        </w:rPr>
        <w:t>постановлением администрации</w:t>
      </w:r>
    </w:p>
    <w:p w:rsidR="00A72F49" w:rsidRPr="004B1646" w:rsidRDefault="00A72F49" w:rsidP="00A72F49">
      <w:pPr>
        <w:ind w:left="4962"/>
        <w:jc w:val="left"/>
        <w:rPr>
          <w:szCs w:val="28"/>
        </w:rPr>
      </w:pPr>
      <w:r w:rsidRPr="004B1646">
        <w:rPr>
          <w:szCs w:val="28"/>
        </w:rPr>
        <w:t>Тихвинского района</w:t>
      </w:r>
    </w:p>
    <w:p w:rsidR="00A72F49" w:rsidRPr="00363352" w:rsidRDefault="00505BF1" w:rsidP="00A72F49">
      <w:pPr>
        <w:ind w:left="4962"/>
        <w:jc w:val="left"/>
        <w:rPr>
          <w:color w:val="000000"/>
          <w:szCs w:val="28"/>
        </w:rPr>
      </w:pPr>
      <w:r>
        <w:rPr>
          <w:szCs w:val="28"/>
        </w:rPr>
        <w:t xml:space="preserve">от </w:t>
      </w:r>
      <w:r w:rsidR="00ED3942" w:rsidRPr="00363352">
        <w:rPr>
          <w:color w:val="000000"/>
          <w:szCs w:val="28"/>
        </w:rPr>
        <w:t>19 ноября 2018 г. №01-2563</w:t>
      </w:r>
      <w:r w:rsidR="00A72F49" w:rsidRPr="00363352">
        <w:rPr>
          <w:color w:val="000000"/>
          <w:szCs w:val="28"/>
        </w:rPr>
        <w:t xml:space="preserve">-а </w:t>
      </w:r>
    </w:p>
    <w:p w:rsidR="00A72F49" w:rsidRPr="00505EC4" w:rsidRDefault="00A72F49" w:rsidP="00A72F49">
      <w:pPr>
        <w:ind w:left="4962"/>
        <w:jc w:val="left"/>
        <w:rPr>
          <w:sz w:val="22"/>
          <w:szCs w:val="22"/>
        </w:rPr>
      </w:pPr>
      <w:r w:rsidRPr="004B1646">
        <w:rPr>
          <w:szCs w:val="28"/>
        </w:rPr>
        <w:t>(приложение)</w:t>
      </w:r>
      <w:r w:rsidRPr="00505EC4">
        <w:rPr>
          <w:sz w:val="22"/>
          <w:szCs w:val="22"/>
        </w:rPr>
        <w:t xml:space="preserve"> </w:t>
      </w:r>
    </w:p>
    <w:p w:rsidR="00505BF1" w:rsidRDefault="00505BF1" w:rsidP="00A72F49">
      <w:pPr>
        <w:jc w:val="center"/>
        <w:rPr>
          <w:sz w:val="24"/>
          <w:szCs w:val="24"/>
        </w:rPr>
      </w:pPr>
    </w:p>
    <w:p w:rsidR="00505BF1" w:rsidRDefault="00505BF1" w:rsidP="00A72F49">
      <w:pPr>
        <w:jc w:val="center"/>
        <w:rPr>
          <w:sz w:val="24"/>
          <w:szCs w:val="24"/>
        </w:rPr>
      </w:pPr>
    </w:p>
    <w:p w:rsidR="00A72F49" w:rsidRPr="004B1646" w:rsidRDefault="00A72F49" w:rsidP="00505BF1">
      <w:pPr>
        <w:jc w:val="center"/>
        <w:rPr>
          <w:b/>
          <w:szCs w:val="28"/>
        </w:rPr>
      </w:pPr>
      <w:r w:rsidRPr="004B1646">
        <w:rPr>
          <w:b/>
          <w:szCs w:val="28"/>
        </w:rPr>
        <w:t>Расчет определения стоимости одного квадратного метра</w:t>
      </w:r>
    </w:p>
    <w:p w:rsidR="00A72F49" w:rsidRDefault="00A72F49" w:rsidP="00505BF1">
      <w:pPr>
        <w:jc w:val="center"/>
        <w:rPr>
          <w:b/>
          <w:szCs w:val="28"/>
        </w:rPr>
      </w:pPr>
      <w:r w:rsidRPr="004B1646">
        <w:rPr>
          <w:b/>
          <w:szCs w:val="28"/>
        </w:rPr>
        <w:t>общей площади жилья по муниципальному образованию</w:t>
      </w:r>
    </w:p>
    <w:p w:rsidR="00A72F49" w:rsidRDefault="00A72F49" w:rsidP="00505BF1">
      <w:pPr>
        <w:jc w:val="center"/>
        <w:rPr>
          <w:b/>
          <w:szCs w:val="28"/>
        </w:rPr>
      </w:pPr>
      <w:r w:rsidRPr="004B1646">
        <w:rPr>
          <w:b/>
          <w:szCs w:val="28"/>
        </w:rPr>
        <w:t>Тихвинское городское поселение Тихвинского муниципального</w:t>
      </w:r>
    </w:p>
    <w:p w:rsidR="00A72F49" w:rsidRDefault="00A72F49" w:rsidP="00505BF1">
      <w:pPr>
        <w:jc w:val="center"/>
        <w:rPr>
          <w:b/>
          <w:szCs w:val="28"/>
        </w:rPr>
      </w:pPr>
      <w:r w:rsidRPr="004B1646">
        <w:rPr>
          <w:b/>
          <w:szCs w:val="28"/>
        </w:rPr>
        <w:t>р</w:t>
      </w:r>
      <w:r w:rsidR="00505BF1">
        <w:rPr>
          <w:b/>
          <w:szCs w:val="28"/>
        </w:rPr>
        <w:t>айона Ленинградской области на 4</w:t>
      </w:r>
      <w:r w:rsidRPr="004B1646">
        <w:rPr>
          <w:b/>
          <w:szCs w:val="28"/>
        </w:rPr>
        <w:t xml:space="preserve"> квартал 2018 года</w:t>
      </w:r>
    </w:p>
    <w:p w:rsidR="00A72F49" w:rsidRPr="00A72F49" w:rsidRDefault="00A72F49" w:rsidP="00A72F49">
      <w:pPr>
        <w:jc w:val="center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A72F49" w:rsidRPr="00A72F49" w:rsidTr="00A72F49">
        <w:trPr>
          <w:trHeight w:val="495"/>
        </w:trPr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№</w:t>
            </w:r>
          </w:p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505BF1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ООО  «Квартирный вопрос»</w:t>
            </w:r>
          </w:p>
        </w:tc>
        <w:tc>
          <w:tcPr>
            <w:tcW w:w="3096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48 000 руб</w:t>
            </w:r>
            <w:r w:rsidR="00505BF1">
              <w:rPr>
                <w:sz w:val="22"/>
                <w:szCs w:val="22"/>
              </w:rPr>
              <w:t>лей</w:t>
            </w:r>
          </w:p>
        </w:tc>
      </w:tr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Агентство недвижимости «ЭВ-Е-РЕСТ»</w:t>
            </w:r>
          </w:p>
        </w:tc>
        <w:tc>
          <w:tcPr>
            <w:tcW w:w="3096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51 000 руб</w:t>
            </w:r>
            <w:r w:rsidR="00505BF1">
              <w:rPr>
                <w:sz w:val="22"/>
                <w:szCs w:val="22"/>
              </w:rPr>
              <w:t>лей</w:t>
            </w:r>
          </w:p>
        </w:tc>
      </w:tr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Агентство «Астра»</w:t>
            </w:r>
          </w:p>
        </w:tc>
        <w:tc>
          <w:tcPr>
            <w:tcW w:w="3096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49 500 руб</w:t>
            </w:r>
            <w:r w:rsidR="00505BF1">
              <w:rPr>
                <w:sz w:val="22"/>
                <w:szCs w:val="22"/>
              </w:rPr>
              <w:t>лей</w:t>
            </w:r>
          </w:p>
        </w:tc>
      </w:tr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Агентство недвижимости «Альтера»</w:t>
            </w:r>
          </w:p>
        </w:tc>
        <w:tc>
          <w:tcPr>
            <w:tcW w:w="3096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50 000 руб</w:t>
            </w:r>
            <w:r w:rsidR="00505BF1">
              <w:rPr>
                <w:sz w:val="22"/>
                <w:szCs w:val="22"/>
              </w:rPr>
              <w:t>лей</w:t>
            </w:r>
          </w:p>
        </w:tc>
      </w:tr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 xml:space="preserve">ООО «Талан» </w:t>
            </w:r>
          </w:p>
        </w:tc>
        <w:tc>
          <w:tcPr>
            <w:tcW w:w="3096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55 000 руб</w:t>
            </w:r>
            <w:r w:rsidR="00505BF1">
              <w:rPr>
                <w:sz w:val="22"/>
                <w:szCs w:val="22"/>
              </w:rPr>
              <w:t>лей</w:t>
            </w:r>
          </w:p>
        </w:tc>
      </w:tr>
    </w:tbl>
    <w:p w:rsidR="00A72F49" w:rsidRPr="00A72F49" w:rsidRDefault="00A72F49" w:rsidP="00A72F49">
      <w:pPr>
        <w:jc w:val="center"/>
        <w:rPr>
          <w:sz w:val="10"/>
          <w:szCs w:val="10"/>
        </w:rPr>
      </w:pPr>
    </w:p>
    <w:p w:rsidR="00A72F49" w:rsidRPr="00A72F49" w:rsidRDefault="00A72F49" w:rsidP="00A72F49">
      <w:pPr>
        <w:rPr>
          <w:sz w:val="22"/>
          <w:szCs w:val="22"/>
        </w:rPr>
      </w:pPr>
      <w:r w:rsidRPr="00A72F49">
        <w:rPr>
          <w:sz w:val="22"/>
          <w:szCs w:val="22"/>
        </w:rPr>
        <w:t>- сведения от риэлтерских, кредитных (банков) организаций, предоставление официально или опубликованные в средствах массовой информации, применительно к территории соответствующего муниципального образования (сокращенное наименование показателя Ст_кред);</w:t>
      </w:r>
    </w:p>
    <w:p w:rsidR="00A72F49" w:rsidRPr="00A72F49" w:rsidRDefault="00A72F49" w:rsidP="00A72F49">
      <w:pPr>
        <w:jc w:val="center"/>
        <w:rPr>
          <w:sz w:val="10"/>
          <w:szCs w:val="10"/>
        </w:rPr>
      </w:pPr>
    </w:p>
    <w:p w:rsidR="00A72F49" w:rsidRDefault="00A72F49" w:rsidP="00505BF1">
      <w:pPr>
        <w:jc w:val="center"/>
        <w:rPr>
          <w:b/>
          <w:sz w:val="24"/>
          <w:szCs w:val="24"/>
        </w:rPr>
      </w:pPr>
      <w:r w:rsidRPr="00A72F49">
        <w:rPr>
          <w:b/>
          <w:sz w:val="24"/>
          <w:szCs w:val="24"/>
        </w:rPr>
        <w:t xml:space="preserve">Ст_кред = (48 000+51 000+49 500+50 000+55000)/5 = 50 700 </w:t>
      </w:r>
      <w:r w:rsidR="00505BF1">
        <w:rPr>
          <w:b/>
          <w:sz w:val="24"/>
          <w:szCs w:val="24"/>
        </w:rPr>
        <w:t>рублей</w:t>
      </w:r>
    </w:p>
    <w:p w:rsidR="00505BF1" w:rsidRPr="00A72F49" w:rsidRDefault="00505BF1" w:rsidP="00505BF1">
      <w:pPr>
        <w:jc w:val="center"/>
        <w:rPr>
          <w:b/>
          <w:sz w:val="24"/>
          <w:szCs w:val="24"/>
          <w:lang w:val="en-US"/>
        </w:rPr>
      </w:pPr>
    </w:p>
    <w:p w:rsidR="00A72F49" w:rsidRPr="00A72F49" w:rsidRDefault="00A72F49" w:rsidP="00A72F49">
      <w:pPr>
        <w:jc w:val="lef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№ п/п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505BF1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505BF1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 xml:space="preserve">Ленинградское областное жилищное агентство </w:t>
            </w:r>
          </w:p>
          <w:p w:rsidR="00A72F49" w:rsidRPr="00A72F49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ипотечного кредитования (ОБЛЖАИК)</w:t>
            </w:r>
          </w:p>
        </w:tc>
        <w:tc>
          <w:tcPr>
            <w:tcW w:w="3096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48 850 руб</w:t>
            </w:r>
            <w:r w:rsidR="00505BF1">
              <w:rPr>
                <w:sz w:val="22"/>
                <w:szCs w:val="22"/>
              </w:rPr>
              <w:t>лей</w:t>
            </w:r>
          </w:p>
        </w:tc>
      </w:tr>
    </w:tbl>
    <w:p w:rsidR="00A72F49" w:rsidRPr="00A72F49" w:rsidRDefault="00A72F49" w:rsidP="00A72F49">
      <w:pPr>
        <w:jc w:val="left"/>
        <w:rPr>
          <w:sz w:val="10"/>
          <w:szCs w:val="10"/>
        </w:rPr>
      </w:pPr>
    </w:p>
    <w:p w:rsidR="00A72F49" w:rsidRDefault="00A72F49" w:rsidP="00A72F49">
      <w:pPr>
        <w:rPr>
          <w:sz w:val="22"/>
          <w:szCs w:val="22"/>
        </w:rPr>
      </w:pPr>
      <w:r w:rsidRPr="00A72F49">
        <w:rPr>
          <w:sz w:val="22"/>
          <w:szCs w:val="22"/>
        </w:rPr>
        <w:t>- договоры на приобретение (строительство) жилых помещений на территории соответствующего муниципального образования, представленные участниками жилищных программ, действующих на территории Ленинградской области (сокращенное наименование показателя Ст_дог);</w:t>
      </w:r>
    </w:p>
    <w:p w:rsidR="00505BF1" w:rsidRPr="00A72F49" w:rsidRDefault="00505BF1" w:rsidP="00A72F49">
      <w:pPr>
        <w:rPr>
          <w:sz w:val="10"/>
          <w:szCs w:val="10"/>
        </w:rPr>
      </w:pPr>
    </w:p>
    <w:p w:rsidR="00A72F49" w:rsidRPr="00505BF1" w:rsidRDefault="00A72F49" w:rsidP="00505BF1">
      <w:pPr>
        <w:jc w:val="center"/>
        <w:rPr>
          <w:b/>
          <w:sz w:val="24"/>
          <w:szCs w:val="24"/>
        </w:rPr>
      </w:pPr>
      <w:r w:rsidRPr="00A72F49">
        <w:rPr>
          <w:b/>
          <w:sz w:val="24"/>
          <w:szCs w:val="24"/>
        </w:rPr>
        <w:t>Ст_дог =  48 850</w:t>
      </w:r>
      <w:r w:rsidR="00505BF1">
        <w:rPr>
          <w:b/>
          <w:sz w:val="24"/>
          <w:szCs w:val="24"/>
        </w:rPr>
        <w:t xml:space="preserve"> рублей</w:t>
      </w:r>
    </w:p>
    <w:p w:rsidR="00505BF1" w:rsidRPr="00A72F49" w:rsidRDefault="00505BF1" w:rsidP="00A72F49">
      <w:pPr>
        <w:jc w:val="left"/>
        <w:rPr>
          <w:sz w:val="10"/>
          <w:szCs w:val="10"/>
        </w:rPr>
      </w:pPr>
    </w:p>
    <w:p w:rsidR="00A72F49" w:rsidRPr="00A72F49" w:rsidRDefault="00A72F49" w:rsidP="00A72F49">
      <w:pPr>
        <w:jc w:val="left"/>
        <w:rPr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5657"/>
        <w:gridCol w:w="3096"/>
      </w:tblGrid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№</w:t>
            </w:r>
          </w:p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Наименование предприятия</w:t>
            </w:r>
          </w:p>
        </w:tc>
        <w:tc>
          <w:tcPr>
            <w:tcW w:w="3096" w:type="dxa"/>
            <w:shd w:val="clear" w:color="auto" w:fill="auto"/>
          </w:tcPr>
          <w:p w:rsidR="00505BF1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 xml:space="preserve">Стоимость одного </w:t>
            </w:r>
          </w:p>
          <w:p w:rsidR="00A72F49" w:rsidRPr="00A72F49" w:rsidRDefault="00A72F49" w:rsidP="00A72F49">
            <w:pPr>
              <w:jc w:val="center"/>
              <w:rPr>
                <w:b/>
                <w:sz w:val="22"/>
                <w:szCs w:val="22"/>
              </w:rPr>
            </w:pPr>
            <w:r w:rsidRPr="00A72F49">
              <w:rPr>
                <w:b/>
                <w:sz w:val="22"/>
                <w:szCs w:val="22"/>
              </w:rPr>
              <w:t>квадратного метра</w:t>
            </w:r>
          </w:p>
        </w:tc>
      </w:tr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1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ЗАО «СЗ ИЖК»</w:t>
            </w:r>
          </w:p>
        </w:tc>
        <w:tc>
          <w:tcPr>
            <w:tcW w:w="3096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56 000</w:t>
            </w:r>
            <w:r w:rsidR="00505BF1">
              <w:rPr>
                <w:sz w:val="22"/>
                <w:szCs w:val="22"/>
              </w:rPr>
              <w:t xml:space="preserve"> рублей</w:t>
            </w:r>
          </w:p>
        </w:tc>
      </w:tr>
      <w:tr w:rsidR="00A72F49" w:rsidRPr="00A72F49" w:rsidTr="00A72F49">
        <w:tc>
          <w:tcPr>
            <w:tcW w:w="534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2</w:t>
            </w:r>
          </w:p>
        </w:tc>
        <w:tc>
          <w:tcPr>
            <w:tcW w:w="5657" w:type="dxa"/>
            <w:shd w:val="clear" w:color="auto" w:fill="auto"/>
          </w:tcPr>
          <w:p w:rsidR="00A72F49" w:rsidRPr="00A72F49" w:rsidRDefault="00A72F49" w:rsidP="00A72F49">
            <w:pPr>
              <w:jc w:val="left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ЗАО «Бизнес Инжиниринг»</w:t>
            </w:r>
          </w:p>
        </w:tc>
        <w:tc>
          <w:tcPr>
            <w:tcW w:w="3096" w:type="dxa"/>
            <w:shd w:val="clear" w:color="auto" w:fill="auto"/>
          </w:tcPr>
          <w:p w:rsidR="00A72F49" w:rsidRPr="00A72F49" w:rsidRDefault="00A72F49" w:rsidP="00A72F49">
            <w:pPr>
              <w:jc w:val="center"/>
              <w:rPr>
                <w:sz w:val="22"/>
                <w:szCs w:val="22"/>
              </w:rPr>
            </w:pPr>
            <w:r w:rsidRPr="00A72F49">
              <w:rPr>
                <w:sz w:val="22"/>
                <w:szCs w:val="22"/>
              </w:rPr>
              <w:t>56 000 руб</w:t>
            </w:r>
            <w:r w:rsidR="00505BF1">
              <w:rPr>
                <w:sz w:val="22"/>
                <w:szCs w:val="22"/>
              </w:rPr>
              <w:t>лей</w:t>
            </w:r>
          </w:p>
        </w:tc>
      </w:tr>
    </w:tbl>
    <w:p w:rsidR="00A72F49" w:rsidRPr="00A72F49" w:rsidRDefault="00A72F49" w:rsidP="00A72F49">
      <w:pPr>
        <w:rPr>
          <w:sz w:val="10"/>
          <w:szCs w:val="10"/>
        </w:rPr>
      </w:pPr>
    </w:p>
    <w:p w:rsidR="00A72F49" w:rsidRPr="00A72F49" w:rsidRDefault="00A72F49" w:rsidP="00A72F49">
      <w:pPr>
        <w:rPr>
          <w:sz w:val="22"/>
          <w:szCs w:val="22"/>
        </w:rPr>
      </w:pPr>
      <w:r w:rsidRPr="00A72F49">
        <w:rPr>
          <w:sz w:val="22"/>
          <w:szCs w:val="22"/>
        </w:rPr>
        <w:t>- сведения застройщиков, осуществляющих строительство на территории соответствующего муниципального образования (сокращенное наименование показателя Ст_строй)</w:t>
      </w:r>
    </w:p>
    <w:p w:rsidR="00A72F49" w:rsidRPr="00A72F49" w:rsidRDefault="00A72F49" w:rsidP="00A72F49">
      <w:pPr>
        <w:rPr>
          <w:sz w:val="22"/>
          <w:szCs w:val="22"/>
        </w:rPr>
      </w:pPr>
    </w:p>
    <w:p w:rsidR="00A72F49" w:rsidRPr="00A72F49" w:rsidRDefault="00A72F49" w:rsidP="00A72F49">
      <w:pPr>
        <w:rPr>
          <w:sz w:val="24"/>
          <w:szCs w:val="24"/>
        </w:rPr>
      </w:pPr>
      <w:r w:rsidRPr="00A72F49">
        <w:rPr>
          <w:sz w:val="24"/>
          <w:szCs w:val="24"/>
        </w:rPr>
        <w:t>Ст_строй = 56 000</w:t>
      </w:r>
      <w:r w:rsidR="00505BF1">
        <w:rPr>
          <w:sz w:val="24"/>
          <w:szCs w:val="24"/>
        </w:rPr>
        <w:t xml:space="preserve"> рублей</w:t>
      </w:r>
      <w:r w:rsidRPr="00A72F49">
        <w:rPr>
          <w:sz w:val="24"/>
          <w:szCs w:val="24"/>
        </w:rPr>
        <w:t xml:space="preserve">           </w:t>
      </w:r>
    </w:p>
    <w:p w:rsidR="00A72F49" w:rsidRPr="00A72F49" w:rsidRDefault="00A72F49" w:rsidP="00A72F49">
      <w:pPr>
        <w:rPr>
          <w:sz w:val="10"/>
          <w:szCs w:val="10"/>
        </w:rPr>
      </w:pPr>
    </w:p>
    <w:p w:rsidR="00A72F49" w:rsidRPr="00A72F49" w:rsidRDefault="00A72F49" w:rsidP="00A72F49">
      <w:pPr>
        <w:rPr>
          <w:sz w:val="24"/>
          <w:szCs w:val="24"/>
        </w:rPr>
      </w:pPr>
      <w:r w:rsidRPr="00A72F49">
        <w:rPr>
          <w:sz w:val="24"/>
          <w:szCs w:val="24"/>
        </w:rPr>
        <w:t>С_стат  = 0</w:t>
      </w:r>
    </w:p>
    <w:p w:rsidR="00A72F49" w:rsidRPr="00A72F49" w:rsidRDefault="00A72F49" w:rsidP="00A72F49">
      <w:pPr>
        <w:rPr>
          <w:sz w:val="10"/>
          <w:szCs w:val="10"/>
        </w:rPr>
      </w:pPr>
    </w:p>
    <w:p w:rsidR="00A72F49" w:rsidRPr="00A72F49" w:rsidRDefault="00A72F49" w:rsidP="00A72F49">
      <w:pPr>
        <w:rPr>
          <w:sz w:val="24"/>
          <w:szCs w:val="24"/>
        </w:rPr>
      </w:pPr>
      <w:r w:rsidRPr="00A72F49">
        <w:rPr>
          <w:sz w:val="24"/>
          <w:szCs w:val="24"/>
        </w:rPr>
        <w:t xml:space="preserve">Ср_квм = Ст_ дог х 0,92  + Ст_кред  х 0,92 + Ст_стат + Ст_строй                                     </w:t>
      </w:r>
    </w:p>
    <w:p w:rsidR="00A72F49" w:rsidRPr="00A72F49" w:rsidRDefault="00363352" w:rsidP="00A72F4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6" style="position:absolute;left:0;text-align:left;z-index:1" from="54pt,2.1pt" to="333pt,2.1pt" wrapcoords="1 1 373 1 373 1 1 1 1 1">
            <w10:wrap type="tight"/>
          </v:line>
        </w:pict>
      </w:r>
      <w:r w:rsidR="00A72F49" w:rsidRPr="00A72F49">
        <w:rPr>
          <w:sz w:val="24"/>
          <w:szCs w:val="24"/>
        </w:rPr>
        <w:t xml:space="preserve">                                                         </w:t>
      </w:r>
      <w:r w:rsidR="00A72F49" w:rsidRPr="00A72F49">
        <w:rPr>
          <w:sz w:val="24"/>
          <w:szCs w:val="24"/>
          <w:lang w:val="en-US"/>
        </w:rPr>
        <w:t>N</w:t>
      </w:r>
    </w:p>
    <w:p w:rsidR="00A72F49" w:rsidRPr="00A72F49" w:rsidRDefault="00A72F49" w:rsidP="00A72F49">
      <w:pPr>
        <w:rPr>
          <w:sz w:val="24"/>
          <w:szCs w:val="24"/>
        </w:rPr>
      </w:pPr>
      <w:r w:rsidRPr="00A72F49">
        <w:rPr>
          <w:sz w:val="24"/>
          <w:szCs w:val="24"/>
        </w:rPr>
        <w:t xml:space="preserve">Ср_квм =  48 850 * 0,92 +50 700 * 0,92 +56 000                              </w:t>
      </w:r>
    </w:p>
    <w:p w:rsidR="00A72F49" w:rsidRPr="00A72F49" w:rsidRDefault="00363352" w:rsidP="00A72F49">
      <w:pPr>
        <w:rPr>
          <w:sz w:val="24"/>
          <w:szCs w:val="24"/>
        </w:rPr>
      </w:pPr>
      <w:r>
        <w:rPr>
          <w:noProof/>
          <w:sz w:val="24"/>
          <w:szCs w:val="24"/>
        </w:rPr>
        <w:pict>
          <v:line id="_x0000_s1027" style="position:absolute;left:0;text-align:left;z-index:2" from="54pt,2.15pt" to="243pt,2.8pt" wrapcoords="1 1 133 1 133 1 1 1 1 1">
            <w10:wrap type="tight"/>
          </v:line>
        </w:pict>
      </w:r>
      <w:r w:rsidR="00A72F49" w:rsidRPr="00A72F49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505BF1">
        <w:rPr>
          <w:sz w:val="24"/>
          <w:szCs w:val="24"/>
        </w:rPr>
        <w:t xml:space="preserve">                  </w:t>
      </w:r>
      <w:r w:rsidR="00A72F49" w:rsidRPr="00A72F49">
        <w:rPr>
          <w:sz w:val="24"/>
          <w:szCs w:val="24"/>
        </w:rPr>
        <w:t>3</w:t>
      </w:r>
      <w:r w:rsidR="00A72F49" w:rsidRPr="00A72F49">
        <w:rPr>
          <w:sz w:val="24"/>
          <w:szCs w:val="24"/>
        </w:rPr>
        <w:tab/>
        <w:t xml:space="preserve">                                             </w:t>
      </w:r>
      <w:r w:rsidR="00505BF1">
        <w:rPr>
          <w:sz w:val="24"/>
          <w:szCs w:val="24"/>
        </w:rPr>
        <w:t xml:space="preserve">    </w:t>
      </w:r>
      <w:r w:rsidR="00A72F49" w:rsidRPr="00A72F49">
        <w:rPr>
          <w:sz w:val="24"/>
          <w:szCs w:val="24"/>
        </w:rPr>
        <w:t xml:space="preserve">=  49 195 </w:t>
      </w:r>
      <w:r w:rsidR="00505BF1">
        <w:rPr>
          <w:sz w:val="24"/>
          <w:szCs w:val="24"/>
        </w:rPr>
        <w:t>рублей</w:t>
      </w:r>
      <w:r w:rsidR="00A72F49" w:rsidRPr="00A72F49">
        <w:rPr>
          <w:sz w:val="24"/>
          <w:szCs w:val="24"/>
        </w:rPr>
        <w:t xml:space="preserve">   </w:t>
      </w:r>
    </w:p>
    <w:p w:rsidR="00A72F49" w:rsidRPr="00A72F49" w:rsidRDefault="00A72F49" w:rsidP="00A72F49">
      <w:pPr>
        <w:rPr>
          <w:sz w:val="24"/>
          <w:szCs w:val="24"/>
        </w:rPr>
      </w:pPr>
    </w:p>
    <w:p w:rsidR="00A72F49" w:rsidRPr="00A72F49" w:rsidRDefault="00A72F49" w:rsidP="00A72F49">
      <w:pPr>
        <w:rPr>
          <w:sz w:val="24"/>
          <w:szCs w:val="24"/>
        </w:rPr>
      </w:pPr>
      <w:r w:rsidRPr="00A72F49">
        <w:rPr>
          <w:sz w:val="24"/>
          <w:szCs w:val="24"/>
        </w:rPr>
        <w:t>Ст _квм = Ср_ квм  х  К_дефл</w:t>
      </w:r>
    </w:p>
    <w:p w:rsidR="00A72F49" w:rsidRPr="00A72F49" w:rsidRDefault="00A72F49" w:rsidP="00A72F49">
      <w:pPr>
        <w:rPr>
          <w:sz w:val="24"/>
          <w:szCs w:val="24"/>
        </w:rPr>
      </w:pPr>
    </w:p>
    <w:p w:rsidR="00A72F49" w:rsidRPr="00A72F49" w:rsidRDefault="00A72F49" w:rsidP="00A72F49">
      <w:pPr>
        <w:widowControl w:val="0"/>
        <w:autoSpaceDE w:val="0"/>
        <w:autoSpaceDN w:val="0"/>
        <w:adjustRightInd w:val="0"/>
        <w:rPr>
          <w:b/>
          <w:sz w:val="20"/>
        </w:rPr>
      </w:pPr>
      <w:r w:rsidRPr="00A72F49">
        <w:rPr>
          <w:b/>
          <w:sz w:val="24"/>
          <w:szCs w:val="24"/>
        </w:rPr>
        <w:t xml:space="preserve">Ст_квм =    49 195 х 1,005 = 49 441 </w:t>
      </w:r>
      <w:r w:rsidR="00505BF1" w:rsidRPr="00505BF1">
        <w:rPr>
          <w:b/>
          <w:sz w:val="24"/>
          <w:szCs w:val="24"/>
        </w:rPr>
        <w:t>рубль</w:t>
      </w:r>
      <w:r w:rsidRPr="00A72F49">
        <w:rPr>
          <w:b/>
          <w:sz w:val="24"/>
          <w:szCs w:val="24"/>
        </w:rPr>
        <w:t xml:space="preserve">        </w:t>
      </w:r>
    </w:p>
    <w:p w:rsidR="00A72F49" w:rsidRPr="00A72F49" w:rsidRDefault="00A72F49" w:rsidP="00A72F49">
      <w:pPr>
        <w:rPr>
          <w:sz w:val="24"/>
          <w:szCs w:val="24"/>
        </w:rPr>
      </w:pPr>
      <w:r w:rsidRPr="00A72F49">
        <w:rPr>
          <w:sz w:val="24"/>
          <w:szCs w:val="24"/>
        </w:rPr>
        <w:lastRenderedPageBreak/>
        <w:t xml:space="preserve">     </w:t>
      </w:r>
    </w:p>
    <w:p w:rsidR="00A72F49" w:rsidRPr="00A72F49" w:rsidRDefault="00A72F49" w:rsidP="00A72F49">
      <w:pPr>
        <w:rPr>
          <w:sz w:val="20"/>
        </w:rPr>
      </w:pPr>
      <w:r w:rsidRPr="00A72F49">
        <w:rPr>
          <w:sz w:val="20"/>
        </w:rPr>
        <w:t>Где:</w:t>
      </w:r>
    </w:p>
    <w:p w:rsidR="00A72F49" w:rsidRPr="00A72F49" w:rsidRDefault="00A72F49" w:rsidP="00A72F49">
      <w:pPr>
        <w:rPr>
          <w:sz w:val="20"/>
        </w:rPr>
      </w:pPr>
      <w:r w:rsidRPr="00A72F49">
        <w:rPr>
          <w:b/>
          <w:sz w:val="20"/>
        </w:rPr>
        <w:t>0,92</w:t>
      </w:r>
      <w:r w:rsidRPr="00A72F49">
        <w:rPr>
          <w:sz w:val="20"/>
        </w:rPr>
        <w:t xml:space="preserve"> - коэффициент, учитывающий долю затрат покупателя по оплате услуг риэлторов, нотариусов, кредитных организаций (банков) и других затрат;</w:t>
      </w:r>
    </w:p>
    <w:p w:rsidR="00A72F49" w:rsidRPr="00A72F49" w:rsidRDefault="00A72F49" w:rsidP="00A72F49">
      <w:pPr>
        <w:rPr>
          <w:sz w:val="20"/>
        </w:rPr>
      </w:pPr>
      <w:r w:rsidRPr="00A72F49">
        <w:rPr>
          <w:b/>
          <w:sz w:val="20"/>
          <w:lang w:val="en-US"/>
        </w:rPr>
        <w:t>N</w:t>
      </w:r>
      <w:r w:rsidRPr="00A72F49">
        <w:rPr>
          <w:sz w:val="20"/>
        </w:rPr>
        <w:t xml:space="preserve"> - кол-во показателей, используемых при расчете;</w:t>
      </w:r>
    </w:p>
    <w:p w:rsidR="00A72F49" w:rsidRDefault="00A72F49" w:rsidP="00A72F49">
      <w:pPr>
        <w:rPr>
          <w:sz w:val="20"/>
        </w:rPr>
      </w:pPr>
      <w:r w:rsidRPr="00505BF1">
        <w:rPr>
          <w:b/>
          <w:sz w:val="20"/>
        </w:rPr>
        <w:t>К_ дефл</w:t>
      </w:r>
      <w:r w:rsidRPr="00A72F49">
        <w:rPr>
          <w:sz w:val="20"/>
        </w:rPr>
        <w:t xml:space="preserve"> - индекс-дефлятор, определяемый на основании дефляторов по видам экономической деятельности, индекса цен производителей (раздел капитальные вложения (инвестиции) уполномоченным Федеральным органом исполнительной власти на расчетный квартал.</w:t>
      </w:r>
    </w:p>
    <w:p w:rsidR="00505BF1" w:rsidRPr="000D2CD8" w:rsidRDefault="00505BF1" w:rsidP="00505BF1">
      <w:pPr>
        <w:jc w:val="center"/>
        <w:rPr>
          <w:sz w:val="22"/>
          <w:szCs w:val="22"/>
        </w:rPr>
      </w:pPr>
      <w:r>
        <w:rPr>
          <w:sz w:val="20"/>
        </w:rPr>
        <w:t>_____________</w:t>
      </w:r>
    </w:p>
    <w:sectPr w:rsidR="00505BF1" w:rsidRPr="000D2CD8" w:rsidSect="00A72F49">
      <w:pgSz w:w="11907" w:h="16840"/>
      <w:pgMar w:top="851" w:right="1134" w:bottom="992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352" w:rsidRDefault="00363352" w:rsidP="00A72F49">
      <w:r>
        <w:separator/>
      </w:r>
    </w:p>
  </w:endnote>
  <w:endnote w:type="continuationSeparator" w:id="0">
    <w:p w:rsidR="00363352" w:rsidRDefault="00363352" w:rsidP="00A72F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352" w:rsidRDefault="00363352" w:rsidP="00A72F49">
      <w:r>
        <w:separator/>
      </w:r>
    </w:p>
  </w:footnote>
  <w:footnote w:type="continuationSeparator" w:id="0">
    <w:p w:rsidR="00363352" w:rsidRDefault="00363352" w:rsidP="00A72F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2F49" w:rsidRDefault="00A72F49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ED3942">
      <w:rPr>
        <w:noProof/>
      </w:rPr>
      <w:t>2</w:t>
    </w:r>
    <w:r>
      <w:fldChar w:fldCharType="end"/>
    </w:r>
  </w:p>
  <w:p w:rsidR="00A72F49" w:rsidRDefault="00A72F49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2D22"/>
    <w:rsid w:val="000478EB"/>
    <w:rsid w:val="000F1A02"/>
    <w:rsid w:val="00137667"/>
    <w:rsid w:val="001464B2"/>
    <w:rsid w:val="001A2440"/>
    <w:rsid w:val="001B4F8D"/>
    <w:rsid w:val="001F265D"/>
    <w:rsid w:val="00285D0C"/>
    <w:rsid w:val="002A2B11"/>
    <w:rsid w:val="002F22EB"/>
    <w:rsid w:val="00326996"/>
    <w:rsid w:val="00363352"/>
    <w:rsid w:val="0043001D"/>
    <w:rsid w:val="004914DD"/>
    <w:rsid w:val="00505BF1"/>
    <w:rsid w:val="00511A2B"/>
    <w:rsid w:val="00554BEC"/>
    <w:rsid w:val="00595F6F"/>
    <w:rsid w:val="005C0140"/>
    <w:rsid w:val="006415B0"/>
    <w:rsid w:val="006463D8"/>
    <w:rsid w:val="00711921"/>
    <w:rsid w:val="00796BD1"/>
    <w:rsid w:val="008A3858"/>
    <w:rsid w:val="009840BA"/>
    <w:rsid w:val="00A03876"/>
    <w:rsid w:val="00A13C7B"/>
    <w:rsid w:val="00A72F49"/>
    <w:rsid w:val="00AA7196"/>
    <w:rsid w:val="00AE1A2A"/>
    <w:rsid w:val="00B52D22"/>
    <w:rsid w:val="00B83D8D"/>
    <w:rsid w:val="00B95FEE"/>
    <w:rsid w:val="00BF2B0B"/>
    <w:rsid w:val="00D368DC"/>
    <w:rsid w:val="00D97342"/>
    <w:rsid w:val="00DC4A27"/>
    <w:rsid w:val="00ED3942"/>
    <w:rsid w:val="00F4320C"/>
    <w:rsid w:val="00F71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2914B9B2"/>
  <w15:chartTrackingRefBased/>
  <w15:docId w15:val="{5D27CC9D-4EC9-4E9B-BB95-5FE0E7BB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jc w:val="both"/>
    </w:pPr>
    <w:rPr>
      <w:sz w:val="28"/>
    </w:rPr>
  </w:style>
  <w:style w:type="paragraph" w:styleId="1">
    <w:name w:val="heading 1"/>
    <w:basedOn w:val="a"/>
    <w:next w:val="a"/>
    <w:qFormat/>
    <w:pPr>
      <w:keepNext/>
      <w:jc w:val="left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jc w:val="left"/>
      <w:outlineLvl w:val="1"/>
    </w:pPr>
    <w:rPr>
      <w:rFonts w:ascii="Tahoma" w:hAnsi="Tahoma"/>
      <w:b/>
      <w:sz w:val="26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министрация"/>
    <w:pPr>
      <w:tabs>
        <w:tab w:val="left" w:pos="284"/>
      </w:tabs>
      <w:spacing w:line="360" w:lineRule="auto"/>
      <w:ind w:firstLine="709"/>
    </w:pPr>
    <w:rPr>
      <w:noProof/>
      <w:sz w:val="28"/>
    </w:rPr>
  </w:style>
  <w:style w:type="paragraph" w:customStyle="1" w:styleId="a4">
    <w:name w:val="постановление"/>
    <w:autoRedefine/>
    <w:pPr>
      <w:ind w:right="-1"/>
      <w:jc w:val="both"/>
    </w:pPr>
    <w:rPr>
      <w:rFonts w:ascii="Arial" w:hAnsi="Arial"/>
      <w:sz w:val="24"/>
    </w:rPr>
  </w:style>
  <w:style w:type="paragraph" w:styleId="a5">
    <w:name w:val="Body Text"/>
    <w:basedOn w:val="a"/>
    <w:rPr>
      <w:sz w:val="24"/>
    </w:rPr>
  </w:style>
  <w:style w:type="paragraph" w:styleId="3">
    <w:name w:val="Body Text 3"/>
    <w:basedOn w:val="a"/>
    <w:pPr>
      <w:ind w:right="850"/>
    </w:pPr>
    <w:rPr>
      <w:sz w:val="24"/>
    </w:rPr>
  </w:style>
  <w:style w:type="paragraph" w:styleId="20">
    <w:name w:val="Body Text 2"/>
    <w:basedOn w:val="a"/>
    <w:pPr>
      <w:numPr>
        <w:ilvl w:val="12"/>
      </w:numPr>
    </w:pPr>
    <w:rPr>
      <w:sz w:val="24"/>
    </w:rPr>
  </w:style>
  <w:style w:type="paragraph" w:styleId="a6">
    <w:name w:val="Body Text Indent"/>
    <w:basedOn w:val="a"/>
    <w:pPr>
      <w:ind w:hanging="142"/>
    </w:pPr>
    <w:rPr>
      <w:sz w:val="24"/>
    </w:rPr>
  </w:style>
  <w:style w:type="paragraph" w:styleId="21">
    <w:name w:val="Body Text Indent 2"/>
    <w:basedOn w:val="a"/>
    <w:pPr>
      <w:ind w:firstLine="720"/>
    </w:pPr>
    <w:rPr>
      <w:sz w:val="24"/>
    </w:rPr>
  </w:style>
  <w:style w:type="table" w:styleId="a7">
    <w:name w:val="Table Grid"/>
    <w:basedOn w:val="a1"/>
    <w:rsid w:val="00B52D2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0478E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A72F49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A72F49"/>
    <w:rPr>
      <w:sz w:val="28"/>
    </w:rPr>
  </w:style>
  <w:style w:type="paragraph" w:styleId="ab">
    <w:name w:val="footer"/>
    <w:basedOn w:val="a"/>
    <w:link w:val="ac"/>
    <w:rsid w:val="00A72F49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rsid w:val="00A72F49"/>
    <w:rPr>
      <w:sz w:val="28"/>
    </w:rPr>
  </w:style>
  <w:style w:type="table" w:customStyle="1" w:styleId="10">
    <w:name w:val="Сетка таблицы1"/>
    <w:basedOn w:val="a1"/>
    <w:next w:val="a7"/>
    <w:rsid w:val="00A72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5</Pages>
  <Words>991</Words>
  <Characters>5654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 МУНИЦИПАЛЬНОГО  ОБРАЗОВАНИЯ</vt:lpstr>
    </vt:vector>
  </TitlesOfParts>
  <Company>ADM</Company>
  <LinksUpToDate>false</LinksUpToDate>
  <CharactersWithSpaces>6632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 МУНИЦИПАЛЬНОГО  ОБРАЗОВАНИЯ</dc:title>
  <dc:subject/>
  <dc:creator>Баранова Ксения Дмитриевна</dc:creator>
  <cp:keywords/>
  <cp:lastModifiedBy>Баранова Ксения Дмитриевна</cp:lastModifiedBy>
  <cp:revision>2</cp:revision>
  <cp:lastPrinted>2018-11-19T11:33:00Z</cp:lastPrinted>
  <dcterms:created xsi:type="dcterms:W3CDTF">2018-11-16T12:29:00Z</dcterms:created>
  <dcterms:modified xsi:type="dcterms:W3CDTF">2018-11-19T11:37:00Z</dcterms:modified>
</cp:coreProperties>
</file>