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1D03A4" w:rsidRDefault="00B52D22">
      <w:pPr>
        <w:pStyle w:val="4"/>
        <w:rPr>
          <w:color w:val="000000"/>
        </w:rPr>
      </w:pPr>
      <w:r w:rsidRPr="001D03A4">
        <w:rPr>
          <w:color w:val="000000"/>
        </w:rPr>
        <w:t>АДМИНИСТРАЦИЯ  МУНИЦИПАЛЬНОГО  ОБРАЗОВАНИЯ</w:t>
      </w:r>
    </w:p>
    <w:p w:rsidR="00B52D22" w:rsidRPr="001D03A4" w:rsidRDefault="00B52D22">
      <w:pPr>
        <w:jc w:val="center"/>
        <w:rPr>
          <w:b/>
          <w:color w:val="000000"/>
          <w:sz w:val="22"/>
        </w:rPr>
      </w:pPr>
      <w:r w:rsidRPr="001D03A4">
        <w:rPr>
          <w:b/>
          <w:color w:val="000000"/>
          <w:sz w:val="22"/>
        </w:rPr>
        <w:t xml:space="preserve">ТИХВИНСКИЙ  МУНИЦИПАЛЬНЫЙ  РАЙОН </w:t>
      </w:r>
    </w:p>
    <w:p w:rsidR="00B52D22" w:rsidRPr="001D03A4" w:rsidRDefault="00B52D22">
      <w:pPr>
        <w:jc w:val="center"/>
        <w:rPr>
          <w:b/>
          <w:color w:val="000000"/>
          <w:sz w:val="22"/>
        </w:rPr>
      </w:pPr>
      <w:r w:rsidRPr="001D03A4">
        <w:rPr>
          <w:b/>
          <w:color w:val="000000"/>
          <w:sz w:val="22"/>
        </w:rPr>
        <w:t>ЛЕНИНГРАДСКОЙ  ОБЛАСТИ</w:t>
      </w:r>
    </w:p>
    <w:p w:rsidR="00B52D22" w:rsidRPr="001D03A4" w:rsidRDefault="00B52D22">
      <w:pPr>
        <w:jc w:val="center"/>
        <w:rPr>
          <w:b/>
          <w:color w:val="000000"/>
          <w:sz w:val="22"/>
        </w:rPr>
      </w:pPr>
      <w:r w:rsidRPr="001D03A4">
        <w:rPr>
          <w:b/>
          <w:color w:val="000000"/>
          <w:sz w:val="22"/>
        </w:rPr>
        <w:t>(АДМИНИСТРАЦИЯ  ТИХВИНСКОГО  РАЙОНА)</w:t>
      </w:r>
    </w:p>
    <w:p w:rsidR="00B52D22" w:rsidRPr="001D03A4" w:rsidRDefault="00B52D22">
      <w:pPr>
        <w:jc w:val="center"/>
        <w:rPr>
          <w:b/>
          <w:color w:val="000000"/>
          <w:sz w:val="32"/>
        </w:rPr>
      </w:pPr>
    </w:p>
    <w:p w:rsidR="00B52D22" w:rsidRPr="001D03A4" w:rsidRDefault="00B52D22">
      <w:pPr>
        <w:jc w:val="center"/>
        <w:rPr>
          <w:color w:val="000000"/>
          <w:sz w:val="10"/>
        </w:rPr>
      </w:pPr>
      <w:r w:rsidRPr="001D03A4">
        <w:rPr>
          <w:b/>
          <w:color w:val="000000"/>
          <w:sz w:val="32"/>
        </w:rPr>
        <w:t>ПОСТАНОВЛЕНИЕ</w:t>
      </w:r>
    </w:p>
    <w:p w:rsidR="00B52D22" w:rsidRPr="001D03A4" w:rsidRDefault="00B52D22">
      <w:pPr>
        <w:jc w:val="center"/>
        <w:rPr>
          <w:color w:val="000000"/>
          <w:sz w:val="10"/>
        </w:rPr>
      </w:pPr>
    </w:p>
    <w:p w:rsidR="00B52D22" w:rsidRPr="001D03A4" w:rsidRDefault="00B52D22">
      <w:pPr>
        <w:jc w:val="center"/>
        <w:rPr>
          <w:color w:val="000000"/>
          <w:sz w:val="10"/>
        </w:rPr>
      </w:pPr>
    </w:p>
    <w:p w:rsidR="00B52D22" w:rsidRPr="001D03A4" w:rsidRDefault="00B52D22">
      <w:pPr>
        <w:tabs>
          <w:tab w:val="left" w:pos="4962"/>
        </w:tabs>
        <w:rPr>
          <w:color w:val="000000"/>
          <w:sz w:val="16"/>
        </w:rPr>
      </w:pPr>
    </w:p>
    <w:p w:rsidR="00B52D22" w:rsidRPr="001D03A4" w:rsidRDefault="00B52D22">
      <w:pPr>
        <w:tabs>
          <w:tab w:val="left" w:pos="4962"/>
        </w:tabs>
        <w:jc w:val="center"/>
        <w:rPr>
          <w:color w:val="000000"/>
          <w:sz w:val="16"/>
        </w:rPr>
      </w:pPr>
    </w:p>
    <w:p w:rsidR="00B52D22" w:rsidRPr="001D03A4" w:rsidRDefault="00B52D22">
      <w:pPr>
        <w:tabs>
          <w:tab w:val="left" w:pos="851"/>
          <w:tab w:val="left" w:pos="3686"/>
        </w:tabs>
        <w:rPr>
          <w:color w:val="000000"/>
          <w:sz w:val="24"/>
        </w:rPr>
      </w:pPr>
    </w:p>
    <w:p w:rsidR="00B52D22" w:rsidRPr="001D03A4" w:rsidRDefault="00065827">
      <w:pPr>
        <w:tabs>
          <w:tab w:val="left" w:pos="567"/>
          <w:tab w:val="left" w:pos="3686"/>
        </w:tabs>
        <w:rPr>
          <w:color w:val="000000"/>
        </w:rPr>
      </w:pPr>
      <w:r>
        <w:rPr>
          <w:color w:val="000000"/>
        </w:rPr>
        <w:tab/>
        <w:t>20 января 2022 г.</w:t>
      </w:r>
      <w:r>
        <w:rPr>
          <w:color w:val="000000"/>
        </w:rPr>
        <w:tab/>
        <w:t>01-64-а</w:t>
      </w:r>
    </w:p>
    <w:p w:rsidR="00B52D22" w:rsidRPr="001D03A4" w:rsidRDefault="00B52D22">
      <w:pPr>
        <w:rPr>
          <w:b/>
          <w:color w:val="000000"/>
        </w:rPr>
      </w:pPr>
      <w:r w:rsidRPr="001D03A4">
        <w:rPr>
          <w:b/>
          <w:color w:val="000000"/>
          <w:sz w:val="22"/>
        </w:rPr>
        <w:t>от __________________________ № _________</w:t>
      </w:r>
    </w:p>
    <w:p w:rsidR="00326996" w:rsidRPr="001D03A4" w:rsidRDefault="00326996" w:rsidP="00B52D22">
      <w:pPr>
        <w:rPr>
          <w:b/>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1D03A4" w:rsidTr="001D03A4">
        <w:tc>
          <w:tcPr>
            <w:tcW w:w="4928" w:type="dxa"/>
            <w:tcBorders>
              <w:top w:val="nil"/>
              <w:left w:val="nil"/>
              <w:bottom w:val="nil"/>
              <w:right w:val="nil"/>
            </w:tcBorders>
            <w:shd w:val="clear" w:color="auto" w:fill="auto"/>
          </w:tcPr>
          <w:p w:rsidR="008A3858" w:rsidRPr="001D03A4" w:rsidRDefault="00C571FE" w:rsidP="00B52D22">
            <w:pPr>
              <w:rPr>
                <w:b/>
                <w:color w:val="000000"/>
                <w:sz w:val="24"/>
                <w:szCs w:val="24"/>
              </w:rPr>
            </w:pPr>
            <w:r w:rsidRPr="001D03A4">
              <w:rPr>
                <w:color w:val="000000"/>
                <w:sz w:val="24"/>
                <w:szCs w:val="28"/>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1D03A4">
              <w:rPr>
                <w:bCs/>
                <w:color w:val="000000"/>
                <w:sz w:val="24"/>
                <w:szCs w:val="28"/>
              </w:rPr>
              <w:t xml:space="preserve">«Выдача справок об отказе от преимущественного права покупки доли в праве </w:t>
            </w:r>
            <w:r w:rsidR="003674F7">
              <w:rPr>
                <w:bCs/>
                <w:color w:val="000000"/>
                <w:sz w:val="24"/>
                <w:szCs w:val="28"/>
              </w:rPr>
              <w:t xml:space="preserve">общей </w:t>
            </w:r>
            <w:r w:rsidRPr="001D03A4">
              <w:rPr>
                <w:bCs/>
                <w:color w:val="000000"/>
                <w:sz w:val="24"/>
                <w:szCs w:val="28"/>
              </w:rPr>
              <w:t>долевой собственности на жилые помещения»</w:t>
            </w:r>
          </w:p>
        </w:tc>
      </w:tr>
      <w:tr w:rsidR="00065827" w:rsidRPr="00065827" w:rsidTr="001D03A4">
        <w:tc>
          <w:tcPr>
            <w:tcW w:w="4928" w:type="dxa"/>
            <w:tcBorders>
              <w:top w:val="nil"/>
              <w:left w:val="nil"/>
              <w:bottom w:val="nil"/>
              <w:right w:val="nil"/>
            </w:tcBorders>
            <w:shd w:val="clear" w:color="auto" w:fill="auto"/>
          </w:tcPr>
          <w:p w:rsidR="00C571FE" w:rsidRPr="00065827" w:rsidRDefault="00C571FE" w:rsidP="00B52D22">
            <w:pPr>
              <w:rPr>
                <w:sz w:val="24"/>
                <w:szCs w:val="28"/>
              </w:rPr>
            </w:pPr>
            <w:r w:rsidRPr="00065827">
              <w:rPr>
                <w:sz w:val="24"/>
                <w:szCs w:val="28"/>
              </w:rPr>
              <w:t>21, 0400 ОБ НПА</w:t>
            </w:r>
          </w:p>
        </w:tc>
      </w:tr>
    </w:tbl>
    <w:p w:rsidR="00554BEC" w:rsidRPr="001D03A4" w:rsidRDefault="00554BEC" w:rsidP="001A2440">
      <w:pPr>
        <w:ind w:right="-1" w:firstLine="709"/>
        <w:rPr>
          <w:color w:val="000000"/>
          <w:sz w:val="22"/>
          <w:szCs w:val="22"/>
        </w:rPr>
      </w:pPr>
    </w:p>
    <w:p w:rsidR="005753C7" w:rsidRPr="001D03A4" w:rsidRDefault="005753C7" w:rsidP="00C571FE">
      <w:pPr>
        <w:ind w:firstLine="720"/>
        <w:rPr>
          <w:color w:val="000000"/>
          <w:szCs w:val="28"/>
        </w:rPr>
      </w:pPr>
      <w:r w:rsidRPr="001D03A4">
        <w:rPr>
          <w:color w:val="000000"/>
          <w:szCs w:val="28"/>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w:t>
      </w:r>
      <w:bookmarkStart w:id="0" w:name="_GoBack"/>
      <w:bookmarkEnd w:id="0"/>
      <w:r w:rsidRPr="001D03A4">
        <w:rPr>
          <w:color w:val="000000"/>
          <w:szCs w:val="28"/>
        </w:rPr>
        <w:t>ративных регламентов предоставления муниципальных услуг», администрация Тихвинского района ПОСТАНОВЛЯЕТ:</w:t>
      </w:r>
    </w:p>
    <w:p w:rsidR="005753C7" w:rsidRPr="001D03A4" w:rsidRDefault="005753C7" w:rsidP="00C571FE">
      <w:pPr>
        <w:ind w:firstLine="720"/>
        <w:rPr>
          <w:color w:val="000000"/>
          <w:szCs w:val="28"/>
        </w:rPr>
      </w:pPr>
      <w:r w:rsidRPr="001D03A4">
        <w:rPr>
          <w:color w:val="000000"/>
          <w:szCs w:val="28"/>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1D03A4">
        <w:rPr>
          <w:b/>
          <w:bCs/>
          <w:color w:val="000000"/>
          <w:szCs w:val="28"/>
        </w:rPr>
        <w:t>«Выдача справок об отказе от преимущественного права покупки доли в праве общей долевой собственности на жилые помещения»</w:t>
      </w:r>
      <w:r w:rsidRPr="001D03A4">
        <w:rPr>
          <w:color w:val="000000"/>
          <w:szCs w:val="28"/>
        </w:rPr>
        <w:t xml:space="preserve"> (приложение).</w:t>
      </w:r>
    </w:p>
    <w:p w:rsidR="005753C7" w:rsidRPr="001D03A4" w:rsidRDefault="005753C7" w:rsidP="00C571FE">
      <w:pPr>
        <w:ind w:firstLine="720"/>
        <w:rPr>
          <w:color w:val="000000"/>
          <w:szCs w:val="28"/>
        </w:rPr>
      </w:pPr>
      <w:r w:rsidRPr="001D03A4">
        <w:rPr>
          <w:color w:val="000000"/>
          <w:szCs w:val="28"/>
        </w:rPr>
        <w:t>2. 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4 микрорайон, дом 42.</w:t>
      </w:r>
    </w:p>
    <w:p w:rsidR="005753C7" w:rsidRPr="001D03A4" w:rsidRDefault="005753C7" w:rsidP="00C571FE">
      <w:pPr>
        <w:ind w:firstLine="720"/>
        <w:rPr>
          <w:color w:val="000000"/>
          <w:szCs w:val="28"/>
        </w:rPr>
      </w:pPr>
      <w:r w:rsidRPr="001D03A4">
        <w:rPr>
          <w:color w:val="000000"/>
          <w:szCs w:val="28"/>
        </w:rPr>
        <w:t>3. Признать утратившим силу постановлени</w:t>
      </w:r>
      <w:r w:rsidR="00C571FE" w:rsidRPr="001D03A4">
        <w:rPr>
          <w:color w:val="000000"/>
          <w:szCs w:val="28"/>
        </w:rPr>
        <w:t>е</w:t>
      </w:r>
      <w:r w:rsidRPr="001D03A4">
        <w:rPr>
          <w:color w:val="000000"/>
          <w:szCs w:val="28"/>
        </w:rPr>
        <w:t xml:space="preserve"> администрации Тихвинского района </w:t>
      </w:r>
      <w:r w:rsidRPr="001D03A4">
        <w:rPr>
          <w:b/>
          <w:bCs/>
          <w:color w:val="000000"/>
          <w:szCs w:val="28"/>
        </w:rPr>
        <w:t>от 5 декабря 2019 года №01-2913-а</w:t>
      </w:r>
      <w:r w:rsidRPr="001D03A4">
        <w:rPr>
          <w:color w:val="000000"/>
          <w:szCs w:val="28"/>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5753C7" w:rsidRPr="001D03A4" w:rsidRDefault="005753C7" w:rsidP="00C571FE">
      <w:pPr>
        <w:ind w:firstLine="720"/>
        <w:rPr>
          <w:color w:val="000000"/>
          <w:szCs w:val="28"/>
        </w:rPr>
      </w:pPr>
      <w:r w:rsidRPr="001D03A4">
        <w:rPr>
          <w:color w:val="000000"/>
          <w:szCs w:val="28"/>
        </w:rPr>
        <w:lastRenderedPageBreak/>
        <w:t xml:space="preserve">4. Контроль за исполнением настоящего постановления возложить на заместителя главы администрации </w:t>
      </w:r>
      <w:r w:rsidR="00C571FE" w:rsidRPr="001D03A4">
        <w:rPr>
          <w:iCs/>
          <w:color w:val="000000"/>
          <w:szCs w:val="28"/>
        </w:rPr>
        <w:t>- председателя комитета жилищно-коммунального хозяйства.</w:t>
      </w:r>
    </w:p>
    <w:p w:rsidR="005753C7" w:rsidRPr="001D03A4" w:rsidRDefault="005753C7" w:rsidP="005753C7">
      <w:pPr>
        <w:ind w:firstLine="225"/>
        <w:rPr>
          <w:color w:val="000000"/>
          <w:szCs w:val="28"/>
        </w:rPr>
      </w:pPr>
    </w:p>
    <w:p w:rsidR="005753C7" w:rsidRPr="001D03A4" w:rsidRDefault="005753C7" w:rsidP="005753C7">
      <w:pPr>
        <w:ind w:firstLine="225"/>
        <w:rPr>
          <w:color w:val="000000"/>
          <w:szCs w:val="28"/>
        </w:rPr>
      </w:pPr>
    </w:p>
    <w:p w:rsidR="00C571FE" w:rsidRPr="001D03A4" w:rsidRDefault="00C571FE" w:rsidP="00916984">
      <w:pPr>
        <w:rPr>
          <w:color w:val="000000"/>
        </w:rPr>
      </w:pPr>
      <w:r w:rsidRPr="001D03A4">
        <w:rPr>
          <w:color w:val="000000"/>
        </w:rPr>
        <w:t xml:space="preserve">Глава администрации </w:t>
      </w:r>
      <w:r w:rsidRPr="001D03A4">
        <w:rPr>
          <w:color w:val="000000"/>
        </w:rPr>
        <w:tab/>
      </w:r>
      <w:r w:rsidRPr="001D03A4">
        <w:rPr>
          <w:color w:val="000000"/>
        </w:rPr>
        <w:tab/>
      </w:r>
      <w:r w:rsidRPr="001D03A4">
        <w:rPr>
          <w:color w:val="000000"/>
        </w:rPr>
        <w:tab/>
      </w:r>
      <w:r w:rsidRPr="001D03A4">
        <w:rPr>
          <w:color w:val="000000"/>
        </w:rPr>
        <w:tab/>
      </w:r>
      <w:r w:rsidRPr="001D03A4">
        <w:rPr>
          <w:color w:val="000000"/>
        </w:rPr>
        <w:tab/>
      </w:r>
      <w:r w:rsidRPr="001D03A4">
        <w:rPr>
          <w:color w:val="000000"/>
        </w:rPr>
        <w:tab/>
        <w:t xml:space="preserve">   </w:t>
      </w:r>
      <w:r w:rsidRPr="001D03A4">
        <w:rPr>
          <w:color w:val="000000"/>
        </w:rPr>
        <w:tab/>
        <w:t xml:space="preserve">   Ю.А. Наумов </w:t>
      </w: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5753C7" w:rsidRPr="001D03A4" w:rsidRDefault="005753C7" w:rsidP="005753C7">
      <w:pPr>
        <w:ind w:firstLine="225"/>
        <w:rPr>
          <w:color w:val="000000"/>
          <w:szCs w:val="28"/>
        </w:rPr>
      </w:pPr>
    </w:p>
    <w:p w:rsidR="005753C7" w:rsidRPr="001D03A4" w:rsidRDefault="005753C7" w:rsidP="005753C7">
      <w:pPr>
        <w:ind w:firstLine="225"/>
        <w:rPr>
          <w:color w:val="000000"/>
          <w:szCs w:val="28"/>
        </w:rPr>
      </w:pPr>
    </w:p>
    <w:p w:rsidR="005753C7" w:rsidRPr="001D03A4" w:rsidRDefault="005753C7" w:rsidP="005753C7">
      <w:pPr>
        <w:ind w:firstLine="225"/>
        <w:rPr>
          <w:color w:val="000000"/>
          <w:szCs w:val="28"/>
        </w:rPr>
      </w:pPr>
    </w:p>
    <w:p w:rsidR="005753C7" w:rsidRPr="001D03A4" w:rsidRDefault="005753C7" w:rsidP="005753C7">
      <w:pPr>
        <w:ind w:firstLine="225"/>
        <w:rPr>
          <w:color w:val="000000"/>
          <w:szCs w:val="28"/>
        </w:rPr>
      </w:pPr>
    </w:p>
    <w:p w:rsidR="005753C7" w:rsidRPr="001D03A4" w:rsidRDefault="005753C7" w:rsidP="005753C7">
      <w:pPr>
        <w:ind w:firstLine="225"/>
        <w:rPr>
          <w:color w:val="000000"/>
          <w:szCs w:val="28"/>
        </w:rPr>
      </w:pPr>
    </w:p>
    <w:p w:rsidR="005753C7" w:rsidRPr="001D03A4" w:rsidRDefault="005753C7" w:rsidP="005753C7">
      <w:pPr>
        <w:ind w:firstLine="225"/>
        <w:rPr>
          <w:color w:val="000000"/>
          <w:szCs w:val="28"/>
        </w:rPr>
      </w:pPr>
    </w:p>
    <w:p w:rsidR="005753C7" w:rsidRPr="001D03A4" w:rsidRDefault="005753C7" w:rsidP="005753C7">
      <w:pPr>
        <w:ind w:firstLine="225"/>
        <w:rPr>
          <w:color w:val="000000"/>
          <w:szCs w:val="28"/>
        </w:rPr>
      </w:pPr>
    </w:p>
    <w:p w:rsidR="005753C7" w:rsidRPr="001D03A4" w:rsidRDefault="005753C7" w:rsidP="005753C7">
      <w:pPr>
        <w:ind w:firstLine="225"/>
        <w:rPr>
          <w:color w:val="000000"/>
          <w:szCs w:val="28"/>
        </w:rPr>
      </w:pPr>
    </w:p>
    <w:p w:rsidR="005753C7" w:rsidRPr="001D03A4" w:rsidRDefault="005753C7" w:rsidP="005753C7">
      <w:pPr>
        <w:ind w:firstLine="225"/>
        <w:rPr>
          <w:color w:val="000000"/>
          <w:szCs w:val="28"/>
        </w:rPr>
      </w:pP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C571FE" w:rsidRPr="001D03A4" w:rsidRDefault="00C571FE" w:rsidP="005753C7">
      <w:pPr>
        <w:ind w:firstLine="225"/>
        <w:rPr>
          <w:color w:val="000000"/>
          <w:szCs w:val="28"/>
        </w:rPr>
      </w:pPr>
    </w:p>
    <w:p w:rsidR="005753C7" w:rsidRPr="001D03A4" w:rsidRDefault="005753C7" w:rsidP="005753C7">
      <w:pPr>
        <w:ind w:firstLine="225"/>
        <w:rPr>
          <w:color w:val="000000"/>
          <w:sz w:val="26"/>
          <w:szCs w:val="26"/>
        </w:rPr>
      </w:pPr>
      <w:r w:rsidRPr="001D03A4">
        <w:rPr>
          <w:color w:val="000000"/>
          <w:sz w:val="26"/>
          <w:szCs w:val="26"/>
        </w:rPr>
        <w:t>Михайлова Олеся Викторовна,</w:t>
      </w:r>
    </w:p>
    <w:p w:rsidR="005753C7" w:rsidRPr="001D03A4" w:rsidRDefault="005753C7" w:rsidP="005753C7">
      <w:pPr>
        <w:ind w:firstLine="225"/>
        <w:rPr>
          <w:color w:val="000000"/>
          <w:sz w:val="26"/>
          <w:szCs w:val="26"/>
        </w:rPr>
      </w:pPr>
      <w:r w:rsidRPr="001D03A4">
        <w:rPr>
          <w:color w:val="000000"/>
          <w:sz w:val="26"/>
          <w:szCs w:val="26"/>
        </w:rPr>
        <w:t>75</w:t>
      </w:r>
      <w:r w:rsidR="00C571FE" w:rsidRPr="001D03A4">
        <w:rPr>
          <w:color w:val="000000"/>
          <w:sz w:val="26"/>
          <w:szCs w:val="26"/>
        </w:rPr>
        <w:t>-</w:t>
      </w:r>
      <w:r w:rsidRPr="001D03A4">
        <w:rPr>
          <w:color w:val="000000"/>
          <w:sz w:val="26"/>
          <w:szCs w:val="26"/>
        </w:rPr>
        <w:t>123</w:t>
      </w:r>
    </w:p>
    <w:p w:rsidR="005753C7" w:rsidRPr="001D03A4" w:rsidRDefault="005753C7" w:rsidP="005753C7">
      <w:pPr>
        <w:ind w:firstLine="225"/>
        <w:rPr>
          <w:color w:val="000000"/>
          <w:szCs w:val="28"/>
        </w:rPr>
      </w:pPr>
    </w:p>
    <w:p w:rsidR="005753C7" w:rsidRPr="001D03A4" w:rsidRDefault="005753C7" w:rsidP="005753C7">
      <w:pPr>
        <w:ind w:firstLine="225"/>
        <w:rPr>
          <w:i/>
          <w:iCs/>
          <w:color w:val="000000"/>
        </w:rPr>
      </w:pPr>
    </w:p>
    <w:p w:rsidR="005753C7" w:rsidRPr="001D03A4" w:rsidRDefault="005753C7" w:rsidP="005753C7">
      <w:pPr>
        <w:ind w:firstLine="225"/>
        <w:rPr>
          <w:i/>
          <w:color w:val="000000"/>
          <w:sz w:val="18"/>
          <w:szCs w:val="28"/>
        </w:rPr>
      </w:pPr>
      <w:r w:rsidRPr="001D03A4">
        <w:rPr>
          <w:i/>
          <w:iCs/>
          <w:color w:val="000000"/>
          <w:sz w:val="18"/>
          <w:szCs w:val="28"/>
        </w:rPr>
        <w:t>Согласовано:</w:t>
      </w:r>
      <w:r w:rsidRPr="001D03A4">
        <w:rPr>
          <w:i/>
          <w:color w:val="000000"/>
          <w:sz w:val="18"/>
          <w:szCs w:val="28"/>
        </w:rPr>
        <w:t xml:space="preserve"> </w:t>
      </w:r>
    </w:p>
    <w:tbl>
      <w:tblPr>
        <w:tblW w:w="0" w:type="auto"/>
        <w:tblInd w:w="-3" w:type="dxa"/>
        <w:tblLayout w:type="fixed"/>
        <w:tblCellMar>
          <w:left w:w="105" w:type="dxa"/>
          <w:right w:w="105" w:type="dxa"/>
        </w:tblCellMar>
        <w:tblLook w:val="04A0" w:firstRow="1" w:lastRow="0" w:firstColumn="1" w:lastColumn="0" w:noHBand="0" w:noVBand="1"/>
      </w:tblPr>
      <w:tblGrid>
        <w:gridCol w:w="5385"/>
        <w:gridCol w:w="480"/>
        <w:gridCol w:w="2499"/>
      </w:tblGrid>
      <w:tr w:rsidR="00916984" w:rsidRPr="001D03A4" w:rsidTr="00C571FE">
        <w:tc>
          <w:tcPr>
            <w:tcW w:w="5385" w:type="dxa"/>
            <w:hideMark/>
          </w:tcPr>
          <w:p w:rsidR="005753C7" w:rsidRPr="001D03A4" w:rsidRDefault="005753C7" w:rsidP="00C571FE">
            <w:pPr>
              <w:rPr>
                <w:i/>
                <w:color w:val="000000"/>
                <w:sz w:val="18"/>
                <w:szCs w:val="28"/>
              </w:rPr>
            </w:pPr>
            <w:r w:rsidRPr="001D03A4">
              <w:rPr>
                <w:i/>
                <w:iCs/>
                <w:color w:val="000000"/>
                <w:sz w:val="18"/>
                <w:szCs w:val="28"/>
              </w:rPr>
              <w:t>Зам</w:t>
            </w:r>
            <w:r w:rsidR="00C571FE" w:rsidRPr="001D03A4">
              <w:rPr>
                <w:i/>
                <w:iCs/>
                <w:color w:val="000000"/>
                <w:sz w:val="18"/>
                <w:szCs w:val="28"/>
              </w:rPr>
              <w:t>еститель</w:t>
            </w:r>
            <w:r w:rsidRPr="001D03A4">
              <w:rPr>
                <w:i/>
                <w:iCs/>
                <w:color w:val="000000"/>
                <w:sz w:val="18"/>
                <w:szCs w:val="28"/>
              </w:rPr>
              <w:t xml:space="preserve"> главы администрации - </w:t>
            </w:r>
            <w:r w:rsidR="00C571FE" w:rsidRPr="001D03A4">
              <w:rPr>
                <w:i/>
                <w:iCs/>
                <w:color w:val="000000"/>
                <w:sz w:val="18"/>
                <w:szCs w:val="28"/>
              </w:rPr>
              <w:t>председатель</w:t>
            </w:r>
            <w:r w:rsidRPr="001D03A4">
              <w:rPr>
                <w:i/>
                <w:iCs/>
                <w:color w:val="000000"/>
                <w:sz w:val="18"/>
                <w:szCs w:val="28"/>
              </w:rPr>
              <w:t xml:space="preserve"> комитета жилищно</w:t>
            </w:r>
            <w:r w:rsidR="00C571FE" w:rsidRPr="001D03A4">
              <w:rPr>
                <w:i/>
                <w:iCs/>
                <w:color w:val="000000"/>
                <w:sz w:val="18"/>
                <w:szCs w:val="28"/>
              </w:rPr>
              <w:t>-</w:t>
            </w:r>
            <w:r w:rsidRPr="001D03A4">
              <w:rPr>
                <w:i/>
                <w:iCs/>
                <w:color w:val="000000"/>
                <w:sz w:val="18"/>
                <w:szCs w:val="28"/>
              </w:rPr>
              <w:t>коммунального хозяйства</w:t>
            </w:r>
            <w:r w:rsidRPr="001D03A4">
              <w:rPr>
                <w:i/>
                <w:color w:val="000000"/>
                <w:sz w:val="18"/>
                <w:szCs w:val="28"/>
              </w:rPr>
              <w:t xml:space="preserve"> </w:t>
            </w:r>
          </w:p>
        </w:tc>
        <w:tc>
          <w:tcPr>
            <w:tcW w:w="480" w:type="dxa"/>
            <w:hideMark/>
          </w:tcPr>
          <w:p w:rsidR="005753C7" w:rsidRPr="001D03A4" w:rsidRDefault="005753C7">
            <w:pPr>
              <w:rPr>
                <w:i/>
                <w:color w:val="000000"/>
                <w:sz w:val="18"/>
                <w:szCs w:val="28"/>
              </w:rPr>
            </w:pPr>
            <w:r w:rsidRPr="001D03A4">
              <w:rPr>
                <w:i/>
                <w:color w:val="000000"/>
                <w:sz w:val="18"/>
                <w:szCs w:val="28"/>
              </w:rPr>
              <w:t xml:space="preserve">  </w:t>
            </w:r>
          </w:p>
        </w:tc>
        <w:tc>
          <w:tcPr>
            <w:tcW w:w="2499" w:type="dxa"/>
          </w:tcPr>
          <w:p w:rsidR="005753C7" w:rsidRPr="001D03A4" w:rsidRDefault="005753C7">
            <w:pPr>
              <w:rPr>
                <w:i/>
                <w:color w:val="000000"/>
                <w:sz w:val="18"/>
                <w:szCs w:val="28"/>
              </w:rPr>
            </w:pPr>
            <w:r w:rsidRPr="001D03A4">
              <w:rPr>
                <w:i/>
                <w:color w:val="000000"/>
                <w:sz w:val="18"/>
                <w:szCs w:val="28"/>
              </w:rPr>
              <w:t>Корцов А.М.</w:t>
            </w:r>
          </w:p>
          <w:p w:rsidR="005753C7" w:rsidRPr="001D03A4" w:rsidRDefault="005753C7">
            <w:pPr>
              <w:rPr>
                <w:i/>
                <w:color w:val="000000"/>
                <w:sz w:val="18"/>
                <w:szCs w:val="28"/>
              </w:rPr>
            </w:pPr>
          </w:p>
        </w:tc>
      </w:tr>
      <w:tr w:rsidR="00916984" w:rsidRPr="001D03A4" w:rsidTr="00C571FE">
        <w:tc>
          <w:tcPr>
            <w:tcW w:w="5385" w:type="dxa"/>
            <w:hideMark/>
          </w:tcPr>
          <w:p w:rsidR="005753C7" w:rsidRPr="001D03A4" w:rsidRDefault="005753C7">
            <w:pPr>
              <w:rPr>
                <w:i/>
                <w:color w:val="000000"/>
                <w:sz w:val="18"/>
                <w:szCs w:val="28"/>
              </w:rPr>
            </w:pPr>
            <w:r w:rsidRPr="001D03A4">
              <w:rPr>
                <w:i/>
                <w:iCs/>
                <w:color w:val="000000"/>
                <w:sz w:val="18"/>
                <w:szCs w:val="28"/>
              </w:rPr>
              <w:t>Заведующий общим отделом</w:t>
            </w:r>
            <w:r w:rsidRPr="001D03A4">
              <w:rPr>
                <w:i/>
                <w:color w:val="000000"/>
                <w:sz w:val="18"/>
                <w:szCs w:val="28"/>
              </w:rPr>
              <w:t xml:space="preserve">      </w:t>
            </w:r>
          </w:p>
        </w:tc>
        <w:tc>
          <w:tcPr>
            <w:tcW w:w="480" w:type="dxa"/>
            <w:hideMark/>
          </w:tcPr>
          <w:p w:rsidR="005753C7" w:rsidRPr="001D03A4" w:rsidRDefault="005753C7">
            <w:pPr>
              <w:rPr>
                <w:i/>
                <w:color w:val="000000"/>
                <w:sz w:val="18"/>
                <w:szCs w:val="28"/>
              </w:rPr>
            </w:pPr>
            <w:r w:rsidRPr="001D03A4">
              <w:rPr>
                <w:i/>
                <w:color w:val="000000"/>
                <w:sz w:val="18"/>
                <w:szCs w:val="28"/>
              </w:rPr>
              <w:t xml:space="preserve">  </w:t>
            </w:r>
          </w:p>
        </w:tc>
        <w:tc>
          <w:tcPr>
            <w:tcW w:w="2499" w:type="dxa"/>
          </w:tcPr>
          <w:p w:rsidR="005753C7" w:rsidRPr="001D03A4" w:rsidRDefault="005753C7">
            <w:pPr>
              <w:rPr>
                <w:i/>
                <w:color w:val="000000"/>
                <w:sz w:val="18"/>
                <w:szCs w:val="28"/>
              </w:rPr>
            </w:pPr>
            <w:r w:rsidRPr="001D03A4">
              <w:rPr>
                <w:i/>
                <w:iCs/>
                <w:color w:val="000000"/>
                <w:sz w:val="18"/>
                <w:szCs w:val="28"/>
              </w:rPr>
              <w:t>Савранская И.Г.</w:t>
            </w:r>
          </w:p>
          <w:p w:rsidR="005753C7" w:rsidRPr="001D03A4" w:rsidRDefault="005753C7">
            <w:pPr>
              <w:rPr>
                <w:i/>
                <w:color w:val="000000"/>
                <w:sz w:val="18"/>
                <w:szCs w:val="28"/>
              </w:rPr>
            </w:pPr>
          </w:p>
        </w:tc>
      </w:tr>
      <w:tr w:rsidR="00916984" w:rsidRPr="001D03A4" w:rsidTr="00C571FE">
        <w:tc>
          <w:tcPr>
            <w:tcW w:w="5385" w:type="dxa"/>
            <w:hideMark/>
          </w:tcPr>
          <w:p w:rsidR="005753C7" w:rsidRPr="001D03A4" w:rsidRDefault="005753C7">
            <w:pPr>
              <w:rPr>
                <w:i/>
                <w:color w:val="000000"/>
                <w:sz w:val="18"/>
                <w:szCs w:val="28"/>
              </w:rPr>
            </w:pPr>
            <w:r w:rsidRPr="001D03A4">
              <w:rPr>
                <w:i/>
                <w:iCs/>
                <w:color w:val="000000"/>
                <w:sz w:val="18"/>
                <w:szCs w:val="28"/>
              </w:rPr>
              <w:t>Заведующий юридическим отделом</w:t>
            </w:r>
            <w:r w:rsidRPr="001D03A4">
              <w:rPr>
                <w:i/>
                <w:color w:val="000000"/>
                <w:sz w:val="18"/>
                <w:szCs w:val="28"/>
              </w:rPr>
              <w:t xml:space="preserve"> </w:t>
            </w:r>
          </w:p>
        </w:tc>
        <w:tc>
          <w:tcPr>
            <w:tcW w:w="480" w:type="dxa"/>
            <w:hideMark/>
          </w:tcPr>
          <w:p w:rsidR="005753C7" w:rsidRPr="001D03A4" w:rsidRDefault="005753C7">
            <w:pPr>
              <w:rPr>
                <w:i/>
                <w:color w:val="000000"/>
                <w:sz w:val="18"/>
                <w:szCs w:val="28"/>
              </w:rPr>
            </w:pPr>
            <w:r w:rsidRPr="001D03A4">
              <w:rPr>
                <w:i/>
                <w:color w:val="000000"/>
                <w:sz w:val="18"/>
                <w:szCs w:val="28"/>
              </w:rPr>
              <w:t xml:space="preserve">  </w:t>
            </w:r>
          </w:p>
        </w:tc>
        <w:tc>
          <w:tcPr>
            <w:tcW w:w="2499" w:type="dxa"/>
          </w:tcPr>
          <w:p w:rsidR="005753C7" w:rsidRPr="001D03A4" w:rsidRDefault="005753C7">
            <w:pPr>
              <w:rPr>
                <w:i/>
                <w:color w:val="000000"/>
                <w:sz w:val="18"/>
                <w:szCs w:val="28"/>
              </w:rPr>
            </w:pPr>
            <w:r w:rsidRPr="001D03A4">
              <w:rPr>
                <w:i/>
                <w:color w:val="000000"/>
                <w:sz w:val="18"/>
                <w:szCs w:val="28"/>
              </w:rPr>
              <w:t>Максимов В.В.</w:t>
            </w:r>
          </w:p>
          <w:p w:rsidR="005753C7" w:rsidRPr="001D03A4" w:rsidRDefault="005753C7">
            <w:pPr>
              <w:rPr>
                <w:i/>
                <w:color w:val="000000"/>
                <w:sz w:val="18"/>
                <w:szCs w:val="28"/>
              </w:rPr>
            </w:pPr>
          </w:p>
        </w:tc>
      </w:tr>
      <w:tr w:rsidR="00916984" w:rsidRPr="001D03A4" w:rsidTr="00C571FE">
        <w:tc>
          <w:tcPr>
            <w:tcW w:w="5385" w:type="dxa"/>
            <w:hideMark/>
          </w:tcPr>
          <w:p w:rsidR="005753C7" w:rsidRPr="001D03A4" w:rsidRDefault="005753C7">
            <w:pPr>
              <w:rPr>
                <w:i/>
                <w:color w:val="000000"/>
                <w:sz w:val="18"/>
                <w:szCs w:val="28"/>
              </w:rPr>
            </w:pPr>
            <w:r w:rsidRPr="001D03A4">
              <w:rPr>
                <w:i/>
                <w:iCs/>
                <w:color w:val="000000"/>
                <w:sz w:val="18"/>
                <w:szCs w:val="28"/>
              </w:rPr>
              <w:t>Зав. жилищным отделом</w:t>
            </w:r>
            <w:r w:rsidRPr="001D03A4">
              <w:rPr>
                <w:i/>
                <w:color w:val="000000"/>
                <w:sz w:val="18"/>
                <w:szCs w:val="28"/>
              </w:rPr>
              <w:t xml:space="preserve"> </w:t>
            </w:r>
          </w:p>
        </w:tc>
        <w:tc>
          <w:tcPr>
            <w:tcW w:w="480" w:type="dxa"/>
            <w:hideMark/>
          </w:tcPr>
          <w:p w:rsidR="005753C7" w:rsidRPr="001D03A4" w:rsidRDefault="005753C7">
            <w:pPr>
              <w:rPr>
                <w:i/>
                <w:color w:val="000000"/>
                <w:sz w:val="18"/>
                <w:szCs w:val="28"/>
              </w:rPr>
            </w:pPr>
            <w:r w:rsidRPr="001D03A4">
              <w:rPr>
                <w:i/>
                <w:color w:val="000000"/>
                <w:sz w:val="18"/>
                <w:szCs w:val="28"/>
              </w:rPr>
              <w:t xml:space="preserve">  </w:t>
            </w:r>
          </w:p>
        </w:tc>
        <w:tc>
          <w:tcPr>
            <w:tcW w:w="2499" w:type="dxa"/>
            <w:hideMark/>
          </w:tcPr>
          <w:p w:rsidR="005753C7" w:rsidRPr="001D03A4" w:rsidRDefault="005753C7">
            <w:pPr>
              <w:rPr>
                <w:i/>
                <w:color w:val="000000"/>
                <w:sz w:val="18"/>
                <w:szCs w:val="28"/>
              </w:rPr>
            </w:pPr>
            <w:r w:rsidRPr="001D03A4">
              <w:rPr>
                <w:i/>
                <w:iCs/>
                <w:color w:val="000000"/>
                <w:sz w:val="18"/>
                <w:szCs w:val="28"/>
              </w:rPr>
              <w:t>Соколова Т.В.</w:t>
            </w:r>
            <w:r w:rsidRPr="001D03A4">
              <w:rPr>
                <w:i/>
                <w:color w:val="000000"/>
                <w:sz w:val="18"/>
                <w:szCs w:val="28"/>
              </w:rPr>
              <w:t xml:space="preserve"> </w:t>
            </w:r>
          </w:p>
        </w:tc>
      </w:tr>
      <w:tr w:rsidR="00916984" w:rsidRPr="001D03A4" w:rsidTr="00C571FE">
        <w:tc>
          <w:tcPr>
            <w:tcW w:w="5385" w:type="dxa"/>
            <w:hideMark/>
          </w:tcPr>
          <w:p w:rsidR="005753C7" w:rsidRPr="001D03A4" w:rsidRDefault="005753C7">
            <w:pPr>
              <w:rPr>
                <w:i/>
                <w:color w:val="000000"/>
                <w:sz w:val="18"/>
                <w:szCs w:val="28"/>
              </w:rPr>
            </w:pPr>
            <w:r w:rsidRPr="001D03A4">
              <w:rPr>
                <w:i/>
                <w:color w:val="000000"/>
                <w:sz w:val="18"/>
                <w:szCs w:val="28"/>
              </w:rPr>
              <w:t xml:space="preserve">  </w:t>
            </w:r>
          </w:p>
        </w:tc>
        <w:tc>
          <w:tcPr>
            <w:tcW w:w="480" w:type="dxa"/>
            <w:hideMark/>
          </w:tcPr>
          <w:p w:rsidR="005753C7" w:rsidRPr="001D03A4" w:rsidRDefault="005753C7">
            <w:pPr>
              <w:rPr>
                <w:i/>
                <w:color w:val="000000"/>
                <w:sz w:val="18"/>
                <w:szCs w:val="28"/>
              </w:rPr>
            </w:pPr>
            <w:r w:rsidRPr="001D03A4">
              <w:rPr>
                <w:i/>
                <w:color w:val="000000"/>
                <w:sz w:val="18"/>
                <w:szCs w:val="28"/>
              </w:rPr>
              <w:t xml:space="preserve">  </w:t>
            </w:r>
          </w:p>
        </w:tc>
        <w:tc>
          <w:tcPr>
            <w:tcW w:w="2499" w:type="dxa"/>
            <w:hideMark/>
          </w:tcPr>
          <w:p w:rsidR="005753C7" w:rsidRPr="001D03A4" w:rsidRDefault="005753C7">
            <w:pPr>
              <w:rPr>
                <w:i/>
                <w:color w:val="000000"/>
                <w:sz w:val="18"/>
                <w:szCs w:val="28"/>
              </w:rPr>
            </w:pPr>
            <w:r w:rsidRPr="001D03A4">
              <w:rPr>
                <w:i/>
                <w:color w:val="000000"/>
                <w:sz w:val="18"/>
                <w:szCs w:val="28"/>
              </w:rPr>
              <w:t xml:space="preserve">  </w:t>
            </w:r>
          </w:p>
        </w:tc>
      </w:tr>
      <w:tr w:rsidR="00916984" w:rsidRPr="001D03A4" w:rsidTr="00C571FE">
        <w:tc>
          <w:tcPr>
            <w:tcW w:w="5385" w:type="dxa"/>
            <w:hideMark/>
          </w:tcPr>
          <w:p w:rsidR="005753C7" w:rsidRPr="001D03A4" w:rsidRDefault="005753C7">
            <w:pPr>
              <w:rPr>
                <w:i/>
                <w:color w:val="000000"/>
                <w:sz w:val="18"/>
                <w:szCs w:val="28"/>
              </w:rPr>
            </w:pPr>
            <w:r w:rsidRPr="001D03A4">
              <w:rPr>
                <w:i/>
                <w:iCs/>
                <w:color w:val="000000"/>
                <w:sz w:val="18"/>
                <w:szCs w:val="28"/>
              </w:rPr>
              <w:t>Зав. отделом информационного обеспечения</w:t>
            </w:r>
            <w:r w:rsidRPr="001D03A4">
              <w:rPr>
                <w:i/>
                <w:color w:val="000000"/>
                <w:sz w:val="18"/>
                <w:szCs w:val="28"/>
              </w:rPr>
              <w:t xml:space="preserve"> </w:t>
            </w:r>
          </w:p>
        </w:tc>
        <w:tc>
          <w:tcPr>
            <w:tcW w:w="480" w:type="dxa"/>
            <w:hideMark/>
          </w:tcPr>
          <w:p w:rsidR="005753C7" w:rsidRPr="001D03A4" w:rsidRDefault="005753C7">
            <w:pPr>
              <w:rPr>
                <w:i/>
                <w:color w:val="000000"/>
                <w:sz w:val="18"/>
                <w:szCs w:val="28"/>
              </w:rPr>
            </w:pPr>
            <w:r w:rsidRPr="001D03A4">
              <w:rPr>
                <w:i/>
                <w:color w:val="000000"/>
                <w:sz w:val="18"/>
                <w:szCs w:val="28"/>
              </w:rPr>
              <w:t xml:space="preserve">  </w:t>
            </w:r>
          </w:p>
        </w:tc>
        <w:tc>
          <w:tcPr>
            <w:tcW w:w="2499" w:type="dxa"/>
            <w:hideMark/>
          </w:tcPr>
          <w:p w:rsidR="005753C7" w:rsidRPr="001D03A4" w:rsidRDefault="005753C7">
            <w:pPr>
              <w:rPr>
                <w:i/>
                <w:color w:val="000000"/>
                <w:sz w:val="18"/>
                <w:szCs w:val="28"/>
              </w:rPr>
            </w:pPr>
            <w:r w:rsidRPr="001D03A4">
              <w:rPr>
                <w:i/>
                <w:iCs/>
                <w:color w:val="000000"/>
                <w:sz w:val="18"/>
                <w:szCs w:val="28"/>
              </w:rPr>
              <w:t>Васильева Е.Ю.</w:t>
            </w:r>
            <w:r w:rsidRPr="001D03A4">
              <w:rPr>
                <w:i/>
                <w:color w:val="000000"/>
                <w:sz w:val="18"/>
                <w:szCs w:val="28"/>
              </w:rPr>
              <w:t xml:space="preserve"> </w:t>
            </w:r>
          </w:p>
        </w:tc>
      </w:tr>
      <w:tr w:rsidR="00916984" w:rsidRPr="001D03A4" w:rsidTr="00C571FE">
        <w:tc>
          <w:tcPr>
            <w:tcW w:w="5385" w:type="dxa"/>
            <w:hideMark/>
          </w:tcPr>
          <w:p w:rsidR="00C571FE" w:rsidRPr="001D03A4" w:rsidRDefault="00C571FE">
            <w:pPr>
              <w:rPr>
                <w:i/>
                <w:iCs/>
                <w:color w:val="000000"/>
                <w:sz w:val="18"/>
                <w:szCs w:val="28"/>
              </w:rPr>
            </w:pPr>
          </w:p>
          <w:p w:rsidR="005753C7" w:rsidRPr="001D03A4" w:rsidRDefault="005753C7">
            <w:pPr>
              <w:rPr>
                <w:i/>
                <w:color w:val="000000"/>
                <w:sz w:val="18"/>
                <w:szCs w:val="28"/>
              </w:rPr>
            </w:pPr>
            <w:r w:rsidRPr="001D03A4">
              <w:rPr>
                <w:i/>
                <w:iCs/>
                <w:color w:val="000000"/>
                <w:sz w:val="18"/>
                <w:szCs w:val="28"/>
              </w:rPr>
              <w:t>Рассылка:</w:t>
            </w:r>
            <w:r w:rsidRPr="001D03A4">
              <w:rPr>
                <w:i/>
                <w:color w:val="000000"/>
                <w:sz w:val="18"/>
                <w:szCs w:val="28"/>
              </w:rPr>
              <w:t xml:space="preserve"> </w:t>
            </w:r>
          </w:p>
        </w:tc>
        <w:tc>
          <w:tcPr>
            <w:tcW w:w="480" w:type="dxa"/>
            <w:hideMark/>
          </w:tcPr>
          <w:p w:rsidR="005753C7" w:rsidRPr="001D03A4" w:rsidRDefault="005753C7">
            <w:pPr>
              <w:rPr>
                <w:i/>
                <w:color w:val="000000"/>
                <w:sz w:val="18"/>
                <w:szCs w:val="28"/>
              </w:rPr>
            </w:pPr>
            <w:r w:rsidRPr="001D03A4">
              <w:rPr>
                <w:i/>
                <w:color w:val="000000"/>
                <w:sz w:val="18"/>
                <w:szCs w:val="28"/>
              </w:rPr>
              <w:t xml:space="preserve">  </w:t>
            </w:r>
          </w:p>
        </w:tc>
        <w:tc>
          <w:tcPr>
            <w:tcW w:w="2499" w:type="dxa"/>
            <w:hideMark/>
          </w:tcPr>
          <w:p w:rsidR="005753C7" w:rsidRPr="001D03A4" w:rsidRDefault="005753C7">
            <w:pPr>
              <w:rPr>
                <w:i/>
                <w:color w:val="000000"/>
                <w:sz w:val="18"/>
                <w:szCs w:val="28"/>
              </w:rPr>
            </w:pPr>
            <w:r w:rsidRPr="001D03A4">
              <w:rPr>
                <w:i/>
                <w:color w:val="000000"/>
                <w:sz w:val="18"/>
                <w:szCs w:val="28"/>
              </w:rPr>
              <w:t xml:space="preserve">  </w:t>
            </w:r>
          </w:p>
        </w:tc>
      </w:tr>
      <w:tr w:rsidR="00916984" w:rsidRPr="001D03A4" w:rsidTr="00C571FE">
        <w:tc>
          <w:tcPr>
            <w:tcW w:w="5385" w:type="dxa"/>
            <w:hideMark/>
          </w:tcPr>
          <w:p w:rsidR="005753C7" w:rsidRPr="001D03A4" w:rsidRDefault="005753C7">
            <w:pPr>
              <w:rPr>
                <w:i/>
                <w:color w:val="000000"/>
                <w:sz w:val="18"/>
                <w:szCs w:val="28"/>
              </w:rPr>
            </w:pPr>
            <w:r w:rsidRPr="001D03A4">
              <w:rPr>
                <w:i/>
                <w:iCs/>
                <w:color w:val="000000"/>
                <w:sz w:val="18"/>
                <w:szCs w:val="28"/>
              </w:rPr>
              <w:t>Дело</w:t>
            </w:r>
            <w:r w:rsidRPr="001D03A4">
              <w:rPr>
                <w:i/>
                <w:color w:val="000000"/>
                <w:sz w:val="18"/>
                <w:szCs w:val="28"/>
              </w:rPr>
              <w:t xml:space="preserve"> </w:t>
            </w:r>
          </w:p>
        </w:tc>
        <w:tc>
          <w:tcPr>
            <w:tcW w:w="2979" w:type="dxa"/>
            <w:gridSpan w:val="2"/>
            <w:hideMark/>
          </w:tcPr>
          <w:p w:rsidR="005753C7" w:rsidRPr="001D03A4" w:rsidRDefault="005753C7">
            <w:pPr>
              <w:rPr>
                <w:i/>
                <w:color w:val="000000"/>
                <w:sz w:val="18"/>
                <w:szCs w:val="28"/>
              </w:rPr>
            </w:pPr>
            <w:r w:rsidRPr="001D03A4">
              <w:rPr>
                <w:i/>
                <w:iCs/>
                <w:color w:val="000000"/>
                <w:sz w:val="18"/>
                <w:szCs w:val="28"/>
              </w:rPr>
              <w:t>1</w:t>
            </w:r>
            <w:r w:rsidRPr="001D03A4">
              <w:rPr>
                <w:i/>
                <w:color w:val="000000"/>
                <w:sz w:val="18"/>
                <w:szCs w:val="28"/>
              </w:rPr>
              <w:t xml:space="preserve"> </w:t>
            </w:r>
          </w:p>
        </w:tc>
      </w:tr>
      <w:tr w:rsidR="00916984" w:rsidRPr="001D03A4" w:rsidTr="00C571FE">
        <w:tc>
          <w:tcPr>
            <w:tcW w:w="5385" w:type="dxa"/>
            <w:hideMark/>
          </w:tcPr>
          <w:p w:rsidR="005753C7" w:rsidRPr="001D03A4" w:rsidRDefault="005753C7">
            <w:pPr>
              <w:rPr>
                <w:i/>
                <w:color w:val="000000"/>
                <w:sz w:val="18"/>
                <w:szCs w:val="28"/>
              </w:rPr>
            </w:pPr>
            <w:r w:rsidRPr="001D03A4">
              <w:rPr>
                <w:i/>
                <w:iCs/>
                <w:color w:val="000000"/>
                <w:sz w:val="18"/>
                <w:szCs w:val="28"/>
              </w:rPr>
              <w:t>Жилищный отдел</w:t>
            </w:r>
            <w:r w:rsidRPr="001D03A4">
              <w:rPr>
                <w:i/>
                <w:color w:val="000000"/>
                <w:sz w:val="18"/>
                <w:szCs w:val="28"/>
              </w:rPr>
              <w:t xml:space="preserve"> </w:t>
            </w:r>
          </w:p>
        </w:tc>
        <w:tc>
          <w:tcPr>
            <w:tcW w:w="2979" w:type="dxa"/>
            <w:gridSpan w:val="2"/>
            <w:hideMark/>
          </w:tcPr>
          <w:p w:rsidR="005753C7" w:rsidRPr="001D03A4" w:rsidRDefault="005753C7">
            <w:pPr>
              <w:rPr>
                <w:i/>
                <w:color w:val="000000"/>
                <w:sz w:val="18"/>
                <w:szCs w:val="28"/>
              </w:rPr>
            </w:pPr>
            <w:r w:rsidRPr="001D03A4">
              <w:rPr>
                <w:i/>
                <w:iCs/>
                <w:color w:val="000000"/>
                <w:sz w:val="18"/>
                <w:szCs w:val="28"/>
              </w:rPr>
              <w:t>3</w:t>
            </w:r>
            <w:r w:rsidRPr="001D03A4">
              <w:rPr>
                <w:i/>
                <w:color w:val="000000"/>
                <w:sz w:val="18"/>
                <w:szCs w:val="28"/>
              </w:rPr>
              <w:t xml:space="preserve"> </w:t>
            </w:r>
          </w:p>
        </w:tc>
      </w:tr>
      <w:tr w:rsidR="00916984" w:rsidRPr="001D03A4" w:rsidTr="00C571FE">
        <w:tc>
          <w:tcPr>
            <w:tcW w:w="5385" w:type="dxa"/>
            <w:hideMark/>
          </w:tcPr>
          <w:p w:rsidR="005753C7" w:rsidRPr="001D03A4" w:rsidRDefault="005753C7">
            <w:pPr>
              <w:rPr>
                <w:i/>
                <w:color w:val="000000"/>
                <w:sz w:val="18"/>
                <w:szCs w:val="28"/>
              </w:rPr>
            </w:pPr>
            <w:r w:rsidRPr="001D03A4">
              <w:rPr>
                <w:i/>
                <w:iCs/>
                <w:color w:val="000000"/>
                <w:sz w:val="18"/>
                <w:szCs w:val="28"/>
              </w:rPr>
              <w:t>Общий отдел</w:t>
            </w:r>
            <w:r w:rsidRPr="001D03A4">
              <w:rPr>
                <w:i/>
                <w:color w:val="000000"/>
                <w:sz w:val="18"/>
                <w:szCs w:val="28"/>
              </w:rPr>
              <w:t xml:space="preserve"> </w:t>
            </w:r>
          </w:p>
        </w:tc>
        <w:tc>
          <w:tcPr>
            <w:tcW w:w="2979" w:type="dxa"/>
            <w:gridSpan w:val="2"/>
            <w:hideMark/>
          </w:tcPr>
          <w:p w:rsidR="005753C7" w:rsidRPr="001D03A4" w:rsidRDefault="005753C7">
            <w:pPr>
              <w:rPr>
                <w:i/>
                <w:color w:val="000000"/>
                <w:sz w:val="18"/>
                <w:szCs w:val="28"/>
              </w:rPr>
            </w:pPr>
            <w:r w:rsidRPr="001D03A4">
              <w:rPr>
                <w:i/>
                <w:iCs/>
                <w:color w:val="000000"/>
                <w:sz w:val="18"/>
                <w:szCs w:val="28"/>
              </w:rPr>
              <w:t>1</w:t>
            </w:r>
            <w:r w:rsidRPr="001D03A4">
              <w:rPr>
                <w:i/>
                <w:color w:val="000000"/>
                <w:sz w:val="18"/>
                <w:szCs w:val="28"/>
              </w:rPr>
              <w:t xml:space="preserve"> </w:t>
            </w:r>
          </w:p>
        </w:tc>
      </w:tr>
      <w:tr w:rsidR="00916984" w:rsidRPr="001D03A4" w:rsidTr="00C571FE">
        <w:tc>
          <w:tcPr>
            <w:tcW w:w="5385" w:type="dxa"/>
            <w:hideMark/>
          </w:tcPr>
          <w:p w:rsidR="005753C7" w:rsidRPr="001D03A4" w:rsidRDefault="005753C7">
            <w:pPr>
              <w:rPr>
                <w:i/>
                <w:color w:val="000000"/>
                <w:sz w:val="18"/>
                <w:szCs w:val="28"/>
              </w:rPr>
            </w:pPr>
            <w:r w:rsidRPr="001D03A4">
              <w:rPr>
                <w:i/>
                <w:iCs/>
                <w:color w:val="000000"/>
                <w:sz w:val="18"/>
                <w:szCs w:val="28"/>
              </w:rPr>
              <w:t>ГБУ ЛО «МФЦ»</w:t>
            </w:r>
            <w:r w:rsidRPr="001D03A4">
              <w:rPr>
                <w:i/>
                <w:color w:val="000000"/>
                <w:sz w:val="18"/>
                <w:szCs w:val="28"/>
              </w:rPr>
              <w:t xml:space="preserve"> </w:t>
            </w:r>
          </w:p>
        </w:tc>
        <w:tc>
          <w:tcPr>
            <w:tcW w:w="2979" w:type="dxa"/>
            <w:gridSpan w:val="2"/>
            <w:hideMark/>
          </w:tcPr>
          <w:p w:rsidR="005753C7" w:rsidRPr="001D03A4" w:rsidRDefault="005753C7">
            <w:pPr>
              <w:rPr>
                <w:i/>
                <w:color w:val="000000"/>
                <w:sz w:val="18"/>
                <w:szCs w:val="28"/>
              </w:rPr>
            </w:pPr>
            <w:r w:rsidRPr="001D03A4">
              <w:rPr>
                <w:i/>
                <w:iCs/>
                <w:color w:val="000000"/>
                <w:sz w:val="18"/>
                <w:szCs w:val="28"/>
              </w:rPr>
              <w:t>1</w:t>
            </w:r>
            <w:r w:rsidRPr="001D03A4">
              <w:rPr>
                <w:i/>
                <w:color w:val="000000"/>
                <w:sz w:val="18"/>
                <w:szCs w:val="28"/>
              </w:rPr>
              <w:t xml:space="preserve"> </w:t>
            </w:r>
          </w:p>
        </w:tc>
      </w:tr>
      <w:tr w:rsidR="00C571FE" w:rsidRPr="001D03A4" w:rsidTr="00C571FE">
        <w:tc>
          <w:tcPr>
            <w:tcW w:w="5385" w:type="dxa"/>
          </w:tcPr>
          <w:p w:rsidR="00C571FE" w:rsidRPr="001D03A4" w:rsidRDefault="00C571FE">
            <w:pPr>
              <w:rPr>
                <w:i/>
                <w:iCs/>
                <w:color w:val="000000"/>
                <w:sz w:val="18"/>
                <w:szCs w:val="28"/>
              </w:rPr>
            </w:pPr>
            <w:r w:rsidRPr="001D03A4">
              <w:rPr>
                <w:i/>
                <w:iCs/>
                <w:color w:val="000000"/>
                <w:sz w:val="18"/>
                <w:szCs w:val="28"/>
              </w:rPr>
              <w:t>АНО «Редакция газеты «Трудовая слава»</w:t>
            </w:r>
          </w:p>
        </w:tc>
        <w:tc>
          <w:tcPr>
            <w:tcW w:w="2979" w:type="dxa"/>
            <w:gridSpan w:val="2"/>
          </w:tcPr>
          <w:p w:rsidR="00C571FE" w:rsidRPr="001D03A4" w:rsidRDefault="00C571FE">
            <w:pPr>
              <w:rPr>
                <w:i/>
                <w:iCs/>
                <w:color w:val="000000"/>
                <w:sz w:val="18"/>
                <w:szCs w:val="28"/>
              </w:rPr>
            </w:pPr>
            <w:r w:rsidRPr="001D03A4">
              <w:rPr>
                <w:i/>
                <w:iCs/>
                <w:color w:val="000000"/>
                <w:sz w:val="18"/>
                <w:szCs w:val="28"/>
              </w:rPr>
              <w:t>1</w:t>
            </w:r>
          </w:p>
        </w:tc>
      </w:tr>
      <w:tr w:rsidR="00916984" w:rsidRPr="001D03A4" w:rsidTr="00C571FE">
        <w:tc>
          <w:tcPr>
            <w:tcW w:w="5385" w:type="dxa"/>
            <w:hideMark/>
          </w:tcPr>
          <w:p w:rsidR="005753C7" w:rsidRPr="001D03A4" w:rsidRDefault="005753C7">
            <w:pPr>
              <w:rPr>
                <w:i/>
                <w:color w:val="000000"/>
                <w:sz w:val="18"/>
                <w:szCs w:val="28"/>
              </w:rPr>
            </w:pPr>
            <w:r w:rsidRPr="001D03A4">
              <w:rPr>
                <w:i/>
                <w:color w:val="000000"/>
                <w:sz w:val="18"/>
                <w:szCs w:val="28"/>
              </w:rPr>
              <w:t xml:space="preserve">  </w:t>
            </w:r>
          </w:p>
        </w:tc>
        <w:tc>
          <w:tcPr>
            <w:tcW w:w="2979" w:type="dxa"/>
            <w:gridSpan w:val="2"/>
            <w:hideMark/>
          </w:tcPr>
          <w:p w:rsidR="005753C7" w:rsidRPr="001D03A4" w:rsidRDefault="00C571FE">
            <w:pPr>
              <w:rPr>
                <w:i/>
                <w:color w:val="000000"/>
                <w:sz w:val="18"/>
                <w:szCs w:val="28"/>
              </w:rPr>
            </w:pPr>
            <w:r w:rsidRPr="001D03A4">
              <w:rPr>
                <w:i/>
                <w:iCs/>
                <w:color w:val="000000"/>
                <w:sz w:val="18"/>
                <w:szCs w:val="28"/>
              </w:rPr>
              <w:t>7</w:t>
            </w:r>
          </w:p>
        </w:tc>
      </w:tr>
    </w:tbl>
    <w:p w:rsidR="005753C7" w:rsidRPr="001D03A4" w:rsidRDefault="005753C7" w:rsidP="005753C7">
      <w:pPr>
        <w:ind w:firstLine="90"/>
        <w:rPr>
          <w:rFonts w:ascii="Calibri" w:hAnsi="Calibri"/>
          <w:i/>
          <w:color w:val="000000"/>
          <w:sz w:val="14"/>
          <w:szCs w:val="22"/>
          <w:lang w:eastAsia="en-US"/>
        </w:rPr>
      </w:pPr>
    </w:p>
    <w:p w:rsidR="005753C7" w:rsidRPr="001D03A4" w:rsidRDefault="005753C7" w:rsidP="005753C7">
      <w:pPr>
        <w:ind w:firstLine="45"/>
        <w:rPr>
          <w:color w:val="000000"/>
        </w:rPr>
      </w:pPr>
    </w:p>
    <w:p w:rsidR="005753C7" w:rsidRPr="001D03A4" w:rsidRDefault="005753C7" w:rsidP="005753C7">
      <w:pPr>
        <w:rPr>
          <w:color w:val="000000"/>
          <w:sz w:val="24"/>
          <w:szCs w:val="24"/>
        </w:rPr>
      </w:pPr>
    </w:p>
    <w:p w:rsidR="00C571FE" w:rsidRPr="001D03A4" w:rsidRDefault="00C571FE" w:rsidP="005753C7">
      <w:pPr>
        <w:rPr>
          <w:color w:val="000000"/>
          <w:sz w:val="24"/>
          <w:szCs w:val="24"/>
        </w:rPr>
        <w:sectPr w:rsidR="00C571FE" w:rsidRPr="001D03A4" w:rsidSect="001D03A4">
          <w:headerReference w:type="default" r:id="rId7"/>
          <w:pgSz w:w="11906" w:h="16838"/>
          <w:pgMar w:top="851" w:right="1134" w:bottom="1134" w:left="1701" w:header="709" w:footer="709" w:gutter="0"/>
          <w:cols w:space="720"/>
          <w:titlePg/>
          <w:docGrid w:linePitch="381"/>
        </w:sectPr>
      </w:pPr>
    </w:p>
    <w:p w:rsidR="00C571FE" w:rsidRPr="00065827" w:rsidRDefault="00C571FE" w:rsidP="00C571FE">
      <w:pPr>
        <w:pStyle w:val="ConsPlusNormal"/>
        <w:ind w:left="4320"/>
        <w:outlineLvl w:val="0"/>
        <w:rPr>
          <w:rFonts w:ascii="Times New Roman" w:hAnsi="Times New Roman" w:cs="Times New Roman"/>
          <w:sz w:val="24"/>
          <w:szCs w:val="24"/>
        </w:rPr>
      </w:pPr>
      <w:r w:rsidRPr="00065827">
        <w:rPr>
          <w:rFonts w:ascii="Times New Roman" w:hAnsi="Times New Roman" w:cs="Times New Roman"/>
          <w:sz w:val="24"/>
          <w:szCs w:val="24"/>
        </w:rPr>
        <w:lastRenderedPageBreak/>
        <w:t>УТВЕРЖДЕН</w:t>
      </w:r>
    </w:p>
    <w:p w:rsidR="00C571FE" w:rsidRPr="00065827" w:rsidRDefault="00C571FE" w:rsidP="00C571FE">
      <w:pPr>
        <w:pStyle w:val="ConsPlusNormal"/>
        <w:ind w:left="4320"/>
        <w:rPr>
          <w:rFonts w:ascii="Times New Roman" w:hAnsi="Times New Roman" w:cs="Times New Roman"/>
          <w:sz w:val="24"/>
          <w:szCs w:val="24"/>
        </w:rPr>
      </w:pPr>
      <w:r w:rsidRPr="00065827">
        <w:rPr>
          <w:rFonts w:ascii="Times New Roman" w:hAnsi="Times New Roman" w:cs="Times New Roman"/>
          <w:sz w:val="24"/>
          <w:szCs w:val="24"/>
        </w:rPr>
        <w:t>постановлением администрации</w:t>
      </w:r>
    </w:p>
    <w:p w:rsidR="00C571FE" w:rsidRPr="00065827" w:rsidRDefault="00C571FE" w:rsidP="00C571FE">
      <w:pPr>
        <w:pStyle w:val="ConsPlusNormal"/>
        <w:ind w:left="4320"/>
        <w:rPr>
          <w:rFonts w:ascii="Times New Roman" w:hAnsi="Times New Roman" w:cs="Times New Roman"/>
          <w:sz w:val="24"/>
          <w:szCs w:val="24"/>
        </w:rPr>
      </w:pPr>
      <w:r w:rsidRPr="00065827">
        <w:rPr>
          <w:rFonts w:ascii="Times New Roman" w:hAnsi="Times New Roman" w:cs="Times New Roman"/>
          <w:sz w:val="24"/>
          <w:szCs w:val="24"/>
        </w:rPr>
        <w:t>Тихвинского района</w:t>
      </w:r>
    </w:p>
    <w:p w:rsidR="00C571FE" w:rsidRPr="00065827" w:rsidRDefault="00C571FE" w:rsidP="00C571FE">
      <w:pPr>
        <w:pStyle w:val="ConsPlusNormal"/>
        <w:ind w:left="4320"/>
        <w:rPr>
          <w:rFonts w:ascii="Times New Roman" w:hAnsi="Times New Roman" w:cs="Times New Roman"/>
          <w:sz w:val="24"/>
          <w:szCs w:val="24"/>
        </w:rPr>
      </w:pPr>
      <w:r w:rsidRPr="00065827">
        <w:rPr>
          <w:rFonts w:ascii="Times New Roman" w:hAnsi="Times New Roman" w:cs="Times New Roman"/>
          <w:sz w:val="24"/>
          <w:szCs w:val="24"/>
        </w:rPr>
        <w:t xml:space="preserve">от </w:t>
      </w:r>
      <w:r w:rsidR="00065827">
        <w:rPr>
          <w:rFonts w:ascii="Times New Roman" w:hAnsi="Times New Roman" w:cs="Times New Roman"/>
          <w:sz w:val="24"/>
          <w:szCs w:val="24"/>
        </w:rPr>
        <w:t xml:space="preserve">20 </w:t>
      </w:r>
      <w:r w:rsidRPr="00065827">
        <w:rPr>
          <w:rFonts w:ascii="Times New Roman" w:hAnsi="Times New Roman" w:cs="Times New Roman"/>
          <w:sz w:val="24"/>
          <w:szCs w:val="24"/>
        </w:rPr>
        <w:t>января 2022г. №01-</w:t>
      </w:r>
      <w:r w:rsidR="00065827">
        <w:rPr>
          <w:rFonts w:ascii="Times New Roman" w:hAnsi="Times New Roman" w:cs="Times New Roman"/>
          <w:sz w:val="24"/>
          <w:szCs w:val="24"/>
        </w:rPr>
        <w:t>64</w:t>
      </w:r>
      <w:r w:rsidRPr="00065827">
        <w:rPr>
          <w:rFonts w:ascii="Times New Roman" w:hAnsi="Times New Roman" w:cs="Times New Roman"/>
          <w:sz w:val="24"/>
          <w:szCs w:val="24"/>
        </w:rPr>
        <w:t>-а</w:t>
      </w:r>
    </w:p>
    <w:p w:rsidR="00C571FE" w:rsidRPr="00065827" w:rsidRDefault="00C571FE" w:rsidP="00C571FE">
      <w:pPr>
        <w:pStyle w:val="ConsPlusNormal"/>
        <w:ind w:left="4320"/>
        <w:rPr>
          <w:rFonts w:ascii="Times New Roman" w:hAnsi="Times New Roman" w:cs="Times New Roman"/>
          <w:sz w:val="24"/>
          <w:szCs w:val="24"/>
        </w:rPr>
      </w:pPr>
      <w:r w:rsidRPr="00065827">
        <w:rPr>
          <w:rFonts w:ascii="Times New Roman" w:hAnsi="Times New Roman" w:cs="Times New Roman"/>
          <w:sz w:val="24"/>
          <w:szCs w:val="24"/>
        </w:rPr>
        <w:t>(приложение)</w:t>
      </w:r>
    </w:p>
    <w:p w:rsidR="00C571FE" w:rsidRPr="00065827" w:rsidRDefault="00C571FE" w:rsidP="00916984"/>
    <w:p w:rsidR="005753C7" w:rsidRPr="001D03A4" w:rsidRDefault="005753C7" w:rsidP="005753C7">
      <w:pPr>
        <w:jc w:val="right"/>
        <w:rPr>
          <w:color w:val="000000"/>
          <w:sz w:val="24"/>
          <w:szCs w:val="24"/>
        </w:rPr>
      </w:pPr>
    </w:p>
    <w:p w:rsidR="005753C7" w:rsidRPr="001D03A4" w:rsidRDefault="005753C7" w:rsidP="005753C7">
      <w:pPr>
        <w:jc w:val="center"/>
        <w:rPr>
          <w:color w:val="000000"/>
          <w:sz w:val="24"/>
          <w:szCs w:val="24"/>
        </w:rPr>
      </w:pPr>
      <w:r w:rsidRPr="001D03A4">
        <w:rPr>
          <w:b/>
          <w:bCs/>
          <w:color w:val="000000"/>
          <w:sz w:val="24"/>
          <w:szCs w:val="24"/>
        </w:rPr>
        <w:t>АДМИНИСТРАТИВНЫЙ РЕГЛАМЕНТ</w:t>
      </w:r>
      <w:r w:rsidRPr="001D03A4">
        <w:rPr>
          <w:color w:val="000000"/>
          <w:sz w:val="24"/>
          <w:szCs w:val="24"/>
        </w:rPr>
        <w:t xml:space="preserve">  </w:t>
      </w:r>
    </w:p>
    <w:p w:rsidR="005753C7" w:rsidRPr="001D03A4" w:rsidRDefault="00C571FE" w:rsidP="005753C7">
      <w:pPr>
        <w:jc w:val="center"/>
        <w:rPr>
          <w:color w:val="000000"/>
          <w:sz w:val="24"/>
          <w:szCs w:val="24"/>
        </w:rPr>
      </w:pPr>
      <w:r w:rsidRPr="001D03A4">
        <w:rPr>
          <w:b/>
          <w:color w:val="000000"/>
          <w:sz w:val="24"/>
          <w:szCs w:val="28"/>
        </w:rPr>
        <w:t xml:space="preserve">администрации муниципального образования Тихвинский муниципальный район Ленинградской области </w:t>
      </w:r>
      <w:r w:rsidR="005753C7" w:rsidRPr="001D03A4">
        <w:rPr>
          <w:b/>
          <w:bCs/>
          <w:color w:val="000000"/>
          <w:sz w:val="24"/>
          <w:szCs w:val="24"/>
        </w:rPr>
        <w:t>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r w:rsidR="005753C7" w:rsidRPr="001D03A4">
        <w:rPr>
          <w:color w:val="000000"/>
          <w:sz w:val="24"/>
          <w:szCs w:val="24"/>
        </w:rPr>
        <w:t xml:space="preserve"> </w:t>
      </w:r>
    </w:p>
    <w:p w:rsidR="00C571FE" w:rsidRPr="001D03A4" w:rsidRDefault="00C571FE" w:rsidP="005753C7">
      <w:pPr>
        <w:jc w:val="center"/>
        <w:rPr>
          <w:b/>
          <w:bCs/>
          <w:color w:val="000000"/>
          <w:sz w:val="24"/>
          <w:szCs w:val="24"/>
        </w:rPr>
      </w:pPr>
    </w:p>
    <w:p w:rsidR="00C571FE" w:rsidRPr="001D03A4" w:rsidRDefault="00C571FE" w:rsidP="005753C7">
      <w:pPr>
        <w:jc w:val="center"/>
        <w:rPr>
          <w:b/>
          <w:bCs/>
          <w:color w:val="000000"/>
          <w:sz w:val="24"/>
          <w:szCs w:val="24"/>
        </w:rPr>
      </w:pPr>
    </w:p>
    <w:p w:rsidR="005753C7" w:rsidRPr="001D03A4" w:rsidRDefault="005753C7" w:rsidP="005753C7">
      <w:pPr>
        <w:jc w:val="center"/>
        <w:rPr>
          <w:color w:val="000000"/>
          <w:sz w:val="24"/>
          <w:szCs w:val="24"/>
        </w:rPr>
      </w:pPr>
      <w:r w:rsidRPr="001D03A4">
        <w:rPr>
          <w:b/>
          <w:bCs/>
          <w:color w:val="000000"/>
          <w:sz w:val="24"/>
          <w:szCs w:val="24"/>
        </w:rPr>
        <w:t>1. Общие положения</w:t>
      </w:r>
      <w:r w:rsidRPr="001D03A4">
        <w:rPr>
          <w:color w:val="000000"/>
          <w:sz w:val="24"/>
          <w:szCs w:val="24"/>
        </w:rPr>
        <w:t xml:space="preserve">  </w:t>
      </w:r>
    </w:p>
    <w:p w:rsidR="005753C7" w:rsidRPr="001D03A4" w:rsidRDefault="005753C7" w:rsidP="005753C7">
      <w:pPr>
        <w:ind w:firstLine="225"/>
        <w:rPr>
          <w:color w:val="000000"/>
          <w:sz w:val="24"/>
          <w:szCs w:val="24"/>
        </w:rPr>
      </w:pPr>
      <w:r w:rsidRPr="001D03A4">
        <w:rPr>
          <w:color w:val="000000"/>
          <w:sz w:val="24"/>
          <w:szCs w:val="24"/>
        </w:rPr>
        <w:t xml:space="preserve">      1.1. Наименование муниципальной услуги: </w:t>
      </w:r>
      <w:r w:rsidRPr="001D03A4">
        <w:rPr>
          <w:b/>
          <w:bCs/>
          <w:color w:val="000000"/>
          <w:sz w:val="24"/>
          <w:szCs w:val="24"/>
        </w:rPr>
        <w:t>«</w:t>
      </w:r>
      <w:r w:rsidRPr="001D03A4">
        <w:rPr>
          <w:b/>
          <w:bCs/>
          <w:color w:val="000000"/>
          <w:sz w:val="24"/>
          <w:szCs w:val="24"/>
          <w:u w:val="single"/>
        </w:rPr>
        <w:t>Выдача справок об отказе от преимущественного права покупки доли в праве общей долевой собственности на жилые помещения».</w:t>
      </w:r>
      <w:r w:rsidRPr="001D03A4">
        <w:rPr>
          <w:color w:val="000000"/>
          <w:sz w:val="24"/>
          <w:szCs w:val="24"/>
        </w:rPr>
        <w:t xml:space="preserve"> </w:t>
      </w:r>
    </w:p>
    <w:p w:rsidR="005753C7" w:rsidRPr="001D03A4" w:rsidRDefault="005753C7" w:rsidP="005753C7">
      <w:pPr>
        <w:ind w:firstLine="315"/>
        <w:rPr>
          <w:color w:val="000000"/>
          <w:sz w:val="24"/>
          <w:szCs w:val="24"/>
        </w:rPr>
      </w:pPr>
      <w:r w:rsidRPr="001D03A4">
        <w:rPr>
          <w:color w:val="000000"/>
          <w:sz w:val="24"/>
          <w:szCs w:val="24"/>
        </w:rPr>
        <w:t xml:space="preserve">     1.2.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w:t>
      </w:r>
    </w:p>
    <w:p w:rsidR="005753C7" w:rsidRPr="001D03A4" w:rsidRDefault="005753C7" w:rsidP="005753C7">
      <w:pPr>
        <w:ind w:firstLine="225"/>
        <w:rPr>
          <w:color w:val="000000"/>
          <w:sz w:val="24"/>
          <w:szCs w:val="24"/>
        </w:rPr>
      </w:pPr>
      <w:r w:rsidRPr="001D03A4">
        <w:rPr>
          <w:color w:val="000000"/>
          <w:sz w:val="24"/>
          <w:szCs w:val="24"/>
        </w:rPr>
        <w:t>Структурным подразделением, ответственным за предоставление муниципальной услуги, является жилищный отдел комитета жилищно-коммунального хозяйства администрации Тихвинского района (далее - жилищный отдел).</w:t>
      </w:r>
    </w:p>
    <w:p w:rsidR="005753C7" w:rsidRPr="001D03A4" w:rsidRDefault="005753C7" w:rsidP="005753C7">
      <w:pPr>
        <w:ind w:firstLine="225"/>
        <w:rPr>
          <w:color w:val="000000"/>
          <w:sz w:val="24"/>
          <w:szCs w:val="24"/>
        </w:rPr>
      </w:pPr>
      <w:r w:rsidRPr="001D03A4">
        <w:rPr>
          <w:color w:val="000000"/>
          <w:sz w:val="24"/>
          <w:szCs w:val="24"/>
        </w:rPr>
        <w:t xml:space="preserve">     1.3.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753C7" w:rsidRPr="001D03A4" w:rsidRDefault="005753C7" w:rsidP="005753C7">
      <w:pPr>
        <w:autoSpaceDE w:val="0"/>
        <w:autoSpaceDN w:val="0"/>
        <w:adjustRightInd w:val="0"/>
        <w:ind w:firstLine="225"/>
        <w:rPr>
          <w:color w:val="000000"/>
          <w:sz w:val="24"/>
          <w:szCs w:val="24"/>
        </w:rPr>
      </w:pPr>
      <w:r w:rsidRPr="001D03A4">
        <w:rPr>
          <w:color w:val="000000"/>
          <w:sz w:val="24"/>
          <w:szCs w:val="24"/>
        </w:rPr>
        <w:t xml:space="preserve">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 Тихвинского района или администрация).</w:t>
      </w:r>
    </w:p>
    <w:p w:rsidR="005753C7" w:rsidRPr="001D03A4" w:rsidRDefault="005753C7" w:rsidP="005753C7">
      <w:pPr>
        <w:pStyle w:val="ConsPlusNormal"/>
        <w:ind w:firstLine="539"/>
        <w:jc w:val="both"/>
        <w:rPr>
          <w:rFonts w:ascii="Times New Roman" w:eastAsia="Times New Roman" w:hAnsi="Times New Roman" w:cs="Times New Roman"/>
          <w:color w:val="000000"/>
          <w:sz w:val="24"/>
          <w:szCs w:val="24"/>
        </w:rPr>
      </w:pPr>
      <w:r w:rsidRPr="001D03A4">
        <w:rPr>
          <w:rFonts w:ascii="Times New Roman" w:hAnsi="Times New Roman" w:cs="Times New Roman"/>
          <w:color w:val="000000"/>
          <w:sz w:val="24"/>
          <w:szCs w:val="24"/>
          <w:lang w:eastAsia="en-US"/>
        </w:rPr>
        <w:t>Структурным подразделением, ответственным за предоставление муниципальной услуги, является жилищный отдел комитета жилищно-коммунального хозяйства администрации Тихвинского района (далее - жилищный отдел).</w:t>
      </w:r>
    </w:p>
    <w:p w:rsidR="005753C7" w:rsidRPr="001D03A4" w:rsidRDefault="005753C7" w:rsidP="005753C7">
      <w:pPr>
        <w:pStyle w:val="ConsPlusNormal"/>
        <w:ind w:firstLine="539"/>
        <w:jc w:val="both"/>
        <w:rPr>
          <w:rFonts w:ascii="Times New Roman" w:hAnsi="Times New Roman" w:cs="Times New Roman"/>
          <w:color w:val="000000"/>
          <w:sz w:val="24"/>
          <w:szCs w:val="24"/>
        </w:rPr>
      </w:pPr>
      <w:r w:rsidRPr="001D03A4">
        <w:rPr>
          <w:rFonts w:ascii="Times New Roman" w:eastAsia="Times New Roman" w:hAnsi="Times New Roman" w:cs="Times New Roman"/>
          <w:color w:val="000000"/>
          <w:sz w:val="24"/>
          <w:szCs w:val="24"/>
        </w:rPr>
        <w:t xml:space="preserve">1.4. </w:t>
      </w:r>
      <w:r w:rsidRPr="001D03A4">
        <w:rPr>
          <w:rFonts w:ascii="Times New Roman" w:hAnsi="Times New Roman" w:cs="Times New Roman"/>
          <w:color w:val="000000"/>
          <w:sz w:val="24"/>
          <w:szCs w:val="24"/>
        </w:rPr>
        <w:t>Информация о месте нахождения администрации Тихвинского района, предоставляющей муниципальную услугу (далее - сведения информационного характера), размещается:</w:t>
      </w:r>
    </w:p>
    <w:p w:rsidR="005753C7" w:rsidRPr="001D03A4" w:rsidRDefault="005753C7" w:rsidP="005753C7">
      <w:pPr>
        <w:pStyle w:val="ConsPlusNormal"/>
        <w:ind w:firstLine="53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753C7" w:rsidRPr="001D03A4" w:rsidRDefault="005753C7" w:rsidP="005753C7">
      <w:pPr>
        <w:pStyle w:val="ConsPlusNormal"/>
        <w:ind w:firstLine="53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на сайте Тихвинского района (</w:t>
      </w:r>
      <w:r w:rsidRPr="001D03A4">
        <w:rPr>
          <w:rFonts w:ascii="Times New Roman" w:hAnsi="Times New Roman" w:cs="Times New Roman"/>
          <w:bCs/>
          <w:color w:val="000000"/>
          <w:sz w:val="24"/>
          <w:szCs w:val="24"/>
        </w:rPr>
        <w:t>https://tikhvin.org)</w:t>
      </w:r>
      <w:r w:rsidRPr="001D03A4">
        <w:rPr>
          <w:rFonts w:ascii="Times New Roman" w:hAnsi="Times New Roman" w:cs="Times New Roman"/>
          <w:color w:val="000000"/>
          <w:sz w:val="24"/>
          <w:szCs w:val="24"/>
        </w:rPr>
        <w:t>;</w:t>
      </w:r>
    </w:p>
    <w:p w:rsidR="005753C7" w:rsidRPr="001D03A4" w:rsidRDefault="005753C7" w:rsidP="005753C7">
      <w:pPr>
        <w:pStyle w:val="ConsPlusNormal"/>
        <w:ind w:firstLine="53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1D03A4">
        <w:rPr>
          <w:rFonts w:ascii="Times New Roman" w:hAnsi="Times New Roman" w:cs="Times New Roman"/>
          <w:color w:val="000000"/>
          <w:sz w:val="24"/>
          <w:szCs w:val="24"/>
        </w:rPr>
        <w:br/>
        <w:t>и муниципальных услуг» (далее – ГБУ ЛО «МФЦ», МФЦ): http://mfc47.ru/;</w:t>
      </w:r>
    </w:p>
    <w:p w:rsidR="005753C7" w:rsidRPr="001D03A4" w:rsidRDefault="005753C7" w:rsidP="005753C7">
      <w:pPr>
        <w:pStyle w:val="ConsPlusNormal"/>
        <w:ind w:firstLine="539"/>
        <w:jc w:val="both"/>
        <w:rPr>
          <w:rFonts w:ascii="Times New Roman" w:eastAsia="Times New Roman" w:hAnsi="Times New Roman" w:cs="Times New Roman"/>
          <w:color w:val="000000"/>
          <w:sz w:val="24"/>
          <w:szCs w:val="24"/>
          <w:u w:val="single"/>
        </w:rPr>
      </w:pPr>
      <w:r w:rsidRPr="001D03A4">
        <w:rPr>
          <w:rFonts w:ascii="Times New Roman" w:hAnsi="Times New Roman" w:cs="Times New Roman"/>
          <w:color w:val="000000"/>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1D03A4">
        <w:rPr>
          <w:rStyle w:val="a9"/>
          <w:rFonts w:ascii="Times New Roman" w:hAnsi="Times New Roman" w:cs="Times New Roman"/>
          <w:color w:val="000000"/>
          <w:sz w:val="24"/>
          <w:szCs w:val="24"/>
        </w:rPr>
        <w:t>www.gosuslugi.ru</w:t>
      </w:r>
      <w:r w:rsidRPr="001D03A4">
        <w:rPr>
          <w:rFonts w:ascii="Times New Roman" w:hAnsi="Times New Roman" w:cs="Times New Roman"/>
          <w:color w:val="000000"/>
          <w:sz w:val="24"/>
          <w:szCs w:val="24"/>
        </w:rPr>
        <w:t>;</w:t>
      </w:r>
    </w:p>
    <w:p w:rsidR="005753C7" w:rsidRPr="001D03A4" w:rsidRDefault="005753C7" w:rsidP="005753C7">
      <w:pPr>
        <w:pStyle w:val="ConsPlusNormal"/>
        <w:ind w:firstLine="53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в государственной информационной системе «Реестр государственных </w:t>
      </w:r>
      <w:r w:rsidRPr="001D03A4">
        <w:rPr>
          <w:rFonts w:ascii="Times New Roman" w:hAnsi="Times New Roman" w:cs="Times New Roman"/>
          <w:color w:val="000000"/>
          <w:sz w:val="24"/>
          <w:szCs w:val="24"/>
        </w:rPr>
        <w:br/>
        <w:t>и муниципальных услуг (функций) Ленинградской области» (далее – Реестр).</w:t>
      </w:r>
    </w:p>
    <w:p w:rsidR="005753C7" w:rsidRPr="001D03A4" w:rsidRDefault="005753C7" w:rsidP="005753C7">
      <w:pPr>
        <w:widowControl w:val="0"/>
        <w:autoSpaceDE w:val="0"/>
        <w:autoSpaceDN w:val="0"/>
        <w:adjustRightInd w:val="0"/>
        <w:rPr>
          <w:color w:val="000000"/>
          <w:sz w:val="24"/>
          <w:szCs w:val="24"/>
        </w:rPr>
      </w:pPr>
    </w:p>
    <w:p w:rsidR="005753C7" w:rsidRPr="001D03A4" w:rsidRDefault="005753C7" w:rsidP="005753C7">
      <w:pPr>
        <w:widowControl w:val="0"/>
        <w:autoSpaceDE w:val="0"/>
        <w:autoSpaceDN w:val="0"/>
        <w:adjustRightInd w:val="0"/>
        <w:jc w:val="center"/>
        <w:rPr>
          <w:rFonts w:eastAsia="Calibri"/>
          <w:b/>
          <w:color w:val="000000"/>
          <w:sz w:val="24"/>
          <w:szCs w:val="24"/>
          <w:lang w:eastAsia="en-US"/>
        </w:rPr>
      </w:pPr>
      <w:r w:rsidRPr="001D03A4">
        <w:rPr>
          <w:b/>
          <w:color w:val="000000"/>
          <w:sz w:val="24"/>
          <w:szCs w:val="24"/>
        </w:rPr>
        <w:t>2. Стандарт предоставления муниципальной услуги»</w:t>
      </w:r>
    </w:p>
    <w:p w:rsidR="005753C7" w:rsidRPr="001D03A4" w:rsidRDefault="005753C7" w:rsidP="005753C7">
      <w:pPr>
        <w:widowControl w:val="0"/>
        <w:autoSpaceDE w:val="0"/>
        <w:autoSpaceDN w:val="0"/>
        <w:adjustRightInd w:val="0"/>
        <w:jc w:val="center"/>
        <w:rPr>
          <w:color w:val="000000"/>
          <w:sz w:val="24"/>
          <w:szCs w:val="24"/>
        </w:rPr>
      </w:pPr>
    </w:p>
    <w:p w:rsidR="005753C7" w:rsidRPr="001D03A4" w:rsidRDefault="005753C7" w:rsidP="005753C7">
      <w:pPr>
        <w:widowControl w:val="0"/>
        <w:autoSpaceDE w:val="0"/>
        <w:autoSpaceDN w:val="0"/>
        <w:adjustRightInd w:val="0"/>
        <w:ind w:firstLine="709"/>
        <w:rPr>
          <w:bCs/>
          <w:color w:val="000000"/>
          <w:sz w:val="24"/>
          <w:szCs w:val="24"/>
        </w:rPr>
      </w:pPr>
      <w:r w:rsidRPr="001D03A4">
        <w:rPr>
          <w:color w:val="000000"/>
          <w:sz w:val="24"/>
          <w:szCs w:val="24"/>
        </w:rPr>
        <w:t xml:space="preserve">2.1. Полное наименование муниципальной услуги: </w:t>
      </w:r>
      <w:r w:rsidRPr="001D03A4">
        <w:rPr>
          <w:rFonts w:eastAsia="Calibri"/>
          <w:color w:val="000000"/>
          <w:sz w:val="24"/>
          <w:szCs w:val="24"/>
        </w:rPr>
        <w:t>«</w:t>
      </w:r>
      <w:r w:rsidRPr="001D03A4">
        <w:rPr>
          <w:bCs/>
          <w:color w:val="000000"/>
          <w:sz w:val="24"/>
          <w:szCs w:val="24"/>
        </w:rPr>
        <w:t>Выдача справок об отказе от преимущественного права покупки доли в праве общей долевой собственности на жи</w:t>
      </w:r>
      <w:r w:rsidRPr="001D03A4">
        <w:rPr>
          <w:bCs/>
          <w:color w:val="000000"/>
          <w:sz w:val="24"/>
          <w:szCs w:val="24"/>
        </w:rPr>
        <w:lastRenderedPageBreak/>
        <w:t>лые помещения</w:t>
      </w:r>
      <w:r w:rsidRPr="001D03A4">
        <w:rPr>
          <w:rFonts w:eastAsia="Calibri"/>
          <w:color w:val="000000"/>
          <w:sz w:val="24"/>
          <w:szCs w:val="24"/>
        </w:rPr>
        <w:t>».</w:t>
      </w:r>
    </w:p>
    <w:p w:rsidR="005753C7" w:rsidRPr="001D03A4" w:rsidRDefault="005753C7" w:rsidP="005753C7">
      <w:pPr>
        <w:widowControl w:val="0"/>
        <w:autoSpaceDE w:val="0"/>
        <w:autoSpaceDN w:val="0"/>
        <w:adjustRightInd w:val="0"/>
        <w:ind w:firstLine="540"/>
        <w:rPr>
          <w:rFonts w:eastAsia="Calibri"/>
          <w:color w:val="000000"/>
          <w:sz w:val="24"/>
          <w:szCs w:val="24"/>
          <w:lang w:eastAsia="en-US"/>
        </w:rPr>
      </w:pPr>
      <w:r w:rsidRPr="001D03A4">
        <w:rPr>
          <w:color w:val="000000"/>
          <w:sz w:val="24"/>
          <w:szCs w:val="24"/>
        </w:rPr>
        <w:t xml:space="preserve">Сокращенное наименование муниципальной услуги: </w:t>
      </w:r>
      <w:r w:rsidRPr="001D03A4">
        <w:rPr>
          <w:rFonts w:eastAsia="Calibri"/>
          <w:color w:val="000000"/>
          <w:sz w:val="24"/>
          <w:szCs w:val="24"/>
        </w:rPr>
        <w:t>«</w:t>
      </w:r>
      <w:r w:rsidRPr="001D03A4">
        <w:rPr>
          <w:bCs/>
          <w:color w:val="000000"/>
          <w:sz w:val="24"/>
          <w:szCs w:val="24"/>
        </w:rPr>
        <w:t>Выдача справок об отказе от преимущественного права покупки доли в праве общей долевой собственности на жилые помещения</w:t>
      </w:r>
      <w:r w:rsidRPr="001D03A4">
        <w:rPr>
          <w:rFonts w:eastAsia="Calibri"/>
          <w:color w:val="000000"/>
          <w:sz w:val="24"/>
          <w:szCs w:val="24"/>
        </w:rPr>
        <w:t>».</w:t>
      </w:r>
    </w:p>
    <w:p w:rsidR="005753C7" w:rsidRPr="001D03A4" w:rsidRDefault="005753C7" w:rsidP="005753C7">
      <w:pPr>
        <w:pStyle w:val="ConsPlusNormal"/>
        <w:ind w:firstLine="567"/>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2.2. Муниципальную услугу предоставляет администрация Тихвинского района.</w:t>
      </w:r>
    </w:p>
    <w:p w:rsidR="005753C7" w:rsidRPr="001D03A4" w:rsidRDefault="005753C7" w:rsidP="005753C7">
      <w:pPr>
        <w:ind w:firstLine="567"/>
        <w:rPr>
          <w:rFonts w:eastAsia="Calibri"/>
          <w:color w:val="000000"/>
          <w:sz w:val="24"/>
          <w:szCs w:val="24"/>
        </w:rPr>
      </w:pPr>
      <w:r w:rsidRPr="001D03A4">
        <w:rPr>
          <w:rFonts w:eastAsia="Calibri"/>
          <w:color w:val="000000"/>
          <w:sz w:val="24"/>
          <w:szCs w:val="24"/>
        </w:rPr>
        <w:t>В предоставлении муниципальной услуги участвует:</w:t>
      </w:r>
    </w:p>
    <w:p w:rsidR="005753C7" w:rsidRPr="001D03A4" w:rsidRDefault="005753C7" w:rsidP="005753C7">
      <w:pPr>
        <w:ind w:firstLine="567"/>
        <w:rPr>
          <w:rFonts w:eastAsia="Calibri"/>
          <w:color w:val="000000"/>
          <w:sz w:val="24"/>
          <w:szCs w:val="24"/>
          <w:lang w:eastAsia="en-US"/>
        </w:rPr>
      </w:pPr>
      <w:r w:rsidRPr="001D03A4">
        <w:rPr>
          <w:color w:val="000000"/>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Заявление на получение государственной услуги с комплектом документов принимается:</w:t>
      </w:r>
    </w:p>
    <w:p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1) в филиалах, отделах, удаленных рабочих местах ГБУ ЛО «МФЦ»;</w:t>
      </w:r>
    </w:p>
    <w:p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2) в электронной форме через личный кабинет заявителя на ПГУ ЛО/ЕПГУ (при технической реализации).</w:t>
      </w:r>
    </w:p>
    <w:p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Заявитель имеет право записаться на прием для подачи заявления о предоставлении услуги следующими способами:</w:t>
      </w:r>
    </w:p>
    <w:p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1) посредством ПГУ ЛО/ЕПГУ;</w:t>
      </w:r>
    </w:p>
    <w:p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2) по телефону – в МФЦ;</w:t>
      </w:r>
    </w:p>
    <w:p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Для записи заявитель выбирает любые свободные для приема дату и время в пределах установленного графика приема заявителей.</w:t>
      </w:r>
    </w:p>
    <w:p w:rsidR="005753C7" w:rsidRPr="001D03A4" w:rsidRDefault="005753C7" w:rsidP="005753C7">
      <w:pPr>
        <w:autoSpaceDE w:val="0"/>
        <w:autoSpaceDN w:val="0"/>
        <w:adjustRightInd w:val="0"/>
        <w:ind w:firstLine="567"/>
        <w:rPr>
          <w:color w:val="000000"/>
          <w:sz w:val="24"/>
          <w:szCs w:val="24"/>
        </w:rPr>
      </w:pPr>
      <w:r w:rsidRPr="001D03A4">
        <w:rPr>
          <w:color w:val="000000"/>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Тихвинского района,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технической реализации).</w:t>
      </w:r>
    </w:p>
    <w:p w:rsidR="005753C7" w:rsidRPr="001D03A4" w:rsidRDefault="005753C7" w:rsidP="005753C7">
      <w:pPr>
        <w:autoSpaceDE w:val="0"/>
        <w:autoSpaceDN w:val="0"/>
        <w:adjustRightInd w:val="0"/>
        <w:ind w:firstLine="540"/>
        <w:rPr>
          <w:color w:val="000000"/>
          <w:sz w:val="24"/>
          <w:szCs w:val="24"/>
        </w:rPr>
      </w:pPr>
      <w:r w:rsidRPr="001D03A4">
        <w:rPr>
          <w:color w:val="000000"/>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5753C7" w:rsidRPr="001D03A4" w:rsidRDefault="005753C7" w:rsidP="005753C7">
      <w:pPr>
        <w:autoSpaceDE w:val="0"/>
        <w:autoSpaceDN w:val="0"/>
        <w:adjustRightInd w:val="0"/>
        <w:ind w:firstLine="540"/>
        <w:rPr>
          <w:color w:val="000000"/>
          <w:sz w:val="24"/>
          <w:szCs w:val="24"/>
        </w:rPr>
      </w:pPr>
      <w:r w:rsidRPr="001D03A4">
        <w:rPr>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753C7" w:rsidRPr="001D03A4" w:rsidRDefault="005753C7" w:rsidP="005753C7">
      <w:pPr>
        <w:autoSpaceDE w:val="0"/>
        <w:autoSpaceDN w:val="0"/>
        <w:adjustRightInd w:val="0"/>
        <w:ind w:firstLine="540"/>
        <w:rPr>
          <w:color w:val="000000"/>
          <w:sz w:val="24"/>
          <w:szCs w:val="24"/>
        </w:rPr>
      </w:pPr>
      <w:r w:rsidRPr="001D03A4">
        <w:rPr>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753C7" w:rsidRPr="001D03A4" w:rsidRDefault="005753C7" w:rsidP="005753C7">
      <w:pPr>
        <w:rPr>
          <w:color w:val="000000"/>
          <w:sz w:val="24"/>
          <w:szCs w:val="24"/>
        </w:rPr>
      </w:pPr>
      <w:r w:rsidRPr="001D03A4">
        <w:rPr>
          <w:color w:val="000000"/>
          <w:sz w:val="24"/>
          <w:szCs w:val="24"/>
        </w:rPr>
        <w:t xml:space="preserve">        2.3. Результатом предоставления муниципальной услуги является:</w:t>
      </w:r>
    </w:p>
    <w:p w:rsidR="005753C7" w:rsidRPr="001D03A4" w:rsidRDefault="005753C7" w:rsidP="005753C7">
      <w:pPr>
        <w:ind w:firstLine="709"/>
        <w:rPr>
          <w:color w:val="000000"/>
          <w:sz w:val="24"/>
          <w:szCs w:val="24"/>
        </w:rPr>
      </w:pPr>
      <w:r w:rsidRPr="001D03A4">
        <w:rPr>
          <w:color w:val="000000"/>
          <w:sz w:val="24"/>
          <w:szCs w:val="24"/>
        </w:rPr>
        <w:t>- выдача заявителю справки об отказе от преимущественного права покупки доли в праве общей долевой собственности на жилые помещения;</w:t>
      </w:r>
    </w:p>
    <w:p w:rsidR="005753C7" w:rsidRPr="001D03A4" w:rsidRDefault="005753C7" w:rsidP="005753C7">
      <w:pPr>
        <w:ind w:firstLine="709"/>
        <w:rPr>
          <w:color w:val="000000"/>
          <w:sz w:val="24"/>
          <w:szCs w:val="24"/>
        </w:rPr>
      </w:pPr>
      <w:r w:rsidRPr="001D03A4">
        <w:rPr>
          <w:color w:val="000000"/>
          <w:sz w:val="24"/>
          <w:szCs w:val="24"/>
        </w:rPr>
        <w:t xml:space="preserve">- выдача заявителю письма, содержащего мотивированный отказ </w:t>
      </w:r>
      <w:r w:rsidRPr="001D03A4">
        <w:rPr>
          <w:color w:val="000000"/>
          <w:sz w:val="24"/>
          <w:szCs w:val="24"/>
        </w:rPr>
        <w:br/>
        <w:t>в предоставлении муниципальной услуги.</w:t>
      </w:r>
    </w:p>
    <w:p w:rsidR="005753C7" w:rsidRPr="001D03A4" w:rsidRDefault="005753C7" w:rsidP="005753C7">
      <w:pPr>
        <w:autoSpaceDE w:val="0"/>
        <w:autoSpaceDN w:val="0"/>
        <w:adjustRightInd w:val="0"/>
        <w:ind w:firstLine="709"/>
        <w:rPr>
          <w:color w:val="000000"/>
          <w:sz w:val="24"/>
          <w:szCs w:val="24"/>
        </w:rPr>
      </w:pPr>
      <w:r w:rsidRPr="001D03A4">
        <w:rPr>
          <w:color w:val="000000"/>
          <w:sz w:val="24"/>
          <w:szCs w:val="24"/>
        </w:rPr>
        <w:t>Результат предоставления муниципальной услуги предоставляется:</w:t>
      </w:r>
    </w:p>
    <w:p w:rsidR="005753C7" w:rsidRPr="001D03A4" w:rsidRDefault="005753C7" w:rsidP="005753C7">
      <w:pPr>
        <w:pStyle w:val="ae"/>
        <w:numPr>
          <w:ilvl w:val="0"/>
          <w:numId w:val="2"/>
        </w:numPr>
        <w:spacing w:after="0" w:line="240" w:lineRule="auto"/>
        <w:jc w:val="both"/>
        <w:rPr>
          <w:rFonts w:ascii="Times New Roman" w:eastAsia="Times New Roman" w:hAnsi="Times New Roman"/>
          <w:color w:val="000000"/>
          <w:sz w:val="24"/>
          <w:szCs w:val="24"/>
          <w:lang w:eastAsia="ru-RU"/>
        </w:rPr>
      </w:pPr>
      <w:r w:rsidRPr="001D03A4">
        <w:rPr>
          <w:rFonts w:ascii="Times New Roman" w:eastAsia="Times New Roman" w:hAnsi="Times New Roman"/>
          <w:color w:val="000000"/>
          <w:sz w:val="24"/>
          <w:szCs w:val="24"/>
          <w:lang w:eastAsia="ru-RU"/>
        </w:rPr>
        <w:t>при личной явке:</w:t>
      </w:r>
    </w:p>
    <w:p w:rsidR="005753C7" w:rsidRPr="001D03A4" w:rsidRDefault="005753C7" w:rsidP="005753C7">
      <w:pPr>
        <w:ind w:left="709"/>
        <w:rPr>
          <w:color w:val="000000"/>
          <w:sz w:val="24"/>
          <w:szCs w:val="24"/>
        </w:rPr>
      </w:pPr>
      <w:r w:rsidRPr="001D03A4">
        <w:rPr>
          <w:color w:val="000000"/>
          <w:sz w:val="24"/>
          <w:szCs w:val="24"/>
        </w:rPr>
        <w:t>в администрации;</w:t>
      </w:r>
    </w:p>
    <w:p w:rsidR="005753C7" w:rsidRPr="001D03A4" w:rsidRDefault="005753C7" w:rsidP="005753C7">
      <w:pPr>
        <w:ind w:firstLine="709"/>
        <w:rPr>
          <w:color w:val="000000"/>
          <w:sz w:val="24"/>
          <w:szCs w:val="24"/>
        </w:rPr>
      </w:pPr>
      <w:r w:rsidRPr="001D03A4">
        <w:rPr>
          <w:color w:val="000000"/>
          <w:sz w:val="24"/>
          <w:szCs w:val="24"/>
        </w:rPr>
        <w:t>в филиалах, отделах, удаленных рабочих местах ГБУ ЛО «МФЦ»;</w:t>
      </w:r>
    </w:p>
    <w:p w:rsidR="005753C7" w:rsidRPr="001D03A4" w:rsidRDefault="005753C7" w:rsidP="005753C7">
      <w:pPr>
        <w:ind w:firstLine="709"/>
        <w:rPr>
          <w:color w:val="000000"/>
          <w:sz w:val="24"/>
          <w:szCs w:val="24"/>
        </w:rPr>
      </w:pPr>
      <w:r w:rsidRPr="001D03A4">
        <w:rPr>
          <w:color w:val="000000"/>
          <w:sz w:val="24"/>
          <w:szCs w:val="24"/>
        </w:rPr>
        <w:t>2) без личной явки:</w:t>
      </w:r>
    </w:p>
    <w:p w:rsidR="005753C7" w:rsidRPr="001D03A4" w:rsidRDefault="005753C7" w:rsidP="005753C7">
      <w:pPr>
        <w:ind w:firstLine="709"/>
        <w:rPr>
          <w:color w:val="000000"/>
          <w:sz w:val="24"/>
          <w:szCs w:val="24"/>
        </w:rPr>
      </w:pPr>
      <w:r w:rsidRPr="001D03A4">
        <w:rPr>
          <w:color w:val="000000"/>
          <w:sz w:val="24"/>
          <w:szCs w:val="24"/>
        </w:rPr>
        <w:t>почтовым отправлением;</w:t>
      </w:r>
    </w:p>
    <w:p w:rsidR="005753C7" w:rsidRPr="001D03A4" w:rsidRDefault="005753C7" w:rsidP="005753C7">
      <w:pPr>
        <w:ind w:firstLine="709"/>
        <w:rPr>
          <w:color w:val="000000"/>
          <w:sz w:val="24"/>
          <w:szCs w:val="24"/>
        </w:rPr>
      </w:pPr>
      <w:r w:rsidRPr="001D03A4">
        <w:rPr>
          <w:color w:val="000000"/>
          <w:sz w:val="24"/>
          <w:szCs w:val="24"/>
        </w:rPr>
        <w:t>посредством ПГУ/ ЕПГУ.</w:t>
      </w:r>
    </w:p>
    <w:p w:rsidR="005753C7" w:rsidRPr="001D03A4" w:rsidRDefault="005753C7" w:rsidP="005753C7">
      <w:pPr>
        <w:widowControl w:val="0"/>
        <w:autoSpaceDE w:val="0"/>
        <w:autoSpaceDN w:val="0"/>
        <w:adjustRightInd w:val="0"/>
        <w:ind w:firstLine="709"/>
        <w:rPr>
          <w:rFonts w:eastAsia="Calibri"/>
          <w:color w:val="000000"/>
          <w:sz w:val="24"/>
          <w:szCs w:val="24"/>
          <w:lang w:eastAsia="en-US"/>
        </w:rPr>
      </w:pPr>
      <w:r w:rsidRPr="001D03A4">
        <w:rPr>
          <w:color w:val="000000"/>
          <w:sz w:val="24"/>
          <w:szCs w:val="24"/>
        </w:rPr>
        <w:t xml:space="preserve">2.4. Срок предоставления муниципальной услуги составляет 15 рабочих дней со </w:t>
      </w:r>
      <w:r w:rsidRPr="001D03A4">
        <w:rPr>
          <w:color w:val="000000"/>
          <w:sz w:val="24"/>
          <w:szCs w:val="24"/>
        </w:rPr>
        <w:lastRenderedPageBreak/>
        <w:t>дня поступления заявления и документов в администрацию Тихвинского района.</w:t>
      </w:r>
    </w:p>
    <w:p w:rsidR="005753C7" w:rsidRPr="001D03A4" w:rsidRDefault="005753C7" w:rsidP="005753C7">
      <w:pPr>
        <w:autoSpaceDE w:val="0"/>
        <w:autoSpaceDN w:val="0"/>
        <w:adjustRightInd w:val="0"/>
        <w:ind w:firstLine="709"/>
        <w:rPr>
          <w:color w:val="000000"/>
          <w:sz w:val="24"/>
          <w:szCs w:val="24"/>
        </w:rPr>
      </w:pPr>
      <w:bookmarkStart w:id="1" w:name="Par144"/>
      <w:bookmarkEnd w:id="1"/>
      <w:r w:rsidRPr="001D03A4">
        <w:rPr>
          <w:color w:val="000000"/>
          <w:sz w:val="24"/>
          <w:szCs w:val="24"/>
        </w:rPr>
        <w:t>2.5. Правовые основания для предоставления государственной услуги.</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Нормативные правовые акты, регулирующие предоставление муниципальной услуги:</w:t>
      </w:r>
    </w:p>
    <w:p w:rsidR="005753C7" w:rsidRPr="001D03A4" w:rsidRDefault="005753C7" w:rsidP="005753C7">
      <w:pPr>
        <w:widowControl w:val="0"/>
        <w:autoSpaceDE w:val="0"/>
        <w:autoSpaceDN w:val="0"/>
        <w:adjustRightInd w:val="0"/>
        <w:ind w:firstLine="540"/>
        <w:rPr>
          <w:color w:val="000000"/>
          <w:sz w:val="24"/>
          <w:szCs w:val="24"/>
        </w:rPr>
      </w:pPr>
      <w:r w:rsidRPr="001D03A4">
        <w:rPr>
          <w:color w:val="000000"/>
          <w:sz w:val="24"/>
          <w:szCs w:val="24"/>
        </w:rPr>
        <w:t>- Гражданский кодекс Российской Федерации (часть первая);</w:t>
      </w:r>
    </w:p>
    <w:p w:rsidR="005753C7" w:rsidRPr="001D03A4" w:rsidRDefault="005753C7" w:rsidP="005753C7">
      <w:pPr>
        <w:widowControl w:val="0"/>
        <w:autoSpaceDE w:val="0"/>
        <w:autoSpaceDN w:val="0"/>
        <w:adjustRightInd w:val="0"/>
        <w:ind w:firstLine="540"/>
        <w:rPr>
          <w:color w:val="000000"/>
          <w:sz w:val="24"/>
          <w:szCs w:val="24"/>
        </w:rPr>
      </w:pPr>
      <w:r w:rsidRPr="001D03A4">
        <w:rPr>
          <w:color w:val="000000"/>
          <w:sz w:val="24"/>
          <w:szCs w:val="24"/>
        </w:rPr>
        <w:t>- Жилищный кодекс Российской Федерации;</w:t>
      </w:r>
    </w:p>
    <w:p w:rsidR="005753C7" w:rsidRPr="001D03A4" w:rsidRDefault="005753C7" w:rsidP="005753C7">
      <w:pPr>
        <w:rPr>
          <w:color w:val="000000"/>
          <w:sz w:val="24"/>
          <w:szCs w:val="24"/>
        </w:rPr>
      </w:pPr>
      <w:r w:rsidRPr="001D03A4">
        <w:rPr>
          <w:color w:val="000000"/>
          <w:sz w:val="24"/>
          <w:szCs w:val="24"/>
        </w:rPr>
        <w:t xml:space="preserve">        - Устав муниципального образования Тихвинский муниципальный район Ленинградской области, зарегистрированный Главным управлением Министерства юстиции Российской Федерации по Северо-Западному Федеральному округу 15 декабря 2005 года, Государственный регистрационный № RU; 475160002005001 (в ред. решения совета депутатов Тихвинского района от 22 февраля 2012 года № 01-280);</w:t>
      </w:r>
    </w:p>
    <w:p w:rsidR="005753C7" w:rsidRPr="001D03A4" w:rsidRDefault="005753C7" w:rsidP="005753C7">
      <w:pPr>
        <w:rPr>
          <w:color w:val="000000"/>
          <w:sz w:val="24"/>
          <w:szCs w:val="24"/>
        </w:rPr>
      </w:pPr>
      <w:r w:rsidRPr="001D03A4">
        <w:rPr>
          <w:color w:val="000000"/>
          <w:sz w:val="24"/>
          <w:szCs w:val="24"/>
        </w:rPr>
        <w:t xml:space="preserve">         - Решение совета депутатов Тихвинского городского поселения от 20 мая 2020 года № 02-58 «Об утверждении Положения о порядке управления и распоряжения муниципальным жилищным фондом Тихвинского городского поселения».</w:t>
      </w:r>
    </w:p>
    <w:p w:rsidR="005753C7" w:rsidRPr="001D03A4" w:rsidRDefault="005753C7" w:rsidP="005753C7">
      <w:pPr>
        <w:widowControl w:val="0"/>
        <w:autoSpaceDE w:val="0"/>
        <w:autoSpaceDN w:val="0"/>
        <w:adjustRightInd w:val="0"/>
        <w:ind w:firstLine="567"/>
        <w:rPr>
          <w:color w:val="000000"/>
          <w:sz w:val="24"/>
          <w:szCs w:val="24"/>
        </w:rPr>
      </w:pPr>
      <w:r w:rsidRPr="001D03A4">
        <w:rPr>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заявление о предоставлении муниципальной услуги (приложение 1 к административному регламенту).</w:t>
      </w:r>
    </w:p>
    <w:p w:rsidR="005753C7" w:rsidRPr="001D03A4" w:rsidRDefault="005753C7" w:rsidP="005753C7">
      <w:pPr>
        <w:widowControl w:val="0"/>
        <w:autoSpaceDE w:val="0"/>
        <w:autoSpaceDN w:val="0"/>
        <w:adjustRightInd w:val="0"/>
        <w:ind w:firstLine="567"/>
        <w:rPr>
          <w:color w:val="000000"/>
          <w:sz w:val="24"/>
          <w:szCs w:val="24"/>
        </w:rPr>
      </w:pPr>
      <w:r w:rsidRPr="001D03A4">
        <w:rPr>
          <w:color w:val="000000"/>
          <w:sz w:val="24"/>
          <w:szCs w:val="24"/>
        </w:rPr>
        <w:t>К заявлению прилагаются следующие документы и их заверенные копии:</w:t>
      </w:r>
    </w:p>
    <w:p w:rsidR="005753C7" w:rsidRPr="001D03A4" w:rsidRDefault="005753C7" w:rsidP="005753C7">
      <w:pPr>
        <w:widowControl w:val="0"/>
        <w:autoSpaceDE w:val="0"/>
        <w:autoSpaceDN w:val="0"/>
        <w:adjustRightInd w:val="0"/>
        <w:ind w:firstLine="567"/>
        <w:rPr>
          <w:color w:val="000000"/>
          <w:sz w:val="24"/>
          <w:szCs w:val="24"/>
        </w:rPr>
      </w:pPr>
      <w:r w:rsidRPr="001D03A4">
        <w:rPr>
          <w:color w:val="000000"/>
          <w:sz w:val="24"/>
          <w:szCs w:val="24"/>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5753C7" w:rsidRPr="001D03A4" w:rsidRDefault="005753C7" w:rsidP="005753C7">
      <w:pPr>
        <w:widowControl w:val="0"/>
        <w:autoSpaceDE w:val="0"/>
        <w:autoSpaceDN w:val="0"/>
        <w:adjustRightInd w:val="0"/>
        <w:ind w:firstLine="567"/>
        <w:rPr>
          <w:color w:val="000000"/>
          <w:sz w:val="24"/>
          <w:szCs w:val="24"/>
        </w:rPr>
      </w:pPr>
      <w:r w:rsidRPr="001D03A4">
        <w:rPr>
          <w:color w:val="000000"/>
          <w:sz w:val="24"/>
          <w:szCs w:val="24"/>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5753C7" w:rsidRPr="001D03A4" w:rsidRDefault="005753C7" w:rsidP="005753C7">
      <w:pPr>
        <w:widowControl w:val="0"/>
        <w:autoSpaceDE w:val="0"/>
        <w:autoSpaceDN w:val="0"/>
        <w:adjustRightInd w:val="0"/>
        <w:ind w:firstLine="567"/>
        <w:rPr>
          <w:color w:val="000000"/>
          <w:sz w:val="24"/>
          <w:szCs w:val="24"/>
        </w:rPr>
      </w:pPr>
      <w:r w:rsidRPr="001D03A4">
        <w:rPr>
          <w:color w:val="000000"/>
          <w:sz w:val="24"/>
          <w:szCs w:val="24"/>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5753C7" w:rsidRPr="001D03A4" w:rsidRDefault="005753C7" w:rsidP="005753C7">
      <w:pPr>
        <w:widowControl w:val="0"/>
        <w:autoSpaceDE w:val="0"/>
        <w:autoSpaceDN w:val="0"/>
        <w:adjustRightInd w:val="0"/>
        <w:ind w:firstLine="567"/>
        <w:rPr>
          <w:color w:val="000000"/>
          <w:sz w:val="24"/>
          <w:szCs w:val="24"/>
        </w:rPr>
      </w:pPr>
      <w:r w:rsidRPr="001D03A4">
        <w:rPr>
          <w:color w:val="000000"/>
          <w:sz w:val="24"/>
          <w:szCs w:val="24"/>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w:t>
      </w:r>
      <w:bookmarkStart w:id="2" w:name="Par152"/>
      <w:bookmarkEnd w:id="2"/>
      <w:r w:rsidRPr="001D03A4">
        <w:rPr>
          <w:color w:val="000000"/>
          <w:sz w:val="24"/>
          <w:szCs w:val="24"/>
        </w:rPr>
        <w:t>.</w:t>
      </w:r>
    </w:p>
    <w:p w:rsidR="005753C7" w:rsidRPr="001D03A4" w:rsidRDefault="005753C7" w:rsidP="005753C7">
      <w:pPr>
        <w:widowControl w:val="0"/>
        <w:autoSpaceDE w:val="0"/>
        <w:autoSpaceDN w:val="0"/>
        <w:adjustRightInd w:val="0"/>
        <w:ind w:firstLine="567"/>
        <w:rPr>
          <w:color w:val="000000"/>
          <w:sz w:val="24"/>
          <w:szCs w:val="24"/>
        </w:rPr>
      </w:pPr>
      <w:r w:rsidRPr="001D03A4">
        <w:rPr>
          <w:color w:val="000000"/>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753C7" w:rsidRPr="001D03A4" w:rsidRDefault="005753C7" w:rsidP="005753C7">
      <w:pPr>
        <w:autoSpaceDE w:val="0"/>
        <w:autoSpaceDN w:val="0"/>
        <w:adjustRightInd w:val="0"/>
        <w:ind w:firstLine="567"/>
        <w:rPr>
          <w:color w:val="000000"/>
          <w:sz w:val="24"/>
          <w:szCs w:val="24"/>
        </w:rPr>
      </w:pPr>
      <w:r w:rsidRPr="001D03A4">
        <w:rPr>
          <w:color w:val="000000"/>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 правоустанавливающие документы на объекты недвижимости, права </w:t>
      </w:r>
      <w:r w:rsidRPr="001D03A4">
        <w:rPr>
          <w:color w:val="000000"/>
          <w:sz w:val="24"/>
          <w:szCs w:val="24"/>
        </w:rPr>
        <w:br/>
        <w:t xml:space="preserve">на которые зарегистрированы в Едином государственном реестре прав </w:t>
      </w:r>
      <w:r w:rsidRPr="001D03A4">
        <w:rPr>
          <w:color w:val="000000"/>
          <w:sz w:val="24"/>
          <w:szCs w:val="24"/>
        </w:rPr>
        <w:br/>
        <w:t>на недвижимое имущество и сделок с ним;</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документы, подтверждающие регистрацию по месту жительства или месту пребывания (для физических лиц).</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2.7.1. Заявитель вправе представить документы, указанные в пункте 2.7 административного регламента, по собственной инициативе.</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2.7.2. Органы, предоставляющие муниципальную услугу, не вправе требовать от заявителя:</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lastRenderedPageBreak/>
        <w:t>1.</w:t>
      </w:r>
      <w:r w:rsidR="001D03A4" w:rsidRPr="001D03A4">
        <w:rPr>
          <w:rFonts w:ascii="Times New Roman" w:hAnsi="Times New Roman" w:cs="Times New Roman"/>
          <w:color w:val="000000"/>
          <w:sz w:val="24"/>
          <w:szCs w:val="24"/>
        </w:rPr>
        <w:t xml:space="preserve"> </w:t>
      </w:r>
      <w:r w:rsidRPr="001D03A4">
        <w:rPr>
          <w:rFonts w:ascii="Times New Roman" w:hAnsi="Times New Roman" w:cs="Times New Roman"/>
          <w:color w:val="00000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2.</w:t>
      </w:r>
      <w:r w:rsidR="00916984" w:rsidRPr="001D03A4">
        <w:rPr>
          <w:rFonts w:ascii="Times New Roman" w:hAnsi="Times New Roman" w:cs="Times New Roman"/>
          <w:color w:val="000000"/>
          <w:sz w:val="24"/>
          <w:szCs w:val="24"/>
        </w:rPr>
        <w:t xml:space="preserve"> </w:t>
      </w:r>
      <w:r w:rsidRPr="001D03A4">
        <w:rPr>
          <w:rFonts w:ascii="Times New Roman" w:hAnsi="Times New Roman" w:cs="Times New Roman"/>
          <w:color w:val="000000"/>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w:t>
      </w:r>
      <w:r w:rsidR="00916984" w:rsidRPr="001D03A4">
        <w:rPr>
          <w:rFonts w:ascii="Times New Roman" w:hAnsi="Times New Roman" w:cs="Times New Roman"/>
          <w:color w:val="000000"/>
          <w:sz w:val="24"/>
          <w:szCs w:val="24"/>
        </w:rPr>
        <w:t xml:space="preserve"> </w:t>
      </w:r>
      <w:r w:rsidRPr="001D03A4">
        <w:rPr>
          <w:rFonts w:ascii="Times New Roman" w:hAnsi="Times New Roman" w:cs="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753C7" w:rsidRPr="001D03A4" w:rsidRDefault="005753C7" w:rsidP="005753C7">
      <w:pPr>
        <w:autoSpaceDE w:val="0"/>
        <w:autoSpaceDN w:val="0"/>
        <w:adjustRightInd w:val="0"/>
        <w:ind w:firstLine="709"/>
        <w:rPr>
          <w:color w:val="000000"/>
          <w:sz w:val="24"/>
          <w:szCs w:val="24"/>
        </w:rPr>
      </w:pPr>
      <w:r w:rsidRPr="001D03A4">
        <w:rPr>
          <w:color w:val="000000"/>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w:t>
      </w:r>
      <w:r w:rsidRPr="001D03A4">
        <w:rPr>
          <w:color w:val="000000"/>
          <w:sz w:val="24"/>
          <w:szCs w:val="24"/>
        </w:rPr>
        <w:lastRenderedPageBreak/>
        <w:t>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53C7" w:rsidRPr="001D03A4" w:rsidRDefault="005753C7" w:rsidP="005753C7">
      <w:pPr>
        <w:autoSpaceDE w:val="0"/>
        <w:autoSpaceDN w:val="0"/>
        <w:adjustRightInd w:val="0"/>
        <w:ind w:firstLine="540"/>
        <w:rPr>
          <w:color w:val="000000"/>
          <w:sz w:val="24"/>
          <w:szCs w:val="24"/>
        </w:rPr>
      </w:pPr>
      <w:r w:rsidRPr="001D03A4">
        <w:rPr>
          <w:color w:val="000000"/>
          <w:sz w:val="24"/>
          <w:szCs w:val="24"/>
        </w:rPr>
        <w:t>2.7.3. При наступлении событий, являющихся основанием для предоставления муниципальной услуги, администрация Тихвинского района, предоставляющая услугу, вправе:</w:t>
      </w:r>
    </w:p>
    <w:p w:rsidR="005753C7" w:rsidRPr="001D03A4" w:rsidRDefault="005753C7" w:rsidP="005753C7">
      <w:pPr>
        <w:autoSpaceDE w:val="0"/>
        <w:autoSpaceDN w:val="0"/>
        <w:adjustRightInd w:val="0"/>
        <w:ind w:firstLine="540"/>
        <w:rPr>
          <w:color w:val="000000"/>
          <w:sz w:val="24"/>
          <w:szCs w:val="24"/>
        </w:rPr>
      </w:pPr>
      <w:r w:rsidRPr="001D03A4">
        <w:rPr>
          <w:color w:val="000000"/>
          <w:sz w:val="24"/>
          <w:szCs w:val="24"/>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53C7" w:rsidRPr="001D03A4" w:rsidRDefault="005753C7" w:rsidP="005753C7">
      <w:pPr>
        <w:autoSpaceDE w:val="0"/>
        <w:autoSpaceDN w:val="0"/>
        <w:adjustRightInd w:val="0"/>
        <w:ind w:firstLine="709"/>
        <w:rPr>
          <w:color w:val="000000"/>
          <w:sz w:val="24"/>
          <w:szCs w:val="24"/>
        </w:rPr>
      </w:pPr>
      <w:r w:rsidRPr="001D03A4">
        <w:rPr>
          <w:color w:val="00000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2.8.</w:t>
      </w:r>
      <w:bookmarkStart w:id="3" w:name="Par174"/>
      <w:bookmarkStart w:id="4" w:name="Par193"/>
      <w:bookmarkEnd w:id="3"/>
      <w:bookmarkEnd w:id="4"/>
      <w:r w:rsidR="00916984" w:rsidRPr="001D03A4">
        <w:rPr>
          <w:color w:val="000000"/>
          <w:sz w:val="24"/>
          <w:szCs w:val="24"/>
        </w:rPr>
        <w:t xml:space="preserve"> </w:t>
      </w:r>
      <w:r w:rsidRPr="001D03A4">
        <w:rPr>
          <w:color w:val="000000"/>
          <w:sz w:val="24"/>
          <w:szCs w:val="24"/>
        </w:rPr>
        <w:t>Основания для приостановления муниципальной услуги не предусмотрены.</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5753C7" w:rsidRPr="001D03A4" w:rsidRDefault="005753C7" w:rsidP="005753C7">
      <w:pPr>
        <w:autoSpaceDE w:val="0"/>
        <w:autoSpaceDN w:val="0"/>
        <w:adjustRightInd w:val="0"/>
        <w:ind w:firstLine="708"/>
        <w:rPr>
          <w:color w:val="000000"/>
          <w:sz w:val="24"/>
          <w:szCs w:val="24"/>
        </w:rPr>
      </w:pPr>
      <w:r w:rsidRPr="001D03A4">
        <w:rPr>
          <w:color w:val="000000"/>
          <w:sz w:val="24"/>
          <w:szCs w:val="24"/>
        </w:rPr>
        <w:t>Заявление подано лицом, не уполномоченным на осуществление таких действий:</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поступление заявления об оказании муниципальной услуги от лица, не имеющего полномочий на обращение.</w:t>
      </w:r>
    </w:p>
    <w:p w:rsidR="005753C7" w:rsidRPr="001D03A4" w:rsidRDefault="005753C7" w:rsidP="005753C7">
      <w:pPr>
        <w:autoSpaceDE w:val="0"/>
        <w:autoSpaceDN w:val="0"/>
        <w:adjustRightInd w:val="0"/>
        <w:ind w:firstLine="708"/>
        <w:rPr>
          <w:color w:val="000000"/>
          <w:sz w:val="24"/>
          <w:szCs w:val="24"/>
        </w:rPr>
      </w:pPr>
      <w:r w:rsidRPr="001D03A4">
        <w:rPr>
          <w:color w:val="000000"/>
          <w:sz w:val="24"/>
          <w:szCs w:val="24"/>
        </w:rPr>
        <w:t>Представленные заявителем документы не отвечают требованиям, установленным административным регламентом:</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2.9.1. Сообщение об отказе в приеме документов направляется заявителю в срок, не превышающий семи рабочих дней со дня регистрации обращения.</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2.9.2.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2.10. Исчерпывающий перечень оснований для отказа в предоставлении муниципальной услуги:</w:t>
      </w:r>
    </w:p>
    <w:p w:rsidR="005753C7" w:rsidRPr="001D03A4" w:rsidRDefault="005753C7" w:rsidP="005753C7">
      <w:pPr>
        <w:autoSpaceDE w:val="0"/>
        <w:autoSpaceDN w:val="0"/>
        <w:adjustRightInd w:val="0"/>
        <w:ind w:firstLine="709"/>
        <w:rPr>
          <w:color w:val="000000"/>
          <w:sz w:val="24"/>
          <w:szCs w:val="24"/>
        </w:rPr>
      </w:pPr>
      <w:r w:rsidRPr="001D03A4">
        <w:rPr>
          <w:color w:val="000000"/>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753C7" w:rsidRPr="001D03A4" w:rsidRDefault="005753C7" w:rsidP="005753C7">
      <w:pPr>
        <w:autoSpaceDE w:val="0"/>
        <w:autoSpaceDN w:val="0"/>
        <w:adjustRightInd w:val="0"/>
        <w:ind w:firstLine="709"/>
        <w:rPr>
          <w:color w:val="000000"/>
          <w:sz w:val="24"/>
          <w:szCs w:val="24"/>
        </w:rPr>
      </w:pPr>
      <w:r w:rsidRPr="001D03A4">
        <w:rPr>
          <w:color w:val="000000"/>
          <w:sz w:val="24"/>
          <w:szCs w:val="24"/>
        </w:rPr>
        <w:t>- непредставление или представление в неполном объеме документов, определенных п. 2.6 административного регламента.</w:t>
      </w:r>
    </w:p>
    <w:p w:rsidR="005753C7" w:rsidRPr="001D03A4" w:rsidRDefault="005753C7" w:rsidP="005753C7">
      <w:pPr>
        <w:autoSpaceDE w:val="0"/>
        <w:autoSpaceDN w:val="0"/>
        <w:adjustRightInd w:val="0"/>
        <w:ind w:firstLine="709"/>
        <w:rPr>
          <w:color w:val="000000"/>
          <w:sz w:val="24"/>
          <w:szCs w:val="24"/>
        </w:rPr>
      </w:pPr>
      <w:r w:rsidRPr="001D03A4">
        <w:rPr>
          <w:color w:val="000000"/>
          <w:sz w:val="24"/>
          <w:szCs w:val="24"/>
        </w:rPr>
        <w:t>Представленные заявителем документы недействительны/указанные в заявлении сведения недостоверны:</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наличие в представленных документах недостоверных сведений.</w:t>
      </w:r>
    </w:p>
    <w:p w:rsidR="005753C7" w:rsidRPr="001D03A4" w:rsidRDefault="005753C7" w:rsidP="005753C7">
      <w:pPr>
        <w:autoSpaceDE w:val="0"/>
        <w:autoSpaceDN w:val="0"/>
        <w:adjustRightInd w:val="0"/>
        <w:ind w:firstLine="709"/>
        <w:rPr>
          <w:color w:val="000000"/>
          <w:sz w:val="24"/>
          <w:szCs w:val="24"/>
        </w:rPr>
      </w:pPr>
      <w:r w:rsidRPr="001D03A4">
        <w:rPr>
          <w:color w:val="000000"/>
          <w:sz w:val="24"/>
          <w:szCs w:val="24"/>
        </w:rPr>
        <w:t>Отсутствие права на предоставление услуги:</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 - поступление от заявителя письменного заявления о прекращении рассмотре</w:t>
      </w:r>
      <w:r w:rsidRPr="001D03A4">
        <w:rPr>
          <w:color w:val="000000"/>
          <w:sz w:val="24"/>
          <w:szCs w:val="24"/>
        </w:rPr>
        <w:lastRenderedPageBreak/>
        <w:t>ния заявления.</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2.11. Муниципальная услуга предоставляется Администрацией бесплатно.</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2.13. Срок регистрации запроса заявителя о предоставлении муниципальной услуги составляет в Администрации:</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при направлении запроса на бумажном носителе из МФЦ в Администрацию (при наличии соглашения) </w:t>
      </w:r>
      <w:r w:rsidRPr="001D03A4">
        <w:rPr>
          <w:bCs/>
          <w:color w:val="000000"/>
          <w:sz w:val="24"/>
          <w:szCs w:val="24"/>
        </w:rPr>
        <w:t xml:space="preserve">– </w:t>
      </w:r>
      <w:r w:rsidRPr="001D03A4">
        <w:rPr>
          <w:color w:val="000000"/>
          <w:sz w:val="24"/>
          <w:szCs w:val="24"/>
        </w:rPr>
        <w:t>в день поступления запроса в Администрацию;</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Pr="001D03A4">
        <w:rPr>
          <w:bCs/>
          <w:color w:val="000000"/>
          <w:sz w:val="24"/>
          <w:szCs w:val="24"/>
        </w:rPr>
        <w:t xml:space="preserve">– </w:t>
      </w:r>
      <w:r w:rsidRPr="001D03A4">
        <w:rPr>
          <w:color w:val="000000"/>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753C7" w:rsidRPr="001D03A4" w:rsidRDefault="005753C7" w:rsidP="005753C7">
      <w:pPr>
        <w:widowControl w:val="0"/>
        <w:autoSpaceDE w:val="0"/>
        <w:autoSpaceDN w:val="0"/>
        <w:adjustRightInd w:val="0"/>
        <w:ind w:firstLine="709"/>
        <w:rPr>
          <w:rFonts w:eastAsia="Calibri"/>
          <w:color w:val="000000"/>
          <w:sz w:val="24"/>
          <w:szCs w:val="24"/>
          <w:lang w:eastAsia="en-US"/>
        </w:rPr>
      </w:pPr>
      <w:r w:rsidRPr="001D03A4">
        <w:rPr>
          <w:color w:val="00000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2.14.1. Предоставление муниципальной услуги осуществляется в специально выделенных для этих целей помещениях администрации Тихвинского района и МФЦ.</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1D03A4">
        <w:rPr>
          <w:color w:val="000000"/>
          <w:sz w:val="24"/>
          <w:szCs w:val="24"/>
        </w:rPr>
        <w:br/>
        <w:t>для автомобильного транспорта посетителей, в том числе предусматривающая места для специальных автотранспортных средств инвалидов.</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2.14.6. В помещении организуется бесплатный туалет для посетителей, в том числе туалет, предназначенный для инвалидов.</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2.15. Показатели доступности и качества муниципальной услуги.</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2.15.1. Показатели доступности муниципальной услуги (общие, применимые в отношении всех заявителей):</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1) транспортная доступность к месту предоставления муниципальной услуги;</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2) наличие указателей, обеспечивающих беспрепятственный доступ к помещениям, в которых предоставляется услуга;</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4) предоставление муниципальной услуги любым доступным способом, предусмотренным действующим законодательством;</w:t>
      </w:r>
    </w:p>
    <w:p w:rsidR="005753C7" w:rsidRPr="001D03A4" w:rsidRDefault="005753C7" w:rsidP="005753C7">
      <w:pPr>
        <w:autoSpaceDE w:val="0"/>
        <w:autoSpaceDN w:val="0"/>
        <w:adjustRightInd w:val="0"/>
        <w:ind w:firstLine="709"/>
        <w:rPr>
          <w:color w:val="000000"/>
          <w:sz w:val="24"/>
          <w:szCs w:val="24"/>
        </w:rPr>
      </w:pPr>
      <w:r w:rsidRPr="001D03A4">
        <w:rPr>
          <w:color w:val="000000"/>
          <w:sz w:val="24"/>
          <w:szCs w:val="24"/>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w:t>
      </w:r>
    </w:p>
    <w:p w:rsidR="005753C7" w:rsidRPr="001D03A4" w:rsidRDefault="005753C7" w:rsidP="005753C7">
      <w:pPr>
        <w:autoSpaceDE w:val="0"/>
        <w:autoSpaceDN w:val="0"/>
        <w:adjustRightInd w:val="0"/>
        <w:ind w:firstLine="709"/>
        <w:rPr>
          <w:color w:val="000000"/>
          <w:sz w:val="24"/>
          <w:szCs w:val="24"/>
        </w:rPr>
      </w:pPr>
      <w:r w:rsidRPr="001D03A4">
        <w:rPr>
          <w:color w:val="000000"/>
          <w:sz w:val="24"/>
          <w:szCs w:val="24"/>
        </w:rPr>
        <w:t>6) возможность получения государственной услуги по экстерриториальному принципу.</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2.15.2. Показатели доступности муниципальной услуги (специальные, применимые в отношении инвалидов):</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1) наличие инфраструктуры, указанной в п. 2.14 регламента;</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 исполнение требований доступности услуг для инвалидов;</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3) обеспечение беспрепятственного доступа инвалидов к помещениям, в которых предоставляется муниципальная услуга.</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2.15.3. Показатели качества муниципальной услуги:</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1) соблюдение срока предоставления муниципальной услуги;</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 соблюдение времени ожидания в очереди при подаче заявления и получении результата;</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4) отсутствие жалоб на действия или бездействие должностных лиц администрации, поданных в установленном порядке.</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2.16. Получения услуг, которые являются необходимыми и обязательными для предоставления муниципальной услуги, не требуется.</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Согласований, необходимых для получения муниципальной услуги, не требуется.</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w:t>
      </w:r>
      <w:r w:rsidRPr="001D03A4">
        <w:rPr>
          <w:rFonts w:ascii="Times New Roman" w:hAnsi="Times New Roman" w:cs="Times New Roman"/>
          <w:color w:val="000000"/>
          <w:sz w:val="24"/>
          <w:szCs w:val="24"/>
        </w:rPr>
        <w:lastRenderedPageBreak/>
        <w:t xml:space="preserve">ная услуга предоставляется по экстерриториальному принципу) и особенности предоставления муниципальной услуги в электронной форме. </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D03A4" w:rsidRPr="001D03A4" w:rsidRDefault="001D03A4" w:rsidP="005753C7">
      <w:pPr>
        <w:widowControl w:val="0"/>
        <w:autoSpaceDE w:val="0"/>
        <w:autoSpaceDN w:val="0"/>
        <w:adjustRightInd w:val="0"/>
        <w:ind w:firstLine="709"/>
        <w:jc w:val="center"/>
        <w:outlineLvl w:val="2"/>
        <w:rPr>
          <w:color w:val="000000"/>
          <w:sz w:val="24"/>
          <w:szCs w:val="24"/>
        </w:rPr>
      </w:pPr>
    </w:p>
    <w:p w:rsidR="005753C7" w:rsidRPr="001D03A4" w:rsidRDefault="005753C7" w:rsidP="005753C7">
      <w:pPr>
        <w:widowControl w:val="0"/>
        <w:autoSpaceDE w:val="0"/>
        <w:autoSpaceDN w:val="0"/>
        <w:adjustRightInd w:val="0"/>
        <w:ind w:firstLine="709"/>
        <w:jc w:val="center"/>
        <w:outlineLvl w:val="2"/>
        <w:rPr>
          <w:b/>
          <w:color w:val="000000"/>
          <w:sz w:val="24"/>
          <w:szCs w:val="24"/>
        </w:rPr>
      </w:pPr>
      <w:r w:rsidRPr="001D03A4">
        <w:rPr>
          <w:b/>
          <w:color w:val="000000"/>
          <w:sz w:val="24"/>
          <w:szCs w:val="24"/>
        </w:rPr>
        <w:t xml:space="preserve">3. Состав, последовательность и сроки выполнения </w:t>
      </w:r>
    </w:p>
    <w:p w:rsidR="005753C7" w:rsidRPr="001D03A4" w:rsidRDefault="005753C7" w:rsidP="005753C7">
      <w:pPr>
        <w:widowControl w:val="0"/>
        <w:autoSpaceDE w:val="0"/>
        <w:autoSpaceDN w:val="0"/>
        <w:adjustRightInd w:val="0"/>
        <w:ind w:firstLine="709"/>
        <w:jc w:val="center"/>
        <w:outlineLvl w:val="2"/>
        <w:rPr>
          <w:b/>
          <w:color w:val="000000"/>
          <w:sz w:val="24"/>
          <w:szCs w:val="24"/>
        </w:rPr>
      </w:pPr>
      <w:r w:rsidRPr="001D03A4">
        <w:rPr>
          <w:b/>
          <w:color w:val="000000"/>
          <w:sz w:val="24"/>
          <w:szCs w:val="24"/>
        </w:rPr>
        <w:t xml:space="preserve">административных процедур, требования к порядку их выполнения, в том числе особенности выполнения </w:t>
      </w:r>
    </w:p>
    <w:p w:rsidR="005753C7" w:rsidRPr="001D03A4" w:rsidRDefault="005753C7" w:rsidP="005753C7">
      <w:pPr>
        <w:widowControl w:val="0"/>
        <w:autoSpaceDE w:val="0"/>
        <w:autoSpaceDN w:val="0"/>
        <w:adjustRightInd w:val="0"/>
        <w:ind w:firstLine="709"/>
        <w:jc w:val="center"/>
        <w:outlineLvl w:val="2"/>
        <w:rPr>
          <w:b/>
          <w:color w:val="000000"/>
          <w:sz w:val="24"/>
          <w:szCs w:val="24"/>
        </w:rPr>
      </w:pPr>
      <w:r w:rsidRPr="001D03A4">
        <w:rPr>
          <w:b/>
          <w:color w:val="000000"/>
          <w:sz w:val="24"/>
          <w:szCs w:val="24"/>
        </w:rPr>
        <w:t>административных процедур в электронной форме</w:t>
      </w:r>
    </w:p>
    <w:p w:rsidR="005753C7" w:rsidRPr="001D03A4" w:rsidRDefault="005753C7" w:rsidP="005753C7">
      <w:pPr>
        <w:widowControl w:val="0"/>
        <w:autoSpaceDE w:val="0"/>
        <w:autoSpaceDN w:val="0"/>
        <w:adjustRightInd w:val="0"/>
        <w:ind w:firstLine="709"/>
        <w:jc w:val="center"/>
        <w:rPr>
          <w:b/>
          <w:color w:val="000000"/>
          <w:sz w:val="24"/>
          <w:szCs w:val="24"/>
        </w:rPr>
      </w:pP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3.1. Состав, последовательность и сроки выполнения административных процедур, требования к порядку их выполнения.</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3.1.1. Предоставление муниципальной услуги включает в себя следующие административные процедуры:</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1) регистрация заявления и документов о предоставлении муниципальной услуги </w:t>
      </w:r>
      <w:r w:rsidRPr="001D03A4">
        <w:rPr>
          <w:bCs/>
          <w:color w:val="000000"/>
          <w:sz w:val="24"/>
          <w:szCs w:val="24"/>
        </w:rPr>
        <w:t>–</w:t>
      </w:r>
      <w:r w:rsidRPr="001D03A4">
        <w:rPr>
          <w:color w:val="000000"/>
          <w:sz w:val="24"/>
          <w:szCs w:val="24"/>
        </w:rPr>
        <w:t xml:space="preserve"> 1 рабочий день;</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2) рассмотрение заявления и документов о предоставлении муниципальной услуги </w:t>
      </w:r>
      <w:r w:rsidRPr="001D03A4">
        <w:rPr>
          <w:bCs/>
          <w:color w:val="000000"/>
          <w:sz w:val="24"/>
          <w:szCs w:val="24"/>
        </w:rPr>
        <w:t>–</w:t>
      </w:r>
      <w:r w:rsidRPr="001D03A4">
        <w:rPr>
          <w:color w:val="000000"/>
          <w:sz w:val="24"/>
          <w:szCs w:val="24"/>
        </w:rPr>
        <w:t xml:space="preserve"> не более 13 рабочих дней;</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3)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w:t>
      </w:r>
      <w:r w:rsidRPr="001D03A4">
        <w:rPr>
          <w:bCs/>
          <w:color w:val="000000"/>
          <w:sz w:val="24"/>
          <w:szCs w:val="24"/>
        </w:rPr>
        <w:t>–</w:t>
      </w:r>
      <w:r w:rsidRPr="001D03A4">
        <w:rPr>
          <w:color w:val="000000"/>
          <w:sz w:val="24"/>
          <w:szCs w:val="24"/>
        </w:rPr>
        <w:t xml:space="preserve"> 1 рабочий день.</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3.1.2. Прием и регистрация заявления и документов о предоставлении муниципальной услуги.</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3.1.2.1. Основание для начала административной процедуры: поступление </w:t>
      </w:r>
      <w:r w:rsidRPr="001D03A4">
        <w:rPr>
          <w:rFonts w:ascii="Times New Roman" w:hAnsi="Times New Roman" w:cs="Times New Roman"/>
          <w:color w:val="000000"/>
          <w:sz w:val="24"/>
          <w:szCs w:val="24"/>
        </w:rPr>
        <w:br/>
        <w:t>в администрацию заявления и документов, предусмотренных п. 2.6 административного регламента.</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3.1.2.2. Содержание административного действия, продолжительность </w:t>
      </w:r>
      <w:r w:rsidRPr="001D03A4">
        <w:rPr>
          <w:rFonts w:ascii="Times New Roman" w:hAnsi="Times New Roman" w:cs="Times New Roman"/>
          <w:color w:val="000000"/>
          <w:sz w:val="24"/>
          <w:szCs w:val="24"/>
        </w:rPr>
        <w:br/>
        <w:t xml:space="preserve">и (или) максимальный срок его выполнения: специалист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Pr="001D03A4">
        <w:rPr>
          <w:rFonts w:ascii="Times New Roman" w:hAnsi="Times New Roman" w:cs="Times New Roman"/>
          <w:color w:val="000000"/>
          <w:sz w:val="24"/>
          <w:szCs w:val="24"/>
        </w:rPr>
        <w:br/>
        <w:t xml:space="preserve">в получении заявления и документов и регистрирует их в соответствии </w:t>
      </w:r>
      <w:r w:rsidRPr="001D03A4">
        <w:rPr>
          <w:rFonts w:ascii="Times New Roman" w:hAnsi="Times New Roman" w:cs="Times New Roman"/>
          <w:color w:val="000000"/>
          <w:sz w:val="24"/>
          <w:szCs w:val="24"/>
        </w:rPr>
        <w:br/>
        <w:t>с правилами делопроизводства в течение не более 1 рабочего дня.</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753C7" w:rsidRPr="001D03A4" w:rsidRDefault="005753C7" w:rsidP="005753C7">
      <w:pPr>
        <w:ind w:firstLine="709"/>
        <w:rPr>
          <w:color w:val="000000"/>
          <w:sz w:val="24"/>
          <w:szCs w:val="24"/>
        </w:rPr>
      </w:pPr>
      <w:r w:rsidRPr="001D03A4">
        <w:rPr>
          <w:color w:val="000000"/>
          <w:sz w:val="24"/>
          <w:szCs w:val="24"/>
        </w:rPr>
        <w:t xml:space="preserve">3.1.2.4. Критерии принятия решения: поступление в администрацию </w:t>
      </w:r>
      <w:r w:rsidRPr="001D03A4">
        <w:rPr>
          <w:color w:val="000000"/>
          <w:sz w:val="24"/>
          <w:szCs w:val="24"/>
        </w:rPr>
        <w:br/>
        <w:t>в установленном порядке заявления и документов о предоставлении муниципальной услуги.</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3.1.3. Рассмотрение заявления и документов о предоставлении муниципальной услуги.</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lastRenderedPageBreak/>
        <w:t>3.1.3.2. Содержание административного действия (административных действий), продолжительность и (или) максимальный срок его (их) выполнения:</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13 рабочих дней с даты окончания первой административной процедуры;</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w:t>
      </w:r>
      <w:r w:rsidR="001D03A4" w:rsidRPr="001D03A4">
        <w:rPr>
          <w:rFonts w:ascii="Times New Roman" w:hAnsi="Times New Roman" w:cs="Times New Roman"/>
          <w:color w:val="000000"/>
          <w:sz w:val="24"/>
          <w:szCs w:val="24"/>
        </w:rPr>
        <w:t xml:space="preserve"> </w:t>
      </w:r>
      <w:r w:rsidRPr="001D03A4">
        <w:rPr>
          <w:rFonts w:ascii="Times New Roman" w:hAnsi="Times New Roman" w:cs="Times New Roman"/>
          <w:color w:val="000000"/>
          <w:sz w:val="24"/>
          <w:szCs w:val="24"/>
        </w:rPr>
        <w:t>не более 5 (пяти) рабочих дней с даты окончания первой административной процедуры;</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подготовка и подписание справки об отказе от преимущественного права покупки доли в праве общей долевой собственности на жилые помещения.</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3.1.3.3. Лицо, ответственное за выполнение административной процедуры: специалист жилищного отдела комитета ЖКХ.</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3.1.3.5. Результат выполнения административной процедуры:</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 подготовка справки об отказе от преимущественного права покупки доли в праве общей долевой собственности на жилые помещения; </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подготовка письма, содержащего мотивированный отказ в предоставлении муниципальной услуги.</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3.1.4. Принятие решения о предоставлении муниципальной услуги или об отказе в предоставлении муниципальной услуги.</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3.1.4.1. Основание для начала административной процедуры: представление заявления и документов, а также проекта решения главе администрации Тихвинского района, ответственному за принятие и подписание соответствующего решения.</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специалистом жилищного отдела,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3.1.4.4. Критерии принятия решения: наличие/отсутствие у заявителя права на получение муниципальной услуги.</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3.1.4.5. Результат выполнения административной процедуры:</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подписание письма, содержащего мотивированный отказ в предоставлении муниципальной услуги.</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3.1.5. Выдача результата предоставления муниципальной услуги.</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lastRenderedPageBreak/>
        <w:t>3.1.5.3.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3.2. Особенности выполнения административных процедур в электронной форме.</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3.2.3. Муниципальная услуга может быть получена через ПГУ ЛО следующими способами: </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с обязательной личной явкой на прием в Администрацию;</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без личной явки на прием в Администрацию. </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3.2.5. Для подачи заявления через ЕПГУ или через ПГУ ЛО заявитель должен выполнить следующие действия:</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пройти идентификацию и аутентификацию в ЕСИА;</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в личном кабинете на ЕПГУ или на ПГУ ЛО заполнить в электронном виде заявление на оказание муниципальной услуги;</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в случае, если заявитель выбрал способ оказания услуги без личной явки на прием в администрацию:</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 приложить к заявлению электронные документы, заверенные усиленной квалифицированной электронной подписью; </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 направить пакет электронных документов в Администрацию посредством функционала ЕПГУ ЛО или ПГУ ЛО. </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lastRenderedPageBreak/>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специалисту жилищного отдела;</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753C7" w:rsidRPr="001D03A4" w:rsidRDefault="005753C7" w:rsidP="005753C7">
      <w:pPr>
        <w:ind w:firstLine="709"/>
        <w:outlineLvl w:val="1"/>
        <w:rPr>
          <w:color w:val="000000"/>
          <w:sz w:val="24"/>
          <w:szCs w:val="24"/>
        </w:rPr>
      </w:pPr>
      <w:r w:rsidRPr="001D03A4">
        <w:rPr>
          <w:color w:val="000000"/>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заявление и документы переводятся в архив АИС «Межвед ЛО».</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Заявитель должен явиться на прием в указанное время. В случае, если заявитель явился позже, он обслуживается в порядке живой очереди. Специалист осуществляющий прием заявителя отмечает факт явки заявителя в АИС «Межвед ЛО», дело переводит в статус «Прием заявителя окончен».</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Специалист жилищного отдела комитета ЖКХ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3.2.9. В случае поступления всех документов, указанных в пункте 2.6.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настоящих методических рекомендаций, и отсутствия оснований, указанных в пункте 2.9 настоящих методических рекомендаций.</w:t>
      </w:r>
    </w:p>
    <w:p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3.2.10. Сотрудники администрации Тихвинского района при поступлении документов от заявителя посредством ПГУ ЛО или ЕПГУ по требованию заявителя направ</w:t>
      </w:r>
      <w:r w:rsidRPr="001D03A4">
        <w:rPr>
          <w:color w:val="000000"/>
          <w:sz w:val="24"/>
          <w:szCs w:val="24"/>
        </w:rPr>
        <w:lastRenderedPageBreak/>
        <w:t>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5753C7" w:rsidRPr="001D03A4" w:rsidRDefault="005753C7" w:rsidP="005753C7">
      <w:pPr>
        <w:widowControl w:val="0"/>
        <w:autoSpaceDE w:val="0"/>
        <w:autoSpaceDN w:val="0"/>
        <w:adjustRightInd w:val="0"/>
        <w:ind w:firstLine="709"/>
        <w:rPr>
          <w:color w:val="000000"/>
          <w:sz w:val="24"/>
          <w:szCs w:val="24"/>
        </w:rPr>
      </w:pPr>
    </w:p>
    <w:p w:rsidR="005753C7" w:rsidRPr="001D03A4" w:rsidRDefault="005753C7" w:rsidP="005753C7">
      <w:pPr>
        <w:autoSpaceDE w:val="0"/>
        <w:autoSpaceDN w:val="0"/>
        <w:adjustRightInd w:val="0"/>
        <w:ind w:firstLine="709"/>
        <w:jc w:val="center"/>
        <w:rPr>
          <w:rFonts w:eastAsia="Calibri"/>
          <w:b/>
          <w:color w:val="000000"/>
          <w:sz w:val="24"/>
          <w:szCs w:val="24"/>
        </w:rPr>
      </w:pPr>
      <w:r w:rsidRPr="001D03A4">
        <w:rPr>
          <w:rFonts w:eastAsia="Calibri"/>
          <w:b/>
          <w:color w:val="000000"/>
          <w:sz w:val="24"/>
          <w:szCs w:val="24"/>
        </w:rPr>
        <w:t>4. Формы контроля за исполнением административного регламента</w:t>
      </w:r>
    </w:p>
    <w:p w:rsidR="005753C7" w:rsidRPr="001D03A4" w:rsidRDefault="005753C7" w:rsidP="005753C7">
      <w:pPr>
        <w:autoSpaceDE w:val="0"/>
        <w:autoSpaceDN w:val="0"/>
        <w:adjustRightInd w:val="0"/>
        <w:rPr>
          <w:rFonts w:eastAsia="Calibri"/>
          <w:color w:val="000000"/>
          <w:sz w:val="24"/>
          <w:szCs w:val="24"/>
        </w:rPr>
      </w:pP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Текущий контроль осуществляется заведующим жилищным отделом по каждой процедуре в соответствии с установленными настоящим регламентом содержанием действий и сроками их осуществления, а также путем проведения заместителем главы администрации-председателя комитета ЖКХ проверок исполнения положений настоящего регламента, иных нормативных правовых актов.</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Тихвинского района.</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lastRenderedPageBreak/>
        <w:t>О проведении проверки по предоставлению муниципальной услуги издается правовой акт администрации Тихвинского района.</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По результатам рассмотрения обращений обратившемуся дается письменный ответ.</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Глава администрации Тихвинского района несет ответственность за обеспечение предоставления муниципальной услуги.</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Специалисты жилищного отдела комитета ЖКХ администрации Тихвинского района при предоставлении муниципальной услуги несут ответственность:</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 за неисполнение или ненадлежащее исполнение административных процедур при предоставлении муниципальной услуги;</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753C7" w:rsidRPr="001D03A4" w:rsidRDefault="005753C7" w:rsidP="005753C7">
      <w:pPr>
        <w:autoSpaceDE w:val="0"/>
        <w:autoSpaceDN w:val="0"/>
        <w:adjustRightInd w:val="0"/>
        <w:ind w:firstLine="709"/>
        <w:rPr>
          <w:rFonts w:eastAsia="Calibri"/>
          <w:color w:val="000000"/>
          <w:sz w:val="24"/>
          <w:szCs w:val="24"/>
        </w:rPr>
      </w:pPr>
    </w:p>
    <w:p w:rsidR="005753C7" w:rsidRPr="001D03A4" w:rsidRDefault="005753C7" w:rsidP="005753C7">
      <w:pPr>
        <w:autoSpaceDE w:val="0"/>
        <w:autoSpaceDN w:val="0"/>
        <w:adjustRightInd w:val="0"/>
        <w:ind w:firstLine="709"/>
        <w:jc w:val="center"/>
        <w:rPr>
          <w:rFonts w:eastAsia="Calibri"/>
          <w:b/>
          <w:color w:val="000000"/>
          <w:sz w:val="24"/>
          <w:szCs w:val="24"/>
          <w:lang w:eastAsia="en-US"/>
        </w:rPr>
      </w:pPr>
      <w:r w:rsidRPr="001D03A4">
        <w:rPr>
          <w:rFonts w:eastAsia="Calibri"/>
          <w:b/>
          <w:color w:val="000000"/>
          <w:sz w:val="24"/>
          <w:szCs w:val="24"/>
        </w:rPr>
        <w:t>5. Досудебный (внесудебный) порядок обжалования решений</w:t>
      </w:r>
    </w:p>
    <w:p w:rsidR="001D03A4" w:rsidRPr="001D03A4" w:rsidRDefault="005753C7" w:rsidP="005753C7">
      <w:pPr>
        <w:autoSpaceDE w:val="0"/>
        <w:autoSpaceDN w:val="0"/>
        <w:adjustRightInd w:val="0"/>
        <w:ind w:firstLine="709"/>
        <w:jc w:val="center"/>
        <w:rPr>
          <w:rFonts w:eastAsia="Calibri"/>
          <w:b/>
          <w:color w:val="000000"/>
          <w:sz w:val="24"/>
          <w:szCs w:val="24"/>
        </w:rPr>
      </w:pPr>
      <w:r w:rsidRPr="001D03A4">
        <w:rPr>
          <w:rFonts w:eastAsia="Calibri"/>
          <w:b/>
          <w:color w:val="000000"/>
          <w:sz w:val="24"/>
          <w:szCs w:val="24"/>
        </w:rPr>
        <w:t xml:space="preserve">и действий (бездействия) органа, предоставляющего муниципальную </w:t>
      </w:r>
    </w:p>
    <w:p w:rsidR="001D03A4" w:rsidRPr="001D03A4" w:rsidRDefault="005753C7" w:rsidP="005753C7">
      <w:pPr>
        <w:autoSpaceDE w:val="0"/>
        <w:autoSpaceDN w:val="0"/>
        <w:adjustRightInd w:val="0"/>
        <w:ind w:firstLine="709"/>
        <w:jc w:val="center"/>
        <w:rPr>
          <w:rFonts w:eastAsia="Calibri"/>
          <w:b/>
          <w:color w:val="000000"/>
          <w:sz w:val="24"/>
          <w:szCs w:val="24"/>
        </w:rPr>
      </w:pPr>
      <w:r w:rsidRPr="001D03A4">
        <w:rPr>
          <w:rFonts w:eastAsia="Calibri"/>
          <w:b/>
          <w:color w:val="000000"/>
          <w:sz w:val="24"/>
          <w:szCs w:val="24"/>
        </w:rPr>
        <w:t xml:space="preserve">услугу, должностных лиц органа, предоставляющего муниципальную </w:t>
      </w:r>
    </w:p>
    <w:p w:rsidR="001D03A4" w:rsidRPr="001D03A4" w:rsidRDefault="005753C7" w:rsidP="005753C7">
      <w:pPr>
        <w:autoSpaceDE w:val="0"/>
        <w:autoSpaceDN w:val="0"/>
        <w:adjustRightInd w:val="0"/>
        <w:ind w:firstLine="709"/>
        <w:jc w:val="center"/>
        <w:rPr>
          <w:rFonts w:eastAsia="Calibri"/>
          <w:b/>
          <w:color w:val="000000"/>
          <w:sz w:val="24"/>
          <w:szCs w:val="24"/>
        </w:rPr>
      </w:pPr>
      <w:r w:rsidRPr="001D03A4">
        <w:rPr>
          <w:rFonts w:eastAsia="Calibri"/>
          <w:b/>
          <w:color w:val="000000"/>
          <w:sz w:val="24"/>
          <w:szCs w:val="24"/>
        </w:rPr>
        <w:t xml:space="preserve">услугу, либо муниципальных служащих, многофункционального центра предоставления государственных и муниципальных услуг, работника </w:t>
      </w:r>
    </w:p>
    <w:p w:rsidR="001D03A4" w:rsidRPr="001D03A4" w:rsidRDefault="005753C7" w:rsidP="005753C7">
      <w:pPr>
        <w:autoSpaceDE w:val="0"/>
        <w:autoSpaceDN w:val="0"/>
        <w:adjustRightInd w:val="0"/>
        <w:ind w:firstLine="709"/>
        <w:jc w:val="center"/>
        <w:rPr>
          <w:rFonts w:eastAsia="Calibri"/>
          <w:b/>
          <w:color w:val="000000"/>
          <w:sz w:val="24"/>
          <w:szCs w:val="24"/>
        </w:rPr>
      </w:pPr>
      <w:r w:rsidRPr="001D03A4">
        <w:rPr>
          <w:rFonts w:eastAsia="Calibri"/>
          <w:b/>
          <w:color w:val="000000"/>
          <w:sz w:val="24"/>
          <w:szCs w:val="24"/>
        </w:rPr>
        <w:t xml:space="preserve">многофункционального центра предоставления государственных и </w:t>
      </w:r>
    </w:p>
    <w:p w:rsidR="005753C7" w:rsidRPr="001D03A4" w:rsidRDefault="005753C7" w:rsidP="005753C7">
      <w:pPr>
        <w:autoSpaceDE w:val="0"/>
        <w:autoSpaceDN w:val="0"/>
        <w:adjustRightInd w:val="0"/>
        <w:ind w:firstLine="709"/>
        <w:jc w:val="center"/>
        <w:rPr>
          <w:rFonts w:eastAsia="Calibri"/>
          <w:b/>
          <w:color w:val="000000"/>
          <w:sz w:val="24"/>
          <w:szCs w:val="24"/>
        </w:rPr>
      </w:pPr>
      <w:r w:rsidRPr="001D03A4">
        <w:rPr>
          <w:rFonts w:eastAsia="Calibri"/>
          <w:b/>
          <w:color w:val="000000"/>
          <w:sz w:val="24"/>
          <w:szCs w:val="24"/>
        </w:rPr>
        <w:t>муниципальных услуг</w:t>
      </w:r>
    </w:p>
    <w:p w:rsidR="005753C7" w:rsidRPr="001D03A4" w:rsidRDefault="005753C7" w:rsidP="005753C7">
      <w:pPr>
        <w:autoSpaceDE w:val="0"/>
        <w:autoSpaceDN w:val="0"/>
        <w:adjustRightInd w:val="0"/>
        <w:ind w:firstLine="709"/>
        <w:rPr>
          <w:rFonts w:eastAsia="Calibri"/>
          <w:b/>
          <w:color w:val="000000"/>
          <w:sz w:val="24"/>
          <w:szCs w:val="24"/>
        </w:rPr>
      </w:pP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1D03A4">
        <w:rPr>
          <w:rFonts w:eastAsia="Calibri"/>
          <w:color w:val="000000"/>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8) нарушение срока или порядка выдачи документов по результатам предоставления муниципальной услуги;</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w:t>
      </w:r>
      <w:r w:rsidRPr="001D03A4">
        <w:rPr>
          <w:rFonts w:eastAsia="Calibri"/>
          <w:color w:val="000000"/>
          <w:sz w:val="24"/>
          <w:szCs w:val="24"/>
        </w:rPr>
        <w:lastRenderedPageBreak/>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В письменной жалобе в обязательном порядке указываются:</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1D03A4">
        <w:rPr>
          <w:rFonts w:eastAsia="Calibri"/>
          <w:color w:val="000000"/>
          <w:sz w:val="24"/>
          <w:szCs w:val="24"/>
        </w:rPr>
        <w:lastRenderedPageBreak/>
        <w:t>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5.7. По результатам рассмотрения жалобы принимается одно из следующих решений:</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2) в удовлетворении жалобы отказывается.</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53C7" w:rsidRPr="001D03A4" w:rsidRDefault="005753C7" w:rsidP="005753C7">
      <w:pPr>
        <w:autoSpaceDE w:val="0"/>
        <w:autoSpaceDN w:val="0"/>
        <w:adjustRightInd w:val="0"/>
        <w:ind w:firstLine="540"/>
        <w:jc w:val="center"/>
        <w:outlineLvl w:val="2"/>
        <w:rPr>
          <w:rFonts w:ascii="Calibri" w:eastAsia="Calibri" w:hAnsi="Calibri"/>
          <w:color w:val="000000"/>
          <w:sz w:val="24"/>
          <w:szCs w:val="24"/>
          <w:lang w:eastAsia="en-US"/>
        </w:rPr>
      </w:pPr>
    </w:p>
    <w:p w:rsidR="005753C7" w:rsidRPr="001D03A4" w:rsidRDefault="005753C7" w:rsidP="005753C7">
      <w:pPr>
        <w:autoSpaceDE w:val="0"/>
        <w:autoSpaceDN w:val="0"/>
        <w:adjustRightInd w:val="0"/>
        <w:ind w:firstLine="540"/>
        <w:jc w:val="center"/>
        <w:outlineLvl w:val="2"/>
        <w:rPr>
          <w:b/>
          <w:color w:val="000000"/>
          <w:sz w:val="24"/>
          <w:szCs w:val="24"/>
        </w:rPr>
      </w:pPr>
      <w:r w:rsidRPr="001D03A4">
        <w:rPr>
          <w:color w:val="000000"/>
          <w:sz w:val="24"/>
          <w:szCs w:val="24"/>
        </w:rPr>
        <w:tab/>
      </w:r>
      <w:r w:rsidRPr="001D03A4">
        <w:rPr>
          <w:b/>
          <w:color w:val="000000"/>
          <w:sz w:val="24"/>
          <w:szCs w:val="24"/>
        </w:rPr>
        <w:t xml:space="preserve">6. Особенности выполнения административных процедур </w:t>
      </w:r>
      <w:r w:rsidRPr="001D03A4">
        <w:rPr>
          <w:b/>
          <w:color w:val="000000"/>
          <w:sz w:val="24"/>
          <w:szCs w:val="24"/>
        </w:rPr>
        <w:br/>
        <w:t>в многофункциональных центрах</w:t>
      </w:r>
    </w:p>
    <w:p w:rsidR="005753C7" w:rsidRPr="001D03A4" w:rsidRDefault="005753C7" w:rsidP="005753C7">
      <w:pPr>
        <w:autoSpaceDE w:val="0"/>
        <w:autoSpaceDN w:val="0"/>
        <w:adjustRightInd w:val="0"/>
        <w:ind w:firstLine="540"/>
        <w:jc w:val="center"/>
        <w:outlineLvl w:val="2"/>
        <w:rPr>
          <w:color w:val="000000"/>
          <w:sz w:val="24"/>
          <w:szCs w:val="24"/>
        </w:rPr>
      </w:pPr>
    </w:p>
    <w:p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б) определяет предмет обращения;</w:t>
      </w:r>
    </w:p>
    <w:p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в) проводит проверку правильности заполнения обращения;</w:t>
      </w:r>
    </w:p>
    <w:p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г) проводит проверку укомплектованности пакета документов;</w:t>
      </w:r>
    </w:p>
    <w:p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е) заверяет каждый документ дела своей электронной подписью (далее – ЭП);</w:t>
      </w:r>
    </w:p>
    <w:p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ж) направляет копии документов и реестр документов в комитет:</w:t>
      </w:r>
    </w:p>
    <w:p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 в электронном виде (в составе пакетов электронных дел) в день обращения заявителя в МФЦ;</w:t>
      </w:r>
    </w:p>
    <w:p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По окончании приема документов специалист МФЦ выдает заявителю расписку в приеме документов.</w:t>
      </w:r>
    </w:p>
    <w:p w:rsidR="005753C7" w:rsidRPr="001D03A4" w:rsidRDefault="005753C7" w:rsidP="005753C7">
      <w:pPr>
        <w:autoSpaceDE w:val="0"/>
        <w:autoSpaceDN w:val="0"/>
        <w:adjustRightInd w:val="0"/>
        <w:ind w:firstLine="567"/>
        <w:rPr>
          <w:rFonts w:eastAsia="Calibri"/>
          <w:color w:val="000000"/>
          <w:sz w:val="24"/>
          <w:szCs w:val="24"/>
        </w:rPr>
      </w:pPr>
      <w:r w:rsidRPr="001D03A4">
        <w:rPr>
          <w:rFonts w:eastAsia="Calibri"/>
          <w:color w:val="000000"/>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753C7" w:rsidRPr="001D03A4" w:rsidRDefault="005753C7" w:rsidP="005753C7">
      <w:pPr>
        <w:autoSpaceDE w:val="0"/>
        <w:autoSpaceDN w:val="0"/>
        <w:adjustRightInd w:val="0"/>
        <w:ind w:firstLine="567"/>
        <w:rPr>
          <w:rFonts w:eastAsia="Calibri"/>
          <w:color w:val="000000"/>
          <w:sz w:val="24"/>
          <w:szCs w:val="24"/>
        </w:rPr>
      </w:pPr>
      <w:r w:rsidRPr="001D03A4">
        <w:rPr>
          <w:rFonts w:eastAsia="Calibri"/>
          <w:color w:val="000000"/>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753C7" w:rsidRPr="001D03A4" w:rsidRDefault="005753C7" w:rsidP="005753C7">
      <w:pPr>
        <w:autoSpaceDE w:val="0"/>
        <w:autoSpaceDN w:val="0"/>
        <w:adjustRightInd w:val="0"/>
        <w:ind w:firstLine="567"/>
        <w:rPr>
          <w:rFonts w:eastAsia="Calibri"/>
          <w:color w:val="000000"/>
          <w:sz w:val="24"/>
          <w:szCs w:val="24"/>
        </w:rPr>
      </w:pPr>
      <w:r w:rsidRPr="001D03A4">
        <w:rPr>
          <w:rFonts w:eastAsia="Calibri"/>
          <w:color w:val="000000"/>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753C7" w:rsidRPr="001D03A4" w:rsidRDefault="005753C7" w:rsidP="005753C7">
      <w:pPr>
        <w:autoSpaceDE w:val="0"/>
        <w:autoSpaceDN w:val="0"/>
        <w:adjustRightInd w:val="0"/>
        <w:ind w:firstLine="567"/>
        <w:rPr>
          <w:rFonts w:eastAsia="Calibri"/>
          <w:color w:val="000000"/>
          <w:sz w:val="24"/>
          <w:szCs w:val="24"/>
        </w:rPr>
      </w:pPr>
      <w:r w:rsidRPr="001D03A4">
        <w:rPr>
          <w:rFonts w:eastAsia="Calibri"/>
          <w:color w:val="000000"/>
          <w:sz w:val="24"/>
          <w:szCs w:val="24"/>
        </w:rPr>
        <w:t>Специалист МФЦ, ответственный за выдачу документов, полученных от администрации Тихвинского района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753C7" w:rsidRPr="001D03A4" w:rsidRDefault="005753C7" w:rsidP="005753C7">
      <w:pPr>
        <w:tabs>
          <w:tab w:val="left" w:pos="840"/>
        </w:tabs>
        <w:autoSpaceDE w:val="0"/>
        <w:autoSpaceDN w:val="0"/>
        <w:adjustRightInd w:val="0"/>
        <w:ind w:firstLine="567"/>
        <w:outlineLvl w:val="1"/>
        <w:rPr>
          <w:rFonts w:eastAsia="Calibri"/>
          <w:color w:val="000000"/>
          <w:sz w:val="24"/>
          <w:szCs w:val="24"/>
        </w:rPr>
      </w:pPr>
      <w:bookmarkStart w:id="5" w:name="P588"/>
      <w:bookmarkEnd w:id="5"/>
      <w:r w:rsidRPr="001D03A4">
        <w:rPr>
          <w:rFonts w:eastAsia="Calibri"/>
          <w:color w:val="000000"/>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753C7" w:rsidRPr="001D03A4" w:rsidRDefault="005753C7" w:rsidP="005753C7">
      <w:pPr>
        <w:tabs>
          <w:tab w:val="left" w:pos="840"/>
        </w:tabs>
        <w:autoSpaceDE w:val="0"/>
        <w:autoSpaceDN w:val="0"/>
        <w:adjustRightInd w:val="0"/>
        <w:ind w:firstLine="567"/>
        <w:outlineLvl w:val="1"/>
        <w:rPr>
          <w:rFonts w:eastAsia="Calibri"/>
          <w:color w:val="000000"/>
          <w:sz w:val="24"/>
          <w:szCs w:val="24"/>
        </w:rPr>
      </w:pPr>
    </w:p>
    <w:p w:rsidR="005753C7" w:rsidRPr="001D03A4" w:rsidRDefault="005753C7" w:rsidP="005753C7">
      <w:pPr>
        <w:tabs>
          <w:tab w:val="left" w:pos="840"/>
        </w:tabs>
        <w:autoSpaceDE w:val="0"/>
        <w:autoSpaceDN w:val="0"/>
        <w:adjustRightInd w:val="0"/>
        <w:ind w:firstLine="567"/>
        <w:outlineLvl w:val="1"/>
        <w:rPr>
          <w:rFonts w:eastAsia="Calibri"/>
          <w:color w:val="000000"/>
          <w:sz w:val="24"/>
          <w:szCs w:val="24"/>
        </w:rPr>
      </w:pPr>
    </w:p>
    <w:p w:rsidR="005753C7" w:rsidRPr="001D03A4" w:rsidRDefault="005753C7" w:rsidP="005753C7">
      <w:pPr>
        <w:rPr>
          <w:color w:val="000000"/>
          <w:sz w:val="24"/>
          <w:szCs w:val="24"/>
        </w:rPr>
        <w:sectPr w:rsidR="005753C7" w:rsidRPr="001D03A4" w:rsidSect="001D03A4">
          <w:pgSz w:w="11906" w:h="16838"/>
          <w:pgMar w:top="851" w:right="1134" w:bottom="1134" w:left="1701" w:header="709" w:footer="709" w:gutter="0"/>
          <w:pgNumType w:start="1"/>
          <w:cols w:space="720"/>
        </w:sectPr>
      </w:pPr>
    </w:p>
    <w:p w:rsidR="005753C7" w:rsidRPr="001D03A4" w:rsidRDefault="005753C7" w:rsidP="005753C7">
      <w:pPr>
        <w:jc w:val="right"/>
        <w:rPr>
          <w:color w:val="000000"/>
          <w:sz w:val="22"/>
          <w:szCs w:val="22"/>
        </w:rPr>
      </w:pPr>
      <w:bookmarkStart w:id="6" w:name="Par441"/>
      <w:bookmarkEnd w:id="6"/>
      <w:r w:rsidRPr="001D03A4">
        <w:rPr>
          <w:color w:val="000000"/>
          <w:sz w:val="22"/>
          <w:szCs w:val="22"/>
        </w:rPr>
        <w:lastRenderedPageBreak/>
        <w:t>Приложение 1</w:t>
      </w:r>
    </w:p>
    <w:p w:rsidR="005753C7" w:rsidRPr="001D03A4" w:rsidRDefault="005753C7" w:rsidP="005753C7">
      <w:pPr>
        <w:ind w:firstLine="709"/>
        <w:jc w:val="right"/>
        <w:rPr>
          <w:color w:val="000000"/>
          <w:sz w:val="22"/>
          <w:szCs w:val="22"/>
        </w:rPr>
      </w:pPr>
      <w:r w:rsidRPr="001D03A4">
        <w:rPr>
          <w:color w:val="000000"/>
          <w:sz w:val="22"/>
          <w:szCs w:val="22"/>
        </w:rPr>
        <w:t>к Административному регламенту</w:t>
      </w:r>
    </w:p>
    <w:p w:rsidR="005753C7" w:rsidRPr="001D03A4" w:rsidRDefault="005753C7" w:rsidP="005753C7">
      <w:pPr>
        <w:widowControl w:val="0"/>
        <w:autoSpaceDE w:val="0"/>
        <w:autoSpaceDN w:val="0"/>
        <w:adjustRightInd w:val="0"/>
        <w:ind w:firstLine="709"/>
        <w:rPr>
          <w:rFonts w:eastAsia="Calibri"/>
          <w:color w:val="000000"/>
          <w:sz w:val="22"/>
          <w:szCs w:val="22"/>
          <w:lang w:eastAsia="en-US"/>
        </w:rPr>
      </w:pPr>
    </w:p>
    <w:p w:rsidR="005753C7" w:rsidRPr="001D03A4" w:rsidRDefault="005753C7" w:rsidP="005753C7">
      <w:pPr>
        <w:pStyle w:val="ConsPlusNonformat"/>
        <w:ind w:firstLine="709"/>
        <w:jc w:val="right"/>
        <w:rPr>
          <w:rFonts w:ascii="Times New Roman" w:hAnsi="Times New Roman" w:cs="Times New Roman"/>
          <w:color w:val="000000"/>
          <w:sz w:val="22"/>
          <w:szCs w:val="22"/>
        </w:rPr>
      </w:pPr>
      <w:r w:rsidRPr="001D03A4">
        <w:rPr>
          <w:rFonts w:ascii="Times New Roman" w:hAnsi="Times New Roman" w:cs="Times New Roman"/>
          <w:color w:val="000000"/>
          <w:sz w:val="22"/>
          <w:szCs w:val="22"/>
        </w:rPr>
        <w:t xml:space="preserve">                              _____________________________________________</w:t>
      </w:r>
    </w:p>
    <w:p w:rsidR="005753C7" w:rsidRPr="001D03A4" w:rsidRDefault="005753C7" w:rsidP="005753C7">
      <w:pPr>
        <w:pStyle w:val="ConsPlusNonformat"/>
        <w:ind w:firstLine="709"/>
        <w:jc w:val="right"/>
        <w:rPr>
          <w:rFonts w:ascii="Times New Roman" w:hAnsi="Times New Roman" w:cs="Times New Roman"/>
          <w:color w:val="000000"/>
          <w:sz w:val="22"/>
          <w:szCs w:val="22"/>
        </w:rPr>
      </w:pPr>
      <w:r w:rsidRPr="001D03A4">
        <w:rPr>
          <w:rFonts w:ascii="Times New Roman" w:hAnsi="Times New Roman" w:cs="Times New Roman"/>
          <w:color w:val="000000"/>
          <w:sz w:val="22"/>
          <w:szCs w:val="22"/>
        </w:rPr>
        <w:t xml:space="preserve">                              (в Администрацию______________)</w:t>
      </w:r>
    </w:p>
    <w:p w:rsidR="005753C7" w:rsidRPr="001D03A4" w:rsidRDefault="005753C7" w:rsidP="005753C7">
      <w:pPr>
        <w:pStyle w:val="ConsPlusNonformat"/>
        <w:ind w:firstLine="709"/>
        <w:jc w:val="right"/>
        <w:rPr>
          <w:rFonts w:ascii="Times New Roman" w:hAnsi="Times New Roman" w:cs="Times New Roman"/>
          <w:color w:val="000000"/>
          <w:sz w:val="22"/>
          <w:szCs w:val="22"/>
        </w:rPr>
      </w:pPr>
      <w:r w:rsidRPr="001D03A4">
        <w:rPr>
          <w:rFonts w:ascii="Times New Roman" w:hAnsi="Times New Roman" w:cs="Times New Roman"/>
          <w:color w:val="000000"/>
          <w:sz w:val="22"/>
          <w:szCs w:val="22"/>
        </w:rPr>
        <w:t xml:space="preserve">                              ____________________________________________,</w:t>
      </w:r>
    </w:p>
    <w:p w:rsidR="005753C7" w:rsidRPr="001D03A4" w:rsidRDefault="005753C7" w:rsidP="005753C7">
      <w:pPr>
        <w:pStyle w:val="ConsPlusNonformat"/>
        <w:ind w:firstLine="709"/>
        <w:jc w:val="right"/>
        <w:rPr>
          <w:rFonts w:ascii="Times New Roman" w:hAnsi="Times New Roman" w:cs="Times New Roman"/>
          <w:color w:val="000000"/>
          <w:sz w:val="22"/>
          <w:szCs w:val="22"/>
        </w:rPr>
      </w:pPr>
      <w:r w:rsidRPr="001D03A4">
        <w:rPr>
          <w:rFonts w:ascii="Times New Roman" w:hAnsi="Times New Roman" w:cs="Times New Roman"/>
          <w:color w:val="000000"/>
          <w:sz w:val="22"/>
          <w:szCs w:val="22"/>
        </w:rPr>
        <w:t xml:space="preserve">                                                         (ФИО заявителя, адрес проживания для - физических лиц, наименование, юридический адрес, ИНН, ОГРН – для юридических лиц)</w:t>
      </w:r>
    </w:p>
    <w:p w:rsidR="005753C7" w:rsidRPr="001D03A4" w:rsidRDefault="005753C7" w:rsidP="005753C7">
      <w:pPr>
        <w:pStyle w:val="ConsPlusNonformat"/>
        <w:ind w:firstLine="709"/>
        <w:jc w:val="right"/>
        <w:rPr>
          <w:rFonts w:ascii="Times New Roman" w:hAnsi="Times New Roman" w:cs="Times New Roman"/>
          <w:color w:val="000000"/>
          <w:sz w:val="22"/>
          <w:szCs w:val="22"/>
        </w:rPr>
      </w:pPr>
      <w:r w:rsidRPr="001D03A4">
        <w:rPr>
          <w:rFonts w:ascii="Times New Roman" w:hAnsi="Times New Roman" w:cs="Times New Roman"/>
          <w:color w:val="000000"/>
          <w:sz w:val="22"/>
          <w:szCs w:val="22"/>
        </w:rPr>
        <w:t xml:space="preserve">                              _____________________________________________</w:t>
      </w:r>
    </w:p>
    <w:p w:rsidR="005753C7" w:rsidRPr="001D03A4" w:rsidRDefault="005753C7" w:rsidP="005753C7">
      <w:pPr>
        <w:pStyle w:val="ConsPlusNonformat"/>
        <w:ind w:firstLine="709"/>
        <w:jc w:val="right"/>
        <w:rPr>
          <w:rFonts w:ascii="Times New Roman" w:hAnsi="Times New Roman" w:cs="Times New Roman"/>
          <w:color w:val="000000"/>
          <w:sz w:val="22"/>
          <w:szCs w:val="22"/>
        </w:rPr>
      </w:pPr>
      <w:r w:rsidRPr="001D03A4">
        <w:rPr>
          <w:rFonts w:ascii="Times New Roman" w:hAnsi="Times New Roman" w:cs="Times New Roman"/>
          <w:color w:val="000000"/>
          <w:sz w:val="22"/>
          <w:szCs w:val="22"/>
        </w:rPr>
        <w:t xml:space="preserve">                                                         </w:t>
      </w:r>
    </w:p>
    <w:p w:rsidR="005753C7" w:rsidRPr="001D03A4" w:rsidRDefault="005753C7" w:rsidP="005753C7">
      <w:pPr>
        <w:pStyle w:val="ConsPlusNonformat"/>
        <w:ind w:firstLine="709"/>
        <w:jc w:val="right"/>
        <w:rPr>
          <w:rFonts w:ascii="Times New Roman" w:hAnsi="Times New Roman" w:cs="Times New Roman"/>
          <w:color w:val="000000"/>
          <w:sz w:val="22"/>
          <w:szCs w:val="22"/>
        </w:rPr>
      </w:pPr>
      <w:r w:rsidRPr="001D03A4">
        <w:rPr>
          <w:rFonts w:ascii="Times New Roman" w:hAnsi="Times New Roman" w:cs="Times New Roman"/>
          <w:color w:val="000000"/>
          <w:sz w:val="22"/>
          <w:szCs w:val="22"/>
        </w:rPr>
        <w:t xml:space="preserve">                              контактный телефон __________________________</w:t>
      </w:r>
    </w:p>
    <w:p w:rsidR="005753C7" w:rsidRPr="001D03A4" w:rsidRDefault="005753C7" w:rsidP="005753C7">
      <w:pPr>
        <w:pStyle w:val="ConsPlusNonformat"/>
        <w:ind w:firstLine="709"/>
        <w:jc w:val="right"/>
        <w:rPr>
          <w:rFonts w:ascii="Times New Roman" w:hAnsi="Times New Roman" w:cs="Times New Roman"/>
          <w:color w:val="000000"/>
          <w:sz w:val="22"/>
          <w:szCs w:val="22"/>
        </w:rPr>
      </w:pPr>
    </w:p>
    <w:p w:rsidR="005753C7" w:rsidRPr="001D03A4" w:rsidRDefault="005753C7" w:rsidP="005753C7">
      <w:pPr>
        <w:pStyle w:val="ConsPlusNonformat"/>
        <w:ind w:firstLine="709"/>
        <w:jc w:val="right"/>
        <w:rPr>
          <w:rFonts w:ascii="Times New Roman" w:hAnsi="Times New Roman" w:cs="Times New Roman"/>
          <w:color w:val="000000"/>
          <w:sz w:val="22"/>
          <w:szCs w:val="22"/>
        </w:rPr>
      </w:pPr>
    </w:p>
    <w:p w:rsidR="005753C7" w:rsidRPr="001D03A4" w:rsidRDefault="005753C7" w:rsidP="005753C7">
      <w:pPr>
        <w:pStyle w:val="ConsPlusNonformat"/>
        <w:ind w:firstLine="709"/>
        <w:jc w:val="right"/>
        <w:rPr>
          <w:rFonts w:ascii="Times New Roman" w:hAnsi="Times New Roman" w:cs="Times New Roman"/>
          <w:color w:val="000000"/>
          <w:sz w:val="22"/>
          <w:szCs w:val="22"/>
        </w:rPr>
      </w:pPr>
    </w:p>
    <w:p w:rsidR="005753C7" w:rsidRPr="001D03A4" w:rsidRDefault="005753C7" w:rsidP="005753C7">
      <w:pPr>
        <w:pStyle w:val="ConsPlusNonformat"/>
        <w:ind w:firstLine="709"/>
        <w:jc w:val="right"/>
        <w:rPr>
          <w:rFonts w:ascii="Times New Roman" w:hAnsi="Times New Roman" w:cs="Times New Roman"/>
          <w:color w:val="000000"/>
          <w:sz w:val="22"/>
          <w:szCs w:val="22"/>
        </w:rPr>
      </w:pPr>
    </w:p>
    <w:p w:rsidR="005753C7" w:rsidRPr="001D03A4" w:rsidRDefault="005753C7" w:rsidP="005753C7">
      <w:pPr>
        <w:pStyle w:val="ConsPlusNonformat"/>
        <w:ind w:firstLine="709"/>
        <w:jc w:val="right"/>
        <w:rPr>
          <w:rFonts w:ascii="Times New Roman" w:hAnsi="Times New Roman" w:cs="Times New Roman"/>
          <w:color w:val="000000"/>
          <w:sz w:val="22"/>
          <w:szCs w:val="22"/>
        </w:rPr>
      </w:pPr>
    </w:p>
    <w:p w:rsidR="005753C7" w:rsidRPr="001D03A4" w:rsidRDefault="005753C7" w:rsidP="005753C7">
      <w:pPr>
        <w:pStyle w:val="ConsPlusNonformat"/>
        <w:ind w:firstLine="709"/>
        <w:jc w:val="right"/>
        <w:rPr>
          <w:rFonts w:ascii="Times New Roman" w:hAnsi="Times New Roman" w:cs="Times New Roman"/>
          <w:color w:val="000000"/>
          <w:sz w:val="22"/>
          <w:szCs w:val="22"/>
        </w:rPr>
      </w:pPr>
    </w:p>
    <w:p w:rsidR="005753C7" w:rsidRPr="001D03A4" w:rsidRDefault="005753C7" w:rsidP="005753C7">
      <w:pPr>
        <w:pStyle w:val="ConsPlusNonformat"/>
        <w:ind w:firstLine="709"/>
        <w:jc w:val="center"/>
        <w:rPr>
          <w:rFonts w:ascii="Times New Roman" w:hAnsi="Times New Roman" w:cs="Times New Roman"/>
          <w:color w:val="000000"/>
          <w:sz w:val="22"/>
          <w:szCs w:val="22"/>
        </w:rPr>
      </w:pPr>
      <w:bookmarkStart w:id="7" w:name="Par452"/>
      <w:bookmarkEnd w:id="7"/>
      <w:r w:rsidRPr="001D03A4">
        <w:rPr>
          <w:rFonts w:ascii="Times New Roman" w:hAnsi="Times New Roman" w:cs="Times New Roman"/>
          <w:color w:val="000000"/>
          <w:sz w:val="22"/>
          <w:szCs w:val="22"/>
        </w:rPr>
        <w:t>ФОРМА ЗАЯВЛЕНИЯ</w:t>
      </w:r>
    </w:p>
    <w:p w:rsidR="005753C7" w:rsidRPr="001D03A4" w:rsidRDefault="005753C7" w:rsidP="005753C7">
      <w:pPr>
        <w:pStyle w:val="ConsPlusNonformat"/>
        <w:ind w:firstLine="709"/>
        <w:jc w:val="center"/>
        <w:rPr>
          <w:rFonts w:ascii="Times New Roman" w:hAnsi="Times New Roman" w:cs="Times New Roman"/>
          <w:color w:val="000000"/>
          <w:sz w:val="22"/>
          <w:szCs w:val="22"/>
        </w:rPr>
      </w:pPr>
    </w:p>
    <w:p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В связи с продажей комнаты площадью ___________ кв. м, расположенной по</w:t>
      </w:r>
    </w:p>
    <w:p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адресу: __________________________________________________________________,</w:t>
      </w:r>
    </w:p>
    <w:p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принадлежащей на праве собственности ______________________________________</w:t>
      </w:r>
    </w:p>
    <w:p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__________________________________________________________________________,</w:t>
      </w:r>
    </w:p>
    <w:p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(ФИО. физического лица/полное наименование юридического лица)</w:t>
      </w:r>
    </w:p>
    <w:p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прошу выдать справку об отказе от преимущественного права покупки доли в</w:t>
      </w:r>
    </w:p>
    <w:p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праве общей долевой собственности на жилые помещения.</w:t>
      </w:r>
    </w:p>
    <w:p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Стоимость комнаты ____________________________________________________.</w:t>
      </w:r>
    </w:p>
    <w:p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(сумму указывать цифрами и прописью)</w:t>
      </w:r>
    </w:p>
    <w:p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В   соответствии   с   требования</w:t>
      </w:r>
      <w:r w:rsidR="001D03A4" w:rsidRPr="001D03A4">
        <w:rPr>
          <w:rFonts w:ascii="Times New Roman" w:hAnsi="Times New Roman" w:cs="Times New Roman"/>
          <w:color w:val="000000"/>
          <w:sz w:val="22"/>
          <w:szCs w:val="22"/>
        </w:rPr>
        <w:t xml:space="preserve">ми   статьи   9   Федерального </w:t>
      </w:r>
      <w:r w:rsidRPr="001D03A4">
        <w:rPr>
          <w:rFonts w:ascii="Times New Roman" w:hAnsi="Times New Roman" w:cs="Times New Roman"/>
          <w:color w:val="000000"/>
          <w:sz w:val="22"/>
          <w:szCs w:val="22"/>
        </w:rPr>
        <w:t>закона</w:t>
      </w:r>
    </w:p>
    <w:p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от  27.07.2006  № 152-ФЗ «О персональных данных»  подтверждаю свое согласие</w:t>
      </w:r>
    </w:p>
    <w:p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на обработку моих персональных данных, необходимых для предоставления</w:t>
      </w:r>
    </w:p>
    <w:p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муниципальной   услуги при условии, что обработка персональных данных</w:t>
      </w:r>
    </w:p>
    <w:p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осуществляется строго лицом, уполномоченным на осуществление работы с</w:t>
      </w:r>
    </w:p>
    <w:p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персональными данными, обязанным сохранять служебную информацию, ставшую</w:t>
      </w:r>
    </w:p>
    <w:p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ему известной в связи с исполнением должностных обязанностей.</w:t>
      </w:r>
    </w:p>
    <w:p w:rsidR="005753C7" w:rsidRPr="001D03A4" w:rsidRDefault="005753C7" w:rsidP="005753C7">
      <w:pPr>
        <w:pStyle w:val="ConsPlusNonformat"/>
        <w:ind w:firstLine="709"/>
        <w:jc w:val="both"/>
        <w:rPr>
          <w:rFonts w:ascii="Times New Roman" w:hAnsi="Times New Roman" w:cs="Times New Roman"/>
          <w:color w:val="000000"/>
          <w:sz w:val="22"/>
          <w:szCs w:val="22"/>
        </w:rPr>
      </w:pPr>
    </w:p>
    <w:p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Приложение:</w:t>
      </w:r>
    </w:p>
    <w:p w:rsidR="005753C7" w:rsidRPr="001D03A4" w:rsidRDefault="005753C7" w:rsidP="005753C7">
      <w:pPr>
        <w:pStyle w:val="ConsPlusNonformat"/>
        <w:ind w:firstLine="709"/>
        <w:jc w:val="both"/>
        <w:rPr>
          <w:rFonts w:ascii="Times New Roman" w:hAnsi="Times New Roman" w:cs="Times New Roman"/>
          <w:color w:val="000000"/>
          <w:sz w:val="22"/>
          <w:szCs w:val="22"/>
        </w:rPr>
      </w:pPr>
    </w:p>
    <w:p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«____» _____________ 20__ г.                 ______________________________</w:t>
      </w:r>
    </w:p>
    <w:p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 xml:space="preserve">                                                 (подпись заявителя)</w:t>
      </w:r>
    </w:p>
    <w:p w:rsidR="005753C7" w:rsidRPr="001D03A4" w:rsidRDefault="005753C7" w:rsidP="005753C7">
      <w:pPr>
        <w:widowControl w:val="0"/>
        <w:autoSpaceDE w:val="0"/>
        <w:autoSpaceDN w:val="0"/>
        <w:adjustRightInd w:val="0"/>
        <w:ind w:firstLine="709"/>
        <w:jc w:val="right"/>
        <w:rPr>
          <w:color w:val="000000"/>
          <w:sz w:val="22"/>
          <w:szCs w:val="22"/>
        </w:rPr>
      </w:pPr>
    </w:p>
    <w:p w:rsidR="005753C7" w:rsidRPr="001D03A4" w:rsidRDefault="005753C7" w:rsidP="005753C7">
      <w:pPr>
        <w:widowControl w:val="0"/>
        <w:autoSpaceDE w:val="0"/>
        <w:autoSpaceDN w:val="0"/>
        <w:adjustRightInd w:val="0"/>
        <w:ind w:firstLine="709"/>
        <w:rPr>
          <w:color w:val="000000"/>
          <w:sz w:val="22"/>
          <w:szCs w:val="22"/>
        </w:rPr>
      </w:pPr>
    </w:p>
    <w:p w:rsidR="005753C7" w:rsidRPr="001D03A4" w:rsidRDefault="005753C7" w:rsidP="005753C7">
      <w:pPr>
        <w:widowControl w:val="0"/>
        <w:autoSpaceDE w:val="0"/>
        <w:autoSpaceDN w:val="0"/>
        <w:adjustRightInd w:val="0"/>
        <w:ind w:firstLine="709"/>
        <w:rPr>
          <w:color w:val="000000"/>
          <w:sz w:val="22"/>
          <w:szCs w:val="22"/>
        </w:rPr>
      </w:pPr>
      <w:r w:rsidRPr="001D03A4">
        <w:rPr>
          <w:color w:val="000000"/>
          <w:sz w:val="22"/>
          <w:szCs w:val="22"/>
        </w:rPr>
        <w:t>Результат рассмотрения заявления прошу:</w:t>
      </w:r>
    </w:p>
    <w:p w:rsidR="005753C7" w:rsidRPr="001D03A4" w:rsidRDefault="005753C7" w:rsidP="005753C7">
      <w:pPr>
        <w:widowControl w:val="0"/>
        <w:autoSpaceDE w:val="0"/>
        <w:autoSpaceDN w:val="0"/>
        <w:adjustRightInd w:val="0"/>
        <w:ind w:firstLine="709"/>
        <w:rPr>
          <w:color w:val="000000"/>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38"/>
      </w:tblGrid>
      <w:tr w:rsidR="00916984" w:rsidRPr="001D03A4" w:rsidTr="005753C7">
        <w:tc>
          <w:tcPr>
            <w:tcW w:w="534" w:type="dxa"/>
            <w:tcBorders>
              <w:top w:val="single" w:sz="4" w:space="0" w:color="auto"/>
              <w:left w:val="single" w:sz="4" w:space="0" w:color="auto"/>
              <w:bottom w:val="single" w:sz="4" w:space="0" w:color="auto"/>
              <w:right w:val="single" w:sz="4" w:space="0" w:color="auto"/>
            </w:tcBorders>
          </w:tcPr>
          <w:p w:rsidR="005753C7" w:rsidRPr="001D03A4" w:rsidRDefault="005753C7">
            <w:pPr>
              <w:widowControl w:val="0"/>
              <w:autoSpaceDE w:val="0"/>
              <w:autoSpaceDN w:val="0"/>
              <w:adjustRightInd w:val="0"/>
              <w:ind w:firstLine="709"/>
              <w:rPr>
                <w:color w:val="000000"/>
                <w:sz w:val="22"/>
                <w:szCs w:val="22"/>
              </w:rPr>
            </w:pPr>
          </w:p>
          <w:p w:rsidR="005753C7" w:rsidRPr="001D03A4" w:rsidRDefault="005753C7">
            <w:pPr>
              <w:widowControl w:val="0"/>
              <w:autoSpaceDE w:val="0"/>
              <w:autoSpaceDN w:val="0"/>
              <w:adjustRightInd w:val="0"/>
              <w:ind w:firstLine="709"/>
              <w:rPr>
                <w:color w:val="000000"/>
                <w:sz w:val="22"/>
                <w:szCs w:val="22"/>
              </w:rPr>
            </w:pPr>
          </w:p>
        </w:tc>
        <w:tc>
          <w:tcPr>
            <w:tcW w:w="8538" w:type="dxa"/>
            <w:tcBorders>
              <w:top w:val="nil"/>
              <w:left w:val="single" w:sz="4" w:space="0" w:color="auto"/>
              <w:bottom w:val="nil"/>
              <w:right w:val="nil"/>
            </w:tcBorders>
            <w:vAlign w:val="center"/>
            <w:hideMark/>
          </w:tcPr>
          <w:p w:rsidR="005753C7" w:rsidRPr="001D03A4" w:rsidRDefault="005753C7">
            <w:pPr>
              <w:widowControl w:val="0"/>
              <w:autoSpaceDE w:val="0"/>
              <w:autoSpaceDN w:val="0"/>
              <w:adjustRightInd w:val="0"/>
              <w:ind w:firstLine="709"/>
              <w:rPr>
                <w:color w:val="000000"/>
                <w:sz w:val="22"/>
                <w:szCs w:val="22"/>
              </w:rPr>
            </w:pPr>
            <w:r w:rsidRPr="001D03A4">
              <w:rPr>
                <w:color w:val="000000"/>
                <w:sz w:val="22"/>
                <w:szCs w:val="22"/>
              </w:rPr>
              <w:t>выдать на руки в ОИВ/Администрации/ Организации</w:t>
            </w:r>
          </w:p>
        </w:tc>
      </w:tr>
      <w:tr w:rsidR="00916984" w:rsidRPr="001D03A4" w:rsidTr="005753C7">
        <w:tc>
          <w:tcPr>
            <w:tcW w:w="534" w:type="dxa"/>
            <w:tcBorders>
              <w:top w:val="single" w:sz="4" w:space="0" w:color="auto"/>
              <w:left w:val="single" w:sz="4" w:space="0" w:color="auto"/>
              <w:bottom w:val="single" w:sz="4" w:space="0" w:color="auto"/>
              <w:right w:val="single" w:sz="4" w:space="0" w:color="auto"/>
            </w:tcBorders>
          </w:tcPr>
          <w:p w:rsidR="005753C7" w:rsidRPr="001D03A4" w:rsidRDefault="005753C7">
            <w:pPr>
              <w:widowControl w:val="0"/>
              <w:autoSpaceDE w:val="0"/>
              <w:autoSpaceDN w:val="0"/>
              <w:adjustRightInd w:val="0"/>
              <w:ind w:firstLine="709"/>
              <w:rPr>
                <w:color w:val="000000"/>
                <w:sz w:val="22"/>
                <w:szCs w:val="22"/>
              </w:rPr>
            </w:pPr>
          </w:p>
          <w:p w:rsidR="005753C7" w:rsidRPr="001D03A4" w:rsidRDefault="005753C7">
            <w:pPr>
              <w:widowControl w:val="0"/>
              <w:autoSpaceDE w:val="0"/>
              <w:autoSpaceDN w:val="0"/>
              <w:adjustRightInd w:val="0"/>
              <w:ind w:firstLine="709"/>
              <w:rPr>
                <w:color w:val="000000"/>
                <w:sz w:val="22"/>
                <w:szCs w:val="22"/>
              </w:rPr>
            </w:pPr>
          </w:p>
        </w:tc>
        <w:tc>
          <w:tcPr>
            <w:tcW w:w="8538" w:type="dxa"/>
            <w:tcBorders>
              <w:top w:val="nil"/>
              <w:left w:val="single" w:sz="4" w:space="0" w:color="auto"/>
              <w:bottom w:val="nil"/>
              <w:right w:val="nil"/>
            </w:tcBorders>
            <w:vAlign w:val="center"/>
            <w:hideMark/>
          </w:tcPr>
          <w:p w:rsidR="005753C7" w:rsidRPr="001D03A4" w:rsidRDefault="005753C7">
            <w:pPr>
              <w:widowControl w:val="0"/>
              <w:autoSpaceDE w:val="0"/>
              <w:autoSpaceDN w:val="0"/>
              <w:adjustRightInd w:val="0"/>
              <w:ind w:firstLine="709"/>
              <w:rPr>
                <w:color w:val="000000"/>
                <w:sz w:val="22"/>
                <w:szCs w:val="22"/>
              </w:rPr>
            </w:pPr>
            <w:r w:rsidRPr="001D03A4">
              <w:rPr>
                <w:color w:val="000000"/>
                <w:sz w:val="22"/>
                <w:szCs w:val="22"/>
              </w:rPr>
              <w:t>выдать на руки в МФЦ</w:t>
            </w:r>
          </w:p>
        </w:tc>
      </w:tr>
      <w:tr w:rsidR="00916984" w:rsidRPr="001D03A4" w:rsidTr="005753C7">
        <w:tc>
          <w:tcPr>
            <w:tcW w:w="534" w:type="dxa"/>
            <w:tcBorders>
              <w:top w:val="single" w:sz="4" w:space="0" w:color="auto"/>
              <w:left w:val="single" w:sz="4" w:space="0" w:color="auto"/>
              <w:bottom w:val="single" w:sz="4" w:space="0" w:color="auto"/>
              <w:right w:val="single" w:sz="4" w:space="0" w:color="auto"/>
            </w:tcBorders>
          </w:tcPr>
          <w:p w:rsidR="005753C7" w:rsidRPr="001D03A4" w:rsidRDefault="005753C7">
            <w:pPr>
              <w:widowControl w:val="0"/>
              <w:autoSpaceDE w:val="0"/>
              <w:autoSpaceDN w:val="0"/>
              <w:adjustRightInd w:val="0"/>
              <w:ind w:firstLine="709"/>
              <w:rPr>
                <w:color w:val="000000"/>
                <w:sz w:val="22"/>
                <w:szCs w:val="22"/>
              </w:rPr>
            </w:pPr>
          </w:p>
          <w:p w:rsidR="005753C7" w:rsidRPr="001D03A4" w:rsidRDefault="005753C7">
            <w:pPr>
              <w:widowControl w:val="0"/>
              <w:autoSpaceDE w:val="0"/>
              <w:autoSpaceDN w:val="0"/>
              <w:adjustRightInd w:val="0"/>
              <w:ind w:firstLine="709"/>
              <w:rPr>
                <w:color w:val="000000"/>
                <w:sz w:val="22"/>
                <w:szCs w:val="22"/>
              </w:rPr>
            </w:pPr>
          </w:p>
        </w:tc>
        <w:tc>
          <w:tcPr>
            <w:tcW w:w="8538" w:type="dxa"/>
            <w:tcBorders>
              <w:top w:val="nil"/>
              <w:left w:val="single" w:sz="4" w:space="0" w:color="auto"/>
              <w:bottom w:val="nil"/>
              <w:right w:val="nil"/>
            </w:tcBorders>
            <w:vAlign w:val="center"/>
            <w:hideMark/>
          </w:tcPr>
          <w:p w:rsidR="005753C7" w:rsidRPr="001D03A4" w:rsidRDefault="005753C7">
            <w:pPr>
              <w:widowControl w:val="0"/>
              <w:autoSpaceDE w:val="0"/>
              <w:autoSpaceDN w:val="0"/>
              <w:adjustRightInd w:val="0"/>
              <w:ind w:firstLine="709"/>
              <w:rPr>
                <w:color w:val="000000"/>
                <w:sz w:val="22"/>
                <w:szCs w:val="22"/>
              </w:rPr>
            </w:pPr>
            <w:r w:rsidRPr="001D03A4">
              <w:rPr>
                <w:color w:val="000000"/>
                <w:sz w:val="22"/>
                <w:szCs w:val="22"/>
              </w:rPr>
              <w:t>направить по почте</w:t>
            </w:r>
          </w:p>
        </w:tc>
      </w:tr>
      <w:tr w:rsidR="00916984" w:rsidRPr="001D03A4" w:rsidTr="005753C7">
        <w:tc>
          <w:tcPr>
            <w:tcW w:w="534" w:type="dxa"/>
            <w:tcBorders>
              <w:top w:val="single" w:sz="4" w:space="0" w:color="auto"/>
              <w:left w:val="single" w:sz="4" w:space="0" w:color="auto"/>
              <w:bottom w:val="single" w:sz="4" w:space="0" w:color="auto"/>
              <w:right w:val="single" w:sz="4" w:space="0" w:color="auto"/>
            </w:tcBorders>
          </w:tcPr>
          <w:p w:rsidR="005753C7" w:rsidRPr="001D03A4" w:rsidRDefault="005753C7">
            <w:pPr>
              <w:widowControl w:val="0"/>
              <w:autoSpaceDE w:val="0"/>
              <w:autoSpaceDN w:val="0"/>
              <w:adjustRightInd w:val="0"/>
              <w:ind w:firstLine="709"/>
              <w:rPr>
                <w:b/>
                <w:color w:val="000000"/>
                <w:sz w:val="22"/>
                <w:szCs w:val="22"/>
              </w:rPr>
            </w:pPr>
          </w:p>
          <w:p w:rsidR="005753C7" w:rsidRPr="001D03A4" w:rsidRDefault="005753C7">
            <w:pPr>
              <w:widowControl w:val="0"/>
              <w:autoSpaceDE w:val="0"/>
              <w:autoSpaceDN w:val="0"/>
              <w:adjustRightInd w:val="0"/>
              <w:ind w:firstLine="709"/>
              <w:rPr>
                <w:b/>
                <w:color w:val="000000"/>
                <w:sz w:val="22"/>
                <w:szCs w:val="22"/>
              </w:rPr>
            </w:pPr>
          </w:p>
        </w:tc>
        <w:tc>
          <w:tcPr>
            <w:tcW w:w="8538" w:type="dxa"/>
            <w:tcBorders>
              <w:top w:val="nil"/>
              <w:left w:val="single" w:sz="4" w:space="0" w:color="auto"/>
              <w:bottom w:val="nil"/>
              <w:right w:val="nil"/>
            </w:tcBorders>
            <w:vAlign w:val="center"/>
            <w:hideMark/>
          </w:tcPr>
          <w:p w:rsidR="005753C7" w:rsidRPr="001D03A4" w:rsidRDefault="005753C7">
            <w:pPr>
              <w:widowControl w:val="0"/>
              <w:autoSpaceDE w:val="0"/>
              <w:autoSpaceDN w:val="0"/>
              <w:adjustRightInd w:val="0"/>
              <w:ind w:firstLine="709"/>
              <w:rPr>
                <w:b/>
                <w:color w:val="000000"/>
                <w:sz w:val="22"/>
                <w:szCs w:val="22"/>
              </w:rPr>
            </w:pPr>
            <w:r w:rsidRPr="001D03A4">
              <w:rPr>
                <w:color w:val="000000"/>
                <w:sz w:val="22"/>
                <w:szCs w:val="22"/>
              </w:rPr>
              <w:t>направить в электронной форме в личный кабинет на ПГУ</w:t>
            </w:r>
          </w:p>
        </w:tc>
      </w:tr>
    </w:tbl>
    <w:p w:rsidR="005753C7" w:rsidRPr="001D03A4" w:rsidRDefault="005753C7" w:rsidP="005753C7">
      <w:pPr>
        <w:widowControl w:val="0"/>
        <w:autoSpaceDE w:val="0"/>
        <w:autoSpaceDN w:val="0"/>
        <w:adjustRightInd w:val="0"/>
        <w:ind w:firstLine="709"/>
        <w:rPr>
          <w:color w:val="000000"/>
          <w:sz w:val="22"/>
          <w:szCs w:val="22"/>
          <w:lang w:eastAsia="en-US"/>
        </w:rPr>
      </w:pPr>
    </w:p>
    <w:p w:rsidR="005753C7" w:rsidRPr="001D03A4" w:rsidRDefault="005753C7" w:rsidP="005753C7">
      <w:pPr>
        <w:widowControl w:val="0"/>
        <w:autoSpaceDE w:val="0"/>
        <w:autoSpaceDN w:val="0"/>
        <w:adjustRightInd w:val="0"/>
        <w:ind w:firstLine="709"/>
        <w:rPr>
          <w:color w:val="000000"/>
          <w:sz w:val="22"/>
          <w:szCs w:val="22"/>
        </w:rPr>
      </w:pPr>
    </w:p>
    <w:p w:rsidR="005753C7" w:rsidRPr="001D03A4" w:rsidRDefault="005753C7" w:rsidP="005753C7">
      <w:pPr>
        <w:ind w:firstLine="709"/>
        <w:rPr>
          <w:color w:val="000000"/>
        </w:rPr>
      </w:pPr>
      <w:r w:rsidRPr="001D03A4">
        <w:rPr>
          <w:color w:val="000000"/>
        </w:rPr>
        <w:br w:type="page"/>
      </w:r>
      <w:bookmarkStart w:id="8" w:name="Par480"/>
      <w:bookmarkEnd w:id="8"/>
    </w:p>
    <w:p w:rsidR="005753C7" w:rsidRPr="001D03A4" w:rsidRDefault="005753C7" w:rsidP="005753C7">
      <w:pPr>
        <w:widowControl w:val="0"/>
        <w:autoSpaceDE w:val="0"/>
        <w:autoSpaceDN w:val="0"/>
        <w:adjustRightInd w:val="0"/>
        <w:ind w:firstLine="709"/>
        <w:jc w:val="right"/>
        <w:outlineLvl w:val="1"/>
        <w:rPr>
          <w:color w:val="000000"/>
          <w:sz w:val="24"/>
        </w:rPr>
      </w:pPr>
      <w:r w:rsidRPr="001D03A4">
        <w:rPr>
          <w:color w:val="000000"/>
          <w:sz w:val="24"/>
        </w:rPr>
        <w:t>Приложение 2</w:t>
      </w:r>
    </w:p>
    <w:p w:rsidR="005753C7" w:rsidRPr="001D03A4" w:rsidRDefault="005753C7" w:rsidP="005753C7">
      <w:pPr>
        <w:widowControl w:val="0"/>
        <w:autoSpaceDE w:val="0"/>
        <w:autoSpaceDN w:val="0"/>
        <w:adjustRightInd w:val="0"/>
        <w:ind w:firstLine="709"/>
        <w:jc w:val="right"/>
        <w:rPr>
          <w:color w:val="000000"/>
          <w:sz w:val="24"/>
        </w:rPr>
      </w:pPr>
      <w:r w:rsidRPr="001D03A4">
        <w:rPr>
          <w:color w:val="000000"/>
          <w:sz w:val="24"/>
        </w:rPr>
        <w:t>к административному регламенту</w:t>
      </w:r>
    </w:p>
    <w:p w:rsidR="005753C7" w:rsidRPr="001D03A4" w:rsidRDefault="005753C7" w:rsidP="005753C7">
      <w:pPr>
        <w:widowControl w:val="0"/>
        <w:autoSpaceDE w:val="0"/>
        <w:autoSpaceDN w:val="0"/>
        <w:adjustRightInd w:val="0"/>
        <w:ind w:firstLine="709"/>
        <w:rPr>
          <w:color w:val="000000"/>
          <w:sz w:val="22"/>
        </w:rPr>
      </w:pPr>
    </w:p>
    <w:p w:rsidR="005753C7" w:rsidRPr="001D03A4" w:rsidRDefault="005753C7" w:rsidP="005753C7">
      <w:pPr>
        <w:widowControl w:val="0"/>
        <w:autoSpaceDE w:val="0"/>
        <w:autoSpaceDN w:val="0"/>
        <w:adjustRightInd w:val="0"/>
        <w:ind w:firstLine="709"/>
        <w:rPr>
          <w:color w:val="000000"/>
        </w:rPr>
      </w:pPr>
    </w:p>
    <w:p w:rsidR="005753C7" w:rsidRPr="001D03A4" w:rsidRDefault="005753C7" w:rsidP="005753C7">
      <w:pPr>
        <w:widowControl w:val="0"/>
        <w:autoSpaceDE w:val="0"/>
        <w:autoSpaceDN w:val="0"/>
        <w:adjustRightInd w:val="0"/>
        <w:ind w:firstLine="709"/>
        <w:rPr>
          <w:color w:val="000000"/>
        </w:rPr>
      </w:pPr>
    </w:p>
    <w:p w:rsidR="005753C7" w:rsidRPr="001D03A4" w:rsidRDefault="005753C7" w:rsidP="005753C7">
      <w:pPr>
        <w:widowControl w:val="0"/>
        <w:autoSpaceDE w:val="0"/>
        <w:autoSpaceDN w:val="0"/>
        <w:adjustRightInd w:val="0"/>
        <w:ind w:firstLine="709"/>
        <w:rPr>
          <w:color w:val="000000"/>
        </w:rPr>
      </w:pPr>
    </w:p>
    <w:p w:rsidR="005753C7" w:rsidRPr="001D03A4" w:rsidRDefault="005753C7" w:rsidP="005753C7">
      <w:pPr>
        <w:widowControl w:val="0"/>
        <w:autoSpaceDE w:val="0"/>
        <w:autoSpaceDN w:val="0"/>
        <w:adjustRightInd w:val="0"/>
        <w:ind w:firstLine="709"/>
        <w:rPr>
          <w:color w:val="000000"/>
        </w:rPr>
      </w:pPr>
    </w:p>
    <w:p w:rsidR="005753C7" w:rsidRPr="001D03A4" w:rsidRDefault="005753C7" w:rsidP="005753C7">
      <w:pPr>
        <w:widowControl w:val="0"/>
        <w:autoSpaceDE w:val="0"/>
        <w:autoSpaceDN w:val="0"/>
        <w:adjustRightInd w:val="0"/>
        <w:ind w:firstLine="709"/>
        <w:jc w:val="center"/>
        <w:rPr>
          <w:color w:val="000000"/>
          <w:sz w:val="24"/>
        </w:rPr>
      </w:pPr>
      <w:bookmarkStart w:id="9" w:name="Par483"/>
      <w:bookmarkEnd w:id="9"/>
      <w:r w:rsidRPr="001D03A4">
        <w:rPr>
          <w:color w:val="000000"/>
          <w:sz w:val="24"/>
        </w:rPr>
        <w:t>ЖУРНАЛ</w:t>
      </w:r>
    </w:p>
    <w:p w:rsidR="005753C7" w:rsidRPr="001D03A4" w:rsidRDefault="005753C7" w:rsidP="005753C7">
      <w:pPr>
        <w:widowControl w:val="0"/>
        <w:autoSpaceDE w:val="0"/>
        <w:autoSpaceDN w:val="0"/>
        <w:adjustRightInd w:val="0"/>
        <w:ind w:firstLine="709"/>
        <w:jc w:val="center"/>
        <w:rPr>
          <w:color w:val="000000"/>
          <w:sz w:val="24"/>
        </w:rPr>
      </w:pPr>
      <w:r w:rsidRPr="001D03A4">
        <w:rPr>
          <w:color w:val="000000"/>
          <w:sz w:val="24"/>
        </w:rPr>
        <w:t>регистрации выдачи справок об отказе от преимущественного</w:t>
      </w:r>
    </w:p>
    <w:p w:rsidR="005753C7" w:rsidRPr="001D03A4" w:rsidRDefault="005753C7" w:rsidP="005753C7">
      <w:pPr>
        <w:widowControl w:val="0"/>
        <w:autoSpaceDE w:val="0"/>
        <w:autoSpaceDN w:val="0"/>
        <w:adjustRightInd w:val="0"/>
        <w:ind w:firstLine="709"/>
        <w:jc w:val="center"/>
        <w:rPr>
          <w:color w:val="000000"/>
          <w:sz w:val="24"/>
        </w:rPr>
      </w:pPr>
      <w:r w:rsidRPr="001D03A4">
        <w:rPr>
          <w:color w:val="000000"/>
          <w:sz w:val="24"/>
        </w:rPr>
        <w:t>права покупки доли в праве общей долевой собственности</w:t>
      </w:r>
    </w:p>
    <w:p w:rsidR="005753C7" w:rsidRPr="001D03A4" w:rsidRDefault="005753C7" w:rsidP="005753C7">
      <w:pPr>
        <w:widowControl w:val="0"/>
        <w:autoSpaceDE w:val="0"/>
        <w:autoSpaceDN w:val="0"/>
        <w:adjustRightInd w:val="0"/>
        <w:ind w:firstLine="709"/>
        <w:jc w:val="center"/>
        <w:rPr>
          <w:color w:val="000000"/>
          <w:sz w:val="24"/>
        </w:rPr>
      </w:pPr>
      <w:r w:rsidRPr="001D03A4">
        <w:rPr>
          <w:color w:val="000000"/>
          <w:sz w:val="24"/>
        </w:rPr>
        <w:t>на жилые помещения</w:t>
      </w:r>
    </w:p>
    <w:p w:rsidR="005753C7" w:rsidRPr="001D03A4" w:rsidRDefault="005753C7" w:rsidP="005753C7">
      <w:pPr>
        <w:widowControl w:val="0"/>
        <w:autoSpaceDE w:val="0"/>
        <w:autoSpaceDN w:val="0"/>
        <w:adjustRightInd w:val="0"/>
        <w:ind w:firstLine="709"/>
        <w:rPr>
          <w:color w:val="000000"/>
        </w:rPr>
      </w:pPr>
    </w:p>
    <w:p w:rsidR="005753C7" w:rsidRPr="001D03A4" w:rsidRDefault="005753C7" w:rsidP="005753C7">
      <w:pPr>
        <w:pStyle w:val="ConsPlusNonformat"/>
        <w:ind w:firstLine="709"/>
        <w:rPr>
          <w:rFonts w:ascii="Times New Roman" w:hAnsi="Times New Roman" w:cs="Times New Roman"/>
          <w:color w:val="000000"/>
        </w:rPr>
      </w:pPr>
      <w:r w:rsidRPr="001D03A4">
        <w:rPr>
          <w:rFonts w:ascii="Times New Roman" w:hAnsi="Times New Roman" w:cs="Times New Roman"/>
          <w:color w:val="000000"/>
        </w:rPr>
        <w:t>Населенный пункт __________________________________________________________</w:t>
      </w:r>
    </w:p>
    <w:p w:rsidR="005753C7" w:rsidRPr="001D03A4" w:rsidRDefault="005753C7" w:rsidP="005753C7">
      <w:pPr>
        <w:pStyle w:val="ConsPlusNonformat"/>
        <w:ind w:firstLine="709"/>
        <w:rPr>
          <w:rFonts w:ascii="Times New Roman" w:hAnsi="Times New Roman" w:cs="Times New Roman"/>
          <w:color w:val="000000"/>
        </w:rPr>
      </w:pPr>
      <w:r w:rsidRPr="001D03A4">
        <w:rPr>
          <w:rFonts w:ascii="Times New Roman" w:hAnsi="Times New Roman" w:cs="Times New Roman"/>
          <w:color w:val="000000"/>
        </w:rPr>
        <w:t xml:space="preserve">               (наименование органа, предоставляющего муниципальную услугу)</w:t>
      </w:r>
    </w:p>
    <w:p w:rsidR="005753C7" w:rsidRPr="001D03A4" w:rsidRDefault="005753C7" w:rsidP="005753C7">
      <w:pPr>
        <w:pStyle w:val="ConsPlusNonformat"/>
        <w:ind w:firstLine="709"/>
        <w:rPr>
          <w:rFonts w:ascii="Times New Roman" w:hAnsi="Times New Roman" w:cs="Times New Roman"/>
          <w:color w:val="000000"/>
        </w:rPr>
      </w:pPr>
    </w:p>
    <w:p w:rsidR="005753C7" w:rsidRPr="001D03A4" w:rsidRDefault="005753C7" w:rsidP="005753C7">
      <w:pPr>
        <w:pStyle w:val="ConsPlusNonformat"/>
        <w:ind w:firstLine="709"/>
        <w:rPr>
          <w:rFonts w:ascii="Times New Roman" w:hAnsi="Times New Roman" w:cs="Times New Roman"/>
          <w:color w:val="000000"/>
        </w:rPr>
      </w:pPr>
      <w:r w:rsidRPr="001D03A4">
        <w:rPr>
          <w:rFonts w:ascii="Times New Roman" w:hAnsi="Times New Roman" w:cs="Times New Roman"/>
          <w:color w:val="000000"/>
        </w:rPr>
        <w:t xml:space="preserve">                                                    Начат _________________</w:t>
      </w:r>
    </w:p>
    <w:p w:rsidR="005753C7" w:rsidRPr="001D03A4" w:rsidRDefault="005753C7" w:rsidP="005753C7">
      <w:pPr>
        <w:pStyle w:val="ConsPlusNonformat"/>
        <w:ind w:firstLine="709"/>
        <w:rPr>
          <w:rFonts w:ascii="Times New Roman" w:hAnsi="Times New Roman" w:cs="Times New Roman"/>
          <w:color w:val="000000"/>
        </w:rPr>
      </w:pPr>
      <w:r w:rsidRPr="001D03A4">
        <w:rPr>
          <w:rFonts w:ascii="Times New Roman" w:hAnsi="Times New Roman" w:cs="Times New Roman"/>
          <w:color w:val="000000"/>
        </w:rPr>
        <w:t xml:space="preserve">                                                    Окончен _______________</w:t>
      </w:r>
    </w:p>
    <w:p w:rsidR="005753C7" w:rsidRPr="001D03A4" w:rsidRDefault="005753C7" w:rsidP="005753C7">
      <w:pPr>
        <w:widowControl w:val="0"/>
        <w:autoSpaceDE w:val="0"/>
        <w:autoSpaceDN w:val="0"/>
        <w:adjustRightInd w:val="0"/>
        <w:ind w:firstLine="709"/>
        <w:rPr>
          <w:color w:val="000000"/>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0"/>
        <w:gridCol w:w="1680"/>
        <w:gridCol w:w="2640"/>
        <w:gridCol w:w="1680"/>
        <w:gridCol w:w="1480"/>
        <w:gridCol w:w="1520"/>
      </w:tblGrid>
      <w:tr w:rsidR="00916984" w:rsidRPr="001D03A4" w:rsidTr="005753C7">
        <w:trPr>
          <w:trHeight w:val="800"/>
        </w:trPr>
        <w:tc>
          <w:tcPr>
            <w:tcW w:w="600" w:type="dxa"/>
            <w:tcBorders>
              <w:top w:val="single" w:sz="4" w:space="0" w:color="auto"/>
              <w:left w:val="single" w:sz="4" w:space="0" w:color="auto"/>
              <w:bottom w:val="single" w:sz="4" w:space="0" w:color="auto"/>
              <w:right w:val="single" w:sz="4" w:space="0" w:color="auto"/>
            </w:tcBorders>
            <w:hideMark/>
          </w:tcPr>
          <w:p w:rsidR="005753C7" w:rsidRPr="001D03A4" w:rsidRDefault="005753C7">
            <w:pPr>
              <w:widowControl w:val="0"/>
              <w:autoSpaceDE w:val="0"/>
              <w:autoSpaceDN w:val="0"/>
              <w:adjustRightInd w:val="0"/>
              <w:ind w:firstLine="709"/>
              <w:jc w:val="center"/>
              <w:rPr>
                <w:color w:val="000000"/>
                <w:sz w:val="20"/>
              </w:rPr>
            </w:pPr>
            <w:r w:rsidRPr="001D03A4">
              <w:rPr>
                <w:color w:val="000000"/>
                <w:sz w:val="20"/>
              </w:rPr>
              <w:t>N</w:t>
            </w:r>
          </w:p>
          <w:p w:rsidR="005753C7" w:rsidRPr="001D03A4" w:rsidRDefault="005753C7">
            <w:pPr>
              <w:widowControl w:val="0"/>
              <w:autoSpaceDE w:val="0"/>
              <w:autoSpaceDN w:val="0"/>
              <w:adjustRightInd w:val="0"/>
              <w:ind w:firstLine="709"/>
              <w:jc w:val="center"/>
              <w:rPr>
                <w:color w:val="000000"/>
                <w:sz w:val="20"/>
              </w:rPr>
            </w:pPr>
            <w:r w:rsidRPr="001D03A4">
              <w:rPr>
                <w:color w:val="000000"/>
                <w:sz w:val="20"/>
              </w:rPr>
              <w:t>п/п</w:t>
            </w:r>
          </w:p>
        </w:tc>
        <w:tc>
          <w:tcPr>
            <w:tcW w:w="1680" w:type="dxa"/>
            <w:tcBorders>
              <w:top w:val="single" w:sz="4" w:space="0" w:color="auto"/>
              <w:left w:val="single" w:sz="4" w:space="0" w:color="auto"/>
              <w:bottom w:val="single" w:sz="4" w:space="0" w:color="auto"/>
              <w:right w:val="single" w:sz="4" w:space="0" w:color="auto"/>
            </w:tcBorders>
            <w:hideMark/>
          </w:tcPr>
          <w:p w:rsidR="005753C7" w:rsidRPr="001D03A4" w:rsidRDefault="005753C7">
            <w:pPr>
              <w:widowControl w:val="0"/>
              <w:autoSpaceDE w:val="0"/>
              <w:autoSpaceDN w:val="0"/>
              <w:adjustRightInd w:val="0"/>
              <w:jc w:val="center"/>
              <w:rPr>
                <w:color w:val="000000"/>
                <w:sz w:val="20"/>
              </w:rPr>
            </w:pPr>
            <w:r w:rsidRPr="001D03A4">
              <w:rPr>
                <w:color w:val="000000"/>
                <w:sz w:val="20"/>
              </w:rPr>
              <w:t>Дата и номер справки</w:t>
            </w:r>
          </w:p>
        </w:tc>
        <w:tc>
          <w:tcPr>
            <w:tcW w:w="2640" w:type="dxa"/>
            <w:tcBorders>
              <w:top w:val="single" w:sz="4" w:space="0" w:color="auto"/>
              <w:left w:val="single" w:sz="4" w:space="0" w:color="auto"/>
              <w:bottom w:val="single" w:sz="4" w:space="0" w:color="auto"/>
              <w:right w:val="single" w:sz="4" w:space="0" w:color="auto"/>
            </w:tcBorders>
            <w:hideMark/>
          </w:tcPr>
          <w:p w:rsidR="005753C7" w:rsidRPr="001D03A4" w:rsidRDefault="005753C7">
            <w:pPr>
              <w:widowControl w:val="0"/>
              <w:autoSpaceDE w:val="0"/>
              <w:autoSpaceDN w:val="0"/>
              <w:adjustRightInd w:val="0"/>
              <w:jc w:val="center"/>
              <w:rPr>
                <w:color w:val="000000"/>
                <w:sz w:val="20"/>
              </w:rPr>
            </w:pPr>
            <w:r w:rsidRPr="001D03A4">
              <w:rPr>
                <w:color w:val="000000"/>
                <w:sz w:val="20"/>
              </w:rPr>
              <w:t>Фамилия, имя, отчество</w:t>
            </w:r>
          </w:p>
          <w:p w:rsidR="005753C7" w:rsidRPr="001D03A4" w:rsidRDefault="005753C7">
            <w:pPr>
              <w:widowControl w:val="0"/>
              <w:autoSpaceDE w:val="0"/>
              <w:autoSpaceDN w:val="0"/>
              <w:adjustRightInd w:val="0"/>
              <w:jc w:val="center"/>
              <w:rPr>
                <w:color w:val="000000"/>
                <w:sz w:val="20"/>
              </w:rPr>
            </w:pPr>
            <w:r w:rsidRPr="001D03A4">
              <w:rPr>
                <w:color w:val="000000"/>
                <w:sz w:val="20"/>
              </w:rPr>
              <w:t>гражданина-заявителя</w:t>
            </w:r>
          </w:p>
        </w:tc>
        <w:tc>
          <w:tcPr>
            <w:tcW w:w="1680" w:type="dxa"/>
            <w:tcBorders>
              <w:top w:val="single" w:sz="4" w:space="0" w:color="auto"/>
              <w:left w:val="single" w:sz="4" w:space="0" w:color="auto"/>
              <w:bottom w:val="single" w:sz="4" w:space="0" w:color="auto"/>
              <w:right w:val="single" w:sz="4" w:space="0" w:color="auto"/>
            </w:tcBorders>
            <w:hideMark/>
          </w:tcPr>
          <w:p w:rsidR="005753C7" w:rsidRPr="001D03A4" w:rsidRDefault="005753C7">
            <w:pPr>
              <w:widowControl w:val="0"/>
              <w:autoSpaceDE w:val="0"/>
              <w:autoSpaceDN w:val="0"/>
              <w:adjustRightInd w:val="0"/>
              <w:jc w:val="center"/>
              <w:rPr>
                <w:color w:val="000000"/>
                <w:sz w:val="20"/>
              </w:rPr>
            </w:pPr>
            <w:r w:rsidRPr="001D03A4">
              <w:rPr>
                <w:color w:val="000000"/>
                <w:sz w:val="20"/>
              </w:rPr>
              <w:t>Адрес отчуждаемого</w:t>
            </w:r>
          </w:p>
          <w:p w:rsidR="005753C7" w:rsidRPr="001D03A4" w:rsidRDefault="005753C7">
            <w:pPr>
              <w:widowControl w:val="0"/>
              <w:autoSpaceDE w:val="0"/>
              <w:autoSpaceDN w:val="0"/>
              <w:adjustRightInd w:val="0"/>
              <w:jc w:val="center"/>
              <w:rPr>
                <w:color w:val="000000"/>
                <w:sz w:val="20"/>
              </w:rPr>
            </w:pPr>
            <w:r w:rsidRPr="001D03A4">
              <w:rPr>
                <w:color w:val="000000"/>
                <w:sz w:val="20"/>
              </w:rPr>
              <w:t>жилого помещения</w:t>
            </w:r>
          </w:p>
        </w:tc>
        <w:tc>
          <w:tcPr>
            <w:tcW w:w="1480" w:type="dxa"/>
            <w:tcBorders>
              <w:top w:val="single" w:sz="4" w:space="0" w:color="auto"/>
              <w:left w:val="single" w:sz="4" w:space="0" w:color="auto"/>
              <w:bottom w:val="single" w:sz="4" w:space="0" w:color="auto"/>
              <w:right w:val="single" w:sz="4" w:space="0" w:color="auto"/>
            </w:tcBorders>
            <w:hideMark/>
          </w:tcPr>
          <w:p w:rsidR="005753C7" w:rsidRPr="001D03A4" w:rsidRDefault="005753C7">
            <w:pPr>
              <w:widowControl w:val="0"/>
              <w:autoSpaceDE w:val="0"/>
              <w:autoSpaceDN w:val="0"/>
              <w:adjustRightInd w:val="0"/>
              <w:jc w:val="center"/>
              <w:rPr>
                <w:color w:val="000000"/>
                <w:sz w:val="20"/>
              </w:rPr>
            </w:pPr>
            <w:r w:rsidRPr="001D03A4">
              <w:rPr>
                <w:color w:val="000000"/>
                <w:sz w:val="20"/>
              </w:rPr>
              <w:t>Подпись</w:t>
            </w:r>
          </w:p>
          <w:p w:rsidR="005753C7" w:rsidRPr="001D03A4" w:rsidRDefault="005753C7">
            <w:pPr>
              <w:widowControl w:val="0"/>
              <w:autoSpaceDE w:val="0"/>
              <w:autoSpaceDN w:val="0"/>
              <w:adjustRightInd w:val="0"/>
              <w:jc w:val="center"/>
              <w:rPr>
                <w:color w:val="000000"/>
                <w:sz w:val="20"/>
              </w:rPr>
            </w:pPr>
            <w:r w:rsidRPr="001D03A4">
              <w:rPr>
                <w:color w:val="000000"/>
                <w:sz w:val="20"/>
              </w:rPr>
              <w:t>гражданина,</w:t>
            </w:r>
          </w:p>
          <w:p w:rsidR="005753C7" w:rsidRPr="001D03A4" w:rsidRDefault="005753C7">
            <w:pPr>
              <w:widowControl w:val="0"/>
              <w:autoSpaceDE w:val="0"/>
              <w:autoSpaceDN w:val="0"/>
              <w:adjustRightInd w:val="0"/>
              <w:jc w:val="center"/>
              <w:rPr>
                <w:color w:val="000000"/>
                <w:sz w:val="20"/>
              </w:rPr>
            </w:pPr>
            <w:r w:rsidRPr="001D03A4">
              <w:rPr>
                <w:color w:val="000000"/>
                <w:sz w:val="20"/>
              </w:rPr>
              <w:t>получившего</w:t>
            </w:r>
          </w:p>
          <w:p w:rsidR="005753C7" w:rsidRPr="001D03A4" w:rsidRDefault="005753C7">
            <w:pPr>
              <w:widowControl w:val="0"/>
              <w:autoSpaceDE w:val="0"/>
              <w:autoSpaceDN w:val="0"/>
              <w:adjustRightInd w:val="0"/>
              <w:jc w:val="center"/>
              <w:rPr>
                <w:color w:val="000000"/>
                <w:sz w:val="20"/>
              </w:rPr>
            </w:pPr>
            <w:r w:rsidRPr="001D03A4">
              <w:rPr>
                <w:color w:val="000000"/>
                <w:sz w:val="20"/>
              </w:rPr>
              <w:t>документ</w:t>
            </w:r>
          </w:p>
        </w:tc>
        <w:tc>
          <w:tcPr>
            <w:tcW w:w="1520" w:type="dxa"/>
            <w:tcBorders>
              <w:top w:val="single" w:sz="4" w:space="0" w:color="auto"/>
              <w:left w:val="single" w:sz="4" w:space="0" w:color="auto"/>
              <w:bottom w:val="single" w:sz="4" w:space="0" w:color="auto"/>
              <w:right w:val="single" w:sz="4" w:space="0" w:color="auto"/>
            </w:tcBorders>
            <w:hideMark/>
          </w:tcPr>
          <w:p w:rsidR="005753C7" w:rsidRPr="001D03A4" w:rsidRDefault="005753C7">
            <w:pPr>
              <w:widowControl w:val="0"/>
              <w:autoSpaceDE w:val="0"/>
              <w:autoSpaceDN w:val="0"/>
              <w:adjustRightInd w:val="0"/>
              <w:jc w:val="center"/>
              <w:rPr>
                <w:color w:val="000000"/>
                <w:sz w:val="20"/>
              </w:rPr>
            </w:pPr>
            <w:r w:rsidRPr="001D03A4">
              <w:rPr>
                <w:color w:val="000000"/>
                <w:sz w:val="20"/>
              </w:rPr>
              <w:t>Примечание</w:t>
            </w:r>
          </w:p>
        </w:tc>
      </w:tr>
      <w:tr w:rsidR="00916984" w:rsidRPr="001D03A4" w:rsidTr="005753C7">
        <w:tc>
          <w:tcPr>
            <w:tcW w:w="600" w:type="dxa"/>
            <w:tcBorders>
              <w:top w:val="single" w:sz="4" w:space="0" w:color="auto"/>
              <w:left w:val="single" w:sz="4" w:space="0" w:color="auto"/>
              <w:bottom w:val="single" w:sz="4" w:space="0" w:color="auto"/>
              <w:right w:val="single" w:sz="4" w:space="0" w:color="auto"/>
            </w:tcBorders>
            <w:hideMark/>
          </w:tcPr>
          <w:p w:rsidR="005753C7" w:rsidRPr="001D03A4" w:rsidRDefault="005753C7">
            <w:pPr>
              <w:widowControl w:val="0"/>
              <w:autoSpaceDE w:val="0"/>
              <w:autoSpaceDN w:val="0"/>
              <w:adjustRightInd w:val="0"/>
              <w:ind w:firstLine="709"/>
              <w:jc w:val="center"/>
              <w:rPr>
                <w:color w:val="000000"/>
                <w:sz w:val="20"/>
              </w:rPr>
            </w:pPr>
            <w:r w:rsidRPr="001D03A4">
              <w:rPr>
                <w:color w:val="000000"/>
                <w:sz w:val="20"/>
              </w:rPr>
              <w:t>1</w:t>
            </w:r>
          </w:p>
        </w:tc>
        <w:tc>
          <w:tcPr>
            <w:tcW w:w="1680" w:type="dxa"/>
            <w:tcBorders>
              <w:top w:val="single" w:sz="4" w:space="0" w:color="auto"/>
              <w:left w:val="single" w:sz="4" w:space="0" w:color="auto"/>
              <w:bottom w:val="single" w:sz="4" w:space="0" w:color="auto"/>
              <w:right w:val="single" w:sz="4" w:space="0" w:color="auto"/>
            </w:tcBorders>
            <w:hideMark/>
          </w:tcPr>
          <w:p w:rsidR="005753C7" w:rsidRPr="001D03A4" w:rsidRDefault="005753C7">
            <w:pPr>
              <w:widowControl w:val="0"/>
              <w:autoSpaceDE w:val="0"/>
              <w:autoSpaceDN w:val="0"/>
              <w:adjustRightInd w:val="0"/>
              <w:ind w:firstLine="709"/>
              <w:rPr>
                <w:color w:val="000000"/>
                <w:sz w:val="20"/>
              </w:rPr>
            </w:pPr>
            <w:r w:rsidRPr="001D03A4">
              <w:rPr>
                <w:color w:val="000000"/>
                <w:sz w:val="20"/>
              </w:rPr>
              <w:t>2</w:t>
            </w:r>
          </w:p>
        </w:tc>
        <w:tc>
          <w:tcPr>
            <w:tcW w:w="2640" w:type="dxa"/>
            <w:tcBorders>
              <w:top w:val="single" w:sz="4" w:space="0" w:color="auto"/>
              <w:left w:val="single" w:sz="4" w:space="0" w:color="auto"/>
              <w:bottom w:val="single" w:sz="4" w:space="0" w:color="auto"/>
              <w:right w:val="single" w:sz="4" w:space="0" w:color="auto"/>
            </w:tcBorders>
            <w:hideMark/>
          </w:tcPr>
          <w:p w:rsidR="005753C7" w:rsidRPr="001D03A4" w:rsidRDefault="005753C7">
            <w:pPr>
              <w:widowControl w:val="0"/>
              <w:autoSpaceDE w:val="0"/>
              <w:autoSpaceDN w:val="0"/>
              <w:adjustRightInd w:val="0"/>
              <w:jc w:val="center"/>
              <w:rPr>
                <w:color w:val="000000"/>
                <w:sz w:val="20"/>
              </w:rPr>
            </w:pPr>
            <w:r w:rsidRPr="001D03A4">
              <w:rPr>
                <w:color w:val="000000"/>
                <w:sz w:val="20"/>
              </w:rPr>
              <w:t>3</w:t>
            </w:r>
          </w:p>
        </w:tc>
        <w:tc>
          <w:tcPr>
            <w:tcW w:w="1680" w:type="dxa"/>
            <w:tcBorders>
              <w:top w:val="single" w:sz="4" w:space="0" w:color="auto"/>
              <w:left w:val="single" w:sz="4" w:space="0" w:color="auto"/>
              <w:bottom w:val="single" w:sz="4" w:space="0" w:color="auto"/>
              <w:right w:val="single" w:sz="4" w:space="0" w:color="auto"/>
            </w:tcBorders>
            <w:hideMark/>
          </w:tcPr>
          <w:p w:rsidR="005753C7" w:rsidRPr="001D03A4" w:rsidRDefault="005753C7">
            <w:pPr>
              <w:widowControl w:val="0"/>
              <w:autoSpaceDE w:val="0"/>
              <w:autoSpaceDN w:val="0"/>
              <w:adjustRightInd w:val="0"/>
              <w:ind w:firstLine="709"/>
              <w:rPr>
                <w:color w:val="000000"/>
                <w:sz w:val="20"/>
              </w:rPr>
            </w:pPr>
            <w:r w:rsidRPr="001D03A4">
              <w:rPr>
                <w:color w:val="000000"/>
                <w:sz w:val="20"/>
              </w:rPr>
              <w:t>4</w:t>
            </w:r>
          </w:p>
        </w:tc>
        <w:tc>
          <w:tcPr>
            <w:tcW w:w="1480" w:type="dxa"/>
            <w:tcBorders>
              <w:top w:val="single" w:sz="4" w:space="0" w:color="auto"/>
              <w:left w:val="single" w:sz="4" w:space="0" w:color="auto"/>
              <w:bottom w:val="single" w:sz="4" w:space="0" w:color="auto"/>
              <w:right w:val="single" w:sz="4" w:space="0" w:color="auto"/>
            </w:tcBorders>
            <w:hideMark/>
          </w:tcPr>
          <w:p w:rsidR="005753C7" w:rsidRPr="001D03A4" w:rsidRDefault="005753C7">
            <w:pPr>
              <w:widowControl w:val="0"/>
              <w:autoSpaceDE w:val="0"/>
              <w:autoSpaceDN w:val="0"/>
              <w:adjustRightInd w:val="0"/>
              <w:ind w:firstLine="709"/>
              <w:rPr>
                <w:color w:val="000000"/>
                <w:sz w:val="20"/>
              </w:rPr>
            </w:pPr>
            <w:r w:rsidRPr="001D03A4">
              <w:rPr>
                <w:color w:val="000000"/>
                <w:sz w:val="20"/>
              </w:rPr>
              <w:t>5</w:t>
            </w:r>
          </w:p>
        </w:tc>
        <w:tc>
          <w:tcPr>
            <w:tcW w:w="1520" w:type="dxa"/>
            <w:tcBorders>
              <w:top w:val="single" w:sz="4" w:space="0" w:color="auto"/>
              <w:left w:val="single" w:sz="4" w:space="0" w:color="auto"/>
              <w:bottom w:val="single" w:sz="4" w:space="0" w:color="auto"/>
              <w:right w:val="single" w:sz="4" w:space="0" w:color="auto"/>
            </w:tcBorders>
            <w:hideMark/>
          </w:tcPr>
          <w:p w:rsidR="005753C7" w:rsidRPr="001D03A4" w:rsidRDefault="005753C7">
            <w:pPr>
              <w:widowControl w:val="0"/>
              <w:autoSpaceDE w:val="0"/>
              <w:autoSpaceDN w:val="0"/>
              <w:adjustRightInd w:val="0"/>
              <w:jc w:val="center"/>
              <w:rPr>
                <w:color w:val="000000"/>
                <w:sz w:val="20"/>
              </w:rPr>
            </w:pPr>
            <w:r w:rsidRPr="001D03A4">
              <w:rPr>
                <w:color w:val="000000"/>
                <w:sz w:val="20"/>
              </w:rPr>
              <w:t>6</w:t>
            </w:r>
          </w:p>
        </w:tc>
      </w:tr>
    </w:tbl>
    <w:p w:rsidR="005753C7" w:rsidRPr="001D03A4" w:rsidRDefault="005753C7" w:rsidP="005753C7">
      <w:pPr>
        <w:widowControl w:val="0"/>
        <w:autoSpaceDE w:val="0"/>
        <w:autoSpaceDN w:val="0"/>
        <w:adjustRightInd w:val="0"/>
        <w:ind w:firstLine="709"/>
        <w:rPr>
          <w:color w:val="000000"/>
          <w:sz w:val="22"/>
          <w:szCs w:val="22"/>
          <w:lang w:eastAsia="en-US"/>
        </w:rPr>
      </w:pPr>
    </w:p>
    <w:p w:rsidR="005753C7" w:rsidRPr="001D03A4" w:rsidRDefault="005753C7" w:rsidP="005753C7">
      <w:pPr>
        <w:widowControl w:val="0"/>
        <w:autoSpaceDE w:val="0"/>
        <w:autoSpaceDN w:val="0"/>
        <w:adjustRightInd w:val="0"/>
        <w:ind w:firstLine="709"/>
        <w:jc w:val="right"/>
        <w:outlineLvl w:val="1"/>
        <w:rPr>
          <w:color w:val="000000"/>
        </w:rPr>
      </w:pPr>
      <w:bookmarkStart w:id="10" w:name="Par507"/>
      <w:bookmarkEnd w:id="10"/>
    </w:p>
    <w:p w:rsidR="005753C7" w:rsidRPr="001D03A4" w:rsidRDefault="005753C7" w:rsidP="005753C7">
      <w:pPr>
        <w:widowControl w:val="0"/>
        <w:autoSpaceDE w:val="0"/>
        <w:autoSpaceDN w:val="0"/>
        <w:adjustRightInd w:val="0"/>
        <w:ind w:firstLine="709"/>
        <w:jc w:val="right"/>
        <w:outlineLvl w:val="1"/>
        <w:rPr>
          <w:color w:val="000000"/>
          <w:lang w:val="en-US"/>
        </w:rPr>
      </w:pPr>
    </w:p>
    <w:p w:rsidR="005753C7" w:rsidRPr="001D03A4" w:rsidRDefault="005753C7" w:rsidP="005753C7">
      <w:pPr>
        <w:ind w:firstLine="709"/>
        <w:rPr>
          <w:color w:val="000000"/>
          <w:sz w:val="24"/>
          <w:szCs w:val="24"/>
        </w:rPr>
      </w:pPr>
      <w:r w:rsidRPr="001D03A4">
        <w:rPr>
          <w:color w:val="000000"/>
        </w:rPr>
        <w:br w:type="page"/>
      </w:r>
    </w:p>
    <w:p w:rsidR="005753C7" w:rsidRPr="001D03A4" w:rsidRDefault="005753C7" w:rsidP="005753C7">
      <w:pPr>
        <w:pStyle w:val="ConsPlusNormal"/>
        <w:jc w:val="right"/>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Приложение 3</w:t>
      </w:r>
    </w:p>
    <w:p w:rsidR="005753C7" w:rsidRPr="001D03A4" w:rsidRDefault="005753C7" w:rsidP="005753C7">
      <w:pPr>
        <w:pStyle w:val="ConsPlusNormal"/>
        <w:jc w:val="right"/>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к административному регламенту</w:t>
      </w: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center"/>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СПРАВКА</w:t>
      </w:r>
    </w:p>
    <w:p w:rsidR="005753C7" w:rsidRPr="001D03A4" w:rsidRDefault="005753C7" w:rsidP="005753C7">
      <w:pPr>
        <w:pStyle w:val="ConsPlusNormal"/>
        <w:jc w:val="center"/>
        <w:outlineLvl w:val="1"/>
        <w:rPr>
          <w:rFonts w:ascii="Times New Roman" w:hAnsi="Times New Roman" w:cs="Times New Roman"/>
          <w:color w:val="000000"/>
          <w:sz w:val="24"/>
          <w:szCs w:val="24"/>
        </w:rPr>
      </w:pPr>
    </w:p>
    <w:p w:rsidR="005753C7" w:rsidRPr="001D03A4" w:rsidRDefault="005753C7" w:rsidP="005753C7">
      <w:pPr>
        <w:pStyle w:val="ConsPlusNormal"/>
        <w:jc w:val="center"/>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_________________</w:t>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t>№ ________</w:t>
      </w: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center"/>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Об отказе от преимущественного права покупки доли </w:t>
      </w:r>
    </w:p>
    <w:p w:rsidR="005753C7" w:rsidRPr="001D03A4" w:rsidRDefault="005753C7" w:rsidP="005753C7">
      <w:pPr>
        <w:pStyle w:val="ConsPlusNormal"/>
        <w:jc w:val="center"/>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в праве общей долевой собственности на жилые помещения</w:t>
      </w: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ind w:firstLine="0"/>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Глава </w:t>
      </w:r>
      <w:r w:rsidR="001D03A4" w:rsidRPr="001D03A4">
        <w:rPr>
          <w:rFonts w:ascii="Times New Roman" w:hAnsi="Times New Roman" w:cs="Times New Roman"/>
          <w:color w:val="000000"/>
          <w:sz w:val="24"/>
          <w:szCs w:val="24"/>
        </w:rPr>
        <w:t>а</w:t>
      </w:r>
      <w:r w:rsidRPr="001D03A4">
        <w:rPr>
          <w:rFonts w:ascii="Times New Roman" w:hAnsi="Times New Roman" w:cs="Times New Roman"/>
          <w:color w:val="000000"/>
          <w:sz w:val="24"/>
          <w:szCs w:val="24"/>
        </w:rPr>
        <w:t xml:space="preserve">дминистрации    </w:t>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t>_________________</w:t>
      </w:r>
    </w:p>
    <w:p w:rsidR="005753C7" w:rsidRPr="001D03A4" w:rsidRDefault="005753C7" w:rsidP="005753C7">
      <w:pPr>
        <w:pStyle w:val="ConsPlusNormal"/>
        <w:jc w:val="right"/>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ind w:firstLine="0"/>
        <w:outlineLvl w:val="1"/>
        <w:rPr>
          <w:rFonts w:ascii="Times New Roman" w:hAnsi="Times New Roman" w:cs="Times New Roman"/>
          <w:color w:val="000000"/>
          <w:sz w:val="24"/>
          <w:szCs w:val="24"/>
        </w:rPr>
      </w:pPr>
    </w:p>
    <w:p w:rsidR="005753C7" w:rsidRPr="001D03A4" w:rsidRDefault="005753C7" w:rsidP="005753C7">
      <w:pPr>
        <w:pStyle w:val="ConsPlusNormal"/>
        <w:ind w:firstLine="0"/>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8"/>
          <w:szCs w:val="28"/>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br w:type="page"/>
      </w:r>
    </w:p>
    <w:p w:rsidR="005753C7" w:rsidRPr="001D03A4" w:rsidRDefault="005753C7" w:rsidP="005753C7">
      <w:pPr>
        <w:pStyle w:val="ConsPlusNormal"/>
        <w:jc w:val="right"/>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Приложение 4</w:t>
      </w:r>
    </w:p>
    <w:p w:rsidR="005753C7" w:rsidRPr="001D03A4" w:rsidRDefault="005753C7" w:rsidP="005753C7">
      <w:pPr>
        <w:pStyle w:val="ConsPlusNormal"/>
        <w:jc w:val="right"/>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к административному регламенту</w:t>
      </w: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___________________________</w:t>
      </w:r>
    </w:p>
    <w:p w:rsidR="005753C7" w:rsidRPr="001D03A4" w:rsidRDefault="005753C7" w:rsidP="005753C7">
      <w:pPr>
        <w:pStyle w:val="ConsPlusNormal"/>
        <w:jc w:val="right"/>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___________________________</w:t>
      </w:r>
    </w:p>
    <w:p w:rsidR="005753C7" w:rsidRPr="001D03A4" w:rsidRDefault="005753C7" w:rsidP="005753C7">
      <w:pPr>
        <w:pStyle w:val="ConsPlusNormal"/>
        <w:jc w:val="right"/>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___________________________</w:t>
      </w:r>
    </w:p>
    <w:p w:rsidR="005753C7" w:rsidRPr="001D03A4" w:rsidRDefault="005753C7" w:rsidP="005753C7">
      <w:pPr>
        <w:pStyle w:val="ConsPlusNormal"/>
        <w:jc w:val="right"/>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(контактные данные заявителя </w:t>
      </w:r>
    </w:p>
    <w:p w:rsidR="005753C7" w:rsidRPr="001D03A4" w:rsidRDefault="005753C7" w:rsidP="005753C7">
      <w:pPr>
        <w:pStyle w:val="ConsPlusNormal"/>
        <w:jc w:val="right"/>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                          адрес, телефон)</w:t>
      </w: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center"/>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РЕШЕНИЕ</w:t>
      </w:r>
    </w:p>
    <w:p w:rsidR="005753C7" w:rsidRPr="001D03A4" w:rsidRDefault="005753C7" w:rsidP="005753C7">
      <w:pPr>
        <w:pStyle w:val="ConsPlusNormal"/>
        <w:jc w:val="center"/>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об отказе в предоставлении муниципальной услуги</w:t>
      </w: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jc w:val="right"/>
        <w:outlineLvl w:val="1"/>
        <w:rPr>
          <w:rFonts w:ascii="Times New Roman" w:hAnsi="Times New Roman" w:cs="Times New Roman"/>
          <w:color w:val="000000"/>
          <w:sz w:val="24"/>
          <w:szCs w:val="24"/>
        </w:rPr>
      </w:pPr>
    </w:p>
    <w:p w:rsidR="005753C7" w:rsidRPr="001D03A4" w:rsidRDefault="005753C7" w:rsidP="005753C7">
      <w:pPr>
        <w:pStyle w:val="ConsPlusNormal"/>
        <w:ind w:firstLine="0"/>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Глава </w:t>
      </w:r>
      <w:r w:rsidR="001D03A4" w:rsidRPr="001D03A4">
        <w:rPr>
          <w:rFonts w:ascii="Times New Roman" w:hAnsi="Times New Roman" w:cs="Times New Roman"/>
          <w:color w:val="000000"/>
          <w:sz w:val="24"/>
          <w:szCs w:val="24"/>
        </w:rPr>
        <w:t>а</w:t>
      </w:r>
      <w:r w:rsidRPr="001D03A4">
        <w:rPr>
          <w:rFonts w:ascii="Times New Roman" w:hAnsi="Times New Roman" w:cs="Times New Roman"/>
          <w:color w:val="000000"/>
          <w:sz w:val="24"/>
          <w:szCs w:val="24"/>
        </w:rPr>
        <w:t xml:space="preserve">дминистрации    </w:t>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t>_________________</w:t>
      </w:r>
    </w:p>
    <w:p w:rsidR="005753C7" w:rsidRPr="001D03A4" w:rsidRDefault="005753C7" w:rsidP="005753C7">
      <w:pPr>
        <w:widowControl w:val="0"/>
        <w:shd w:val="clear" w:color="auto" w:fill="FFFFFF"/>
        <w:autoSpaceDE w:val="0"/>
        <w:autoSpaceDN w:val="0"/>
        <w:adjustRightInd w:val="0"/>
        <w:jc w:val="right"/>
        <w:outlineLvl w:val="1"/>
        <w:rPr>
          <w:rFonts w:ascii="Calibri" w:hAnsi="Calibri"/>
          <w:color w:val="000000"/>
          <w:sz w:val="22"/>
          <w:szCs w:val="22"/>
        </w:rPr>
      </w:pPr>
    </w:p>
    <w:p w:rsidR="005753C7" w:rsidRPr="001D03A4" w:rsidRDefault="005753C7" w:rsidP="005753C7">
      <w:pPr>
        <w:widowControl w:val="0"/>
        <w:shd w:val="clear" w:color="auto" w:fill="FFFFFF"/>
        <w:autoSpaceDE w:val="0"/>
        <w:autoSpaceDN w:val="0"/>
        <w:adjustRightInd w:val="0"/>
        <w:jc w:val="right"/>
        <w:outlineLvl w:val="1"/>
        <w:rPr>
          <w:color w:val="000000"/>
        </w:rPr>
      </w:pPr>
    </w:p>
    <w:p w:rsidR="005753C7" w:rsidRPr="001D03A4" w:rsidRDefault="005753C7" w:rsidP="005753C7">
      <w:pPr>
        <w:autoSpaceDE w:val="0"/>
        <w:autoSpaceDN w:val="0"/>
        <w:adjustRightInd w:val="0"/>
        <w:ind w:firstLine="540"/>
        <w:rPr>
          <w:color w:val="000000"/>
          <w:szCs w:val="28"/>
        </w:rPr>
      </w:pPr>
    </w:p>
    <w:p w:rsidR="003C72CA" w:rsidRPr="001D03A4" w:rsidRDefault="003C72CA" w:rsidP="001A2440">
      <w:pPr>
        <w:ind w:right="-1" w:firstLine="709"/>
        <w:rPr>
          <w:color w:val="000000"/>
          <w:sz w:val="22"/>
          <w:szCs w:val="22"/>
        </w:rPr>
      </w:pPr>
    </w:p>
    <w:sectPr w:rsidR="003C72CA" w:rsidRPr="001D03A4"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024" w:rsidRDefault="00E65024" w:rsidP="001D03A4">
      <w:r>
        <w:separator/>
      </w:r>
    </w:p>
  </w:endnote>
  <w:endnote w:type="continuationSeparator" w:id="0">
    <w:p w:rsidR="00E65024" w:rsidRDefault="00E65024" w:rsidP="001D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024" w:rsidRDefault="00E65024" w:rsidP="001D03A4">
      <w:r>
        <w:separator/>
      </w:r>
    </w:p>
  </w:footnote>
  <w:footnote w:type="continuationSeparator" w:id="0">
    <w:p w:rsidR="00E65024" w:rsidRDefault="00E65024" w:rsidP="001D0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3A4" w:rsidRDefault="001D03A4">
    <w:pPr>
      <w:pStyle w:val="aa"/>
      <w:jc w:val="center"/>
    </w:pPr>
    <w:r>
      <w:fldChar w:fldCharType="begin"/>
    </w:r>
    <w:r>
      <w:instrText>PAGE   \* MERGEFORMAT</w:instrText>
    </w:r>
    <w:r>
      <w:fldChar w:fldCharType="separate"/>
    </w:r>
    <w:r w:rsidR="00065827">
      <w:rPr>
        <w:noProof/>
      </w:rPr>
      <w:t>2</w:t>
    </w:r>
    <w:r>
      <w:fldChar w:fldCharType="end"/>
    </w:r>
  </w:p>
  <w:p w:rsidR="001D03A4" w:rsidRDefault="001D03A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5E3"/>
    <w:multiLevelType w:val="hybridMultilevel"/>
    <w:tmpl w:val="5FA80DC8"/>
    <w:lvl w:ilvl="0" w:tplc="7FD0C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65827"/>
    <w:rsid w:val="000F1A02"/>
    <w:rsid w:val="00137667"/>
    <w:rsid w:val="001464B2"/>
    <w:rsid w:val="001A2440"/>
    <w:rsid w:val="001B4F8D"/>
    <w:rsid w:val="001D03A4"/>
    <w:rsid w:val="001F265D"/>
    <w:rsid w:val="00285D0C"/>
    <w:rsid w:val="002A2B11"/>
    <w:rsid w:val="002F22EB"/>
    <w:rsid w:val="00326996"/>
    <w:rsid w:val="003674F7"/>
    <w:rsid w:val="003C72CA"/>
    <w:rsid w:val="0043001D"/>
    <w:rsid w:val="004914DD"/>
    <w:rsid w:val="00511A2B"/>
    <w:rsid w:val="00554BEC"/>
    <w:rsid w:val="005753C7"/>
    <w:rsid w:val="00595F6F"/>
    <w:rsid w:val="005C0140"/>
    <w:rsid w:val="006415B0"/>
    <w:rsid w:val="006463D8"/>
    <w:rsid w:val="00711921"/>
    <w:rsid w:val="00796BD1"/>
    <w:rsid w:val="008A3858"/>
    <w:rsid w:val="00916984"/>
    <w:rsid w:val="009840BA"/>
    <w:rsid w:val="00A03876"/>
    <w:rsid w:val="00A13C7B"/>
    <w:rsid w:val="00AE1A2A"/>
    <w:rsid w:val="00B52D22"/>
    <w:rsid w:val="00B83D8D"/>
    <w:rsid w:val="00B95FEE"/>
    <w:rsid w:val="00BF2B0B"/>
    <w:rsid w:val="00C571FE"/>
    <w:rsid w:val="00D368DC"/>
    <w:rsid w:val="00D91612"/>
    <w:rsid w:val="00D97342"/>
    <w:rsid w:val="00E65024"/>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03B06"/>
  <w15:chartTrackingRefBased/>
  <w15:docId w15:val="{9E229C85-0B6F-4285-B6C5-A418A53A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Heading">
    <w:name w:val="Heading"/>
    <w:uiPriority w:val="99"/>
    <w:rsid w:val="005753C7"/>
    <w:pPr>
      <w:autoSpaceDE w:val="0"/>
      <w:autoSpaceDN w:val="0"/>
      <w:adjustRightInd w:val="0"/>
    </w:pPr>
    <w:rPr>
      <w:rFonts w:ascii="Arial" w:eastAsia="Calibri" w:hAnsi="Arial" w:cs="Arial"/>
      <w:b/>
      <w:bCs/>
      <w:sz w:val="22"/>
      <w:szCs w:val="22"/>
      <w:lang w:eastAsia="en-US"/>
    </w:rPr>
  </w:style>
  <w:style w:type="paragraph" w:customStyle="1" w:styleId="ConsPlusNormal">
    <w:name w:val="ConsPlusNormal"/>
    <w:rsid w:val="005753C7"/>
    <w:pPr>
      <w:autoSpaceDE w:val="0"/>
      <w:autoSpaceDN w:val="0"/>
      <w:adjustRightInd w:val="0"/>
      <w:ind w:firstLine="720"/>
    </w:pPr>
    <w:rPr>
      <w:rFonts w:ascii="Arial" w:eastAsia="Calibri" w:hAnsi="Arial" w:cs="Arial"/>
    </w:rPr>
  </w:style>
  <w:style w:type="character" w:styleId="a9">
    <w:name w:val="Hyperlink"/>
    <w:uiPriority w:val="99"/>
    <w:unhideWhenUsed/>
    <w:rsid w:val="005753C7"/>
    <w:rPr>
      <w:color w:val="0563C1"/>
      <w:u w:val="single"/>
    </w:rPr>
  </w:style>
  <w:style w:type="paragraph" w:customStyle="1" w:styleId="ConsPlusNonformat">
    <w:name w:val="ConsPlusNonformat"/>
    <w:uiPriority w:val="99"/>
    <w:rsid w:val="005753C7"/>
    <w:pPr>
      <w:widowControl w:val="0"/>
      <w:autoSpaceDE w:val="0"/>
      <w:autoSpaceDN w:val="0"/>
      <w:adjustRightInd w:val="0"/>
    </w:pPr>
    <w:rPr>
      <w:rFonts w:ascii="Courier New" w:hAnsi="Courier New" w:cs="Courier New"/>
    </w:rPr>
  </w:style>
  <w:style w:type="paragraph" w:styleId="aa">
    <w:name w:val="header"/>
    <w:basedOn w:val="a"/>
    <w:link w:val="ab"/>
    <w:uiPriority w:val="99"/>
    <w:unhideWhenUsed/>
    <w:rsid w:val="005753C7"/>
    <w:pPr>
      <w:tabs>
        <w:tab w:val="center" w:pos="4677"/>
        <w:tab w:val="right" w:pos="9355"/>
      </w:tabs>
      <w:jc w:val="left"/>
    </w:pPr>
    <w:rPr>
      <w:rFonts w:ascii="Calibri" w:eastAsia="Calibri" w:hAnsi="Calibri"/>
      <w:sz w:val="22"/>
      <w:szCs w:val="22"/>
      <w:lang w:eastAsia="en-US"/>
    </w:rPr>
  </w:style>
  <w:style w:type="character" w:customStyle="1" w:styleId="ab">
    <w:name w:val="Верхний колонтитул Знак"/>
    <w:link w:val="aa"/>
    <w:uiPriority w:val="99"/>
    <w:rsid w:val="005753C7"/>
    <w:rPr>
      <w:rFonts w:ascii="Calibri" w:eastAsia="Calibri" w:hAnsi="Calibri"/>
      <w:sz w:val="22"/>
      <w:szCs w:val="22"/>
      <w:lang w:eastAsia="en-US"/>
    </w:rPr>
  </w:style>
  <w:style w:type="paragraph" w:styleId="ac">
    <w:name w:val="footer"/>
    <w:basedOn w:val="a"/>
    <w:link w:val="ad"/>
    <w:uiPriority w:val="99"/>
    <w:unhideWhenUsed/>
    <w:rsid w:val="005753C7"/>
    <w:pPr>
      <w:tabs>
        <w:tab w:val="center" w:pos="4677"/>
        <w:tab w:val="right" w:pos="9355"/>
      </w:tabs>
      <w:jc w:val="left"/>
    </w:pPr>
    <w:rPr>
      <w:rFonts w:ascii="Calibri" w:eastAsia="Calibri" w:hAnsi="Calibri"/>
      <w:sz w:val="22"/>
      <w:szCs w:val="22"/>
      <w:lang w:eastAsia="en-US"/>
    </w:rPr>
  </w:style>
  <w:style w:type="character" w:customStyle="1" w:styleId="ad">
    <w:name w:val="Нижний колонтитул Знак"/>
    <w:link w:val="ac"/>
    <w:uiPriority w:val="99"/>
    <w:rsid w:val="005753C7"/>
    <w:rPr>
      <w:rFonts w:ascii="Calibri" w:eastAsia="Calibri" w:hAnsi="Calibri"/>
      <w:sz w:val="22"/>
      <w:szCs w:val="22"/>
      <w:lang w:eastAsia="en-US"/>
    </w:rPr>
  </w:style>
  <w:style w:type="paragraph" w:styleId="ae">
    <w:name w:val="List Paragraph"/>
    <w:basedOn w:val="a"/>
    <w:uiPriority w:val="34"/>
    <w:qFormat/>
    <w:rsid w:val="005753C7"/>
    <w:pPr>
      <w:spacing w:after="160" w:line="259"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97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24</Pages>
  <Words>9279</Words>
  <Characters>52895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3</cp:revision>
  <cp:lastPrinted>2022-01-20T12:03:00Z</cp:lastPrinted>
  <dcterms:created xsi:type="dcterms:W3CDTF">2022-01-18T13:17:00Z</dcterms:created>
  <dcterms:modified xsi:type="dcterms:W3CDTF">2022-01-20T12:04:00Z</dcterms:modified>
</cp:coreProperties>
</file>