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B61B5" w:rsidRDefault="00B52D22">
      <w:pPr>
        <w:pStyle w:val="4"/>
      </w:pPr>
      <w:r w:rsidRPr="00FB61B5">
        <w:t>АДМИНИСТРАЦИЯ  МУНИЦИПАЛЬНОГО  ОБРАЗОВАНИЯ</w:t>
      </w:r>
    </w:p>
    <w:p w:rsidR="00B52D22" w:rsidRPr="00FB61B5" w:rsidRDefault="00B52D22">
      <w:pPr>
        <w:jc w:val="center"/>
        <w:rPr>
          <w:b/>
          <w:sz w:val="22"/>
        </w:rPr>
      </w:pPr>
      <w:r w:rsidRPr="00FB61B5">
        <w:rPr>
          <w:b/>
          <w:sz w:val="22"/>
        </w:rPr>
        <w:t xml:space="preserve">ТИХВИНСКИЙ  МУНИЦИПАЛЬНЫЙ  РАЙОН </w:t>
      </w:r>
    </w:p>
    <w:p w:rsidR="00B52D22" w:rsidRPr="00FB61B5" w:rsidRDefault="00B52D22">
      <w:pPr>
        <w:jc w:val="center"/>
        <w:rPr>
          <w:b/>
          <w:sz w:val="22"/>
        </w:rPr>
      </w:pPr>
      <w:r w:rsidRPr="00FB61B5">
        <w:rPr>
          <w:b/>
          <w:sz w:val="22"/>
        </w:rPr>
        <w:t>ЛЕНИНГРАДСКОЙ  ОБЛАСТИ</w:t>
      </w:r>
    </w:p>
    <w:p w:rsidR="00B52D22" w:rsidRPr="00FB61B5" w:rsidRDefault="00B52D22">
      <w:pPr>
        <w:jc w:val="center"/>
        <w:rPr>
          <w:b/>
          <w:sz w:val="22"/>
        </w:rPr>
      </w:pPr>
      <w:r w:rsidRPr="00FB61B5">
        <w:rPr>
          <w:b/>
          <w:sz w:val="22"/>
        </w:rPr>
        <w:t>(АДМИНИСТРАЦИЯ  ТИХВИНСКОГО  РАЙОНА)</w:t>
      </w:r>
    </w:p>
    <w:p w:rsidR="00B52D22" w:rsidRPr="00FB61B5" w:rsidRDefault="00B52D22">
      <w:pPr>
        <w:jc w:val="center"/>
        <w:rPr>
          <w:b/>
          <w:sz w:val="32"/>
        </w:rPr>
      </w:pPr>
    </w:p>
    <w:p w:rsidR="00B52D22" w:rsidRPr="00FB61B5" w:rsidRDefault="00B52D22">
      <w:pPr>
        <w:jc w:val="center"/>
        <w:rPr>
          <w:sz w:val="10"/>
        </w:rPr>
      </w:pPr>
      <w:r w:rsidRPr="00FB61B5">
        <w:rPr>
          <w:b/>
          <w:sz w:val="32"/>
        </w:rPr>
        <w:t>ПОСТАНОВЛЕНИЕ</w:t>
      </w:r>
    </w:p>
    <w:p w:rsidR="00B52D22" w:rsidRPr="00FB61B5" w:rsidRDefault="00B52D22">
      <w:pPr>
        <w:jc w:val="center"/>
        <w:rPr>
          <w:sz w:val="10"/>
        </w:rPr>
      </w:pPr>
    </w:p>
    <w:p w:rsidR="00B52D22" w:rsidRPr="00FB61B5" w:rsidRDefault="00B52D22">
      <w:pPr>
        <w:jc w:val="center"/>
        <w:rPr>
          <w:sz w:val="10"/>
        </w:rPr>
      </w:pPr>
    </w:p>
    <w:p w:rsidR="00B52D22" w:rsidRPr="00FB61B5" w:rsidRDefault="00B52D22">
      <w:pPr>
        <w:tabs>
          <w:tab w:val="left" w:pos="4962"/>
        </w:tabs>
        <w:rPr>
          <w:sz w:val="16"/>
        </w:rPr>
      </w:pPr>
    </w:p>
    <w:p w:rsidR="00B52D22" w:rsidRPr="00FB61B5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B61B5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B61B5" w:rsidRDefault="00FB61B5">
      <w:pPr>
        <w:tabs>
          <w:tab w:val="left" w:pos="567"/>
          <w:tab w:val="left" w:pos="3686"/>
        </w:tabs>
      </w:pPr>
      <w:r w:rsidRPr="00FB61B5">
        <w:tab/>
        <w:t>27 марта 2025 г.</w:t>
      </w:r>
      <w:r w:rsidRPr="00FB61B5">
        <w:tab/>
      </w:r>
      <w:bookmarkStart w:id="0" w:name="_GoBack"/>
      <w:r w:rsidRPr="00FB61B5">
        <w:t>01-838-а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C1596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15961" w:rsidRDefault="00C15961" w:rsidP="00C15961">
            <w:pPr>
              <w:suppressAutoHyphens/>
              <w:rPr>
                <w:sz w:val="24"/>
                <w:szCs w:val="24"/>
              </w:rPr>
            </w:pPr>
            <w:r w:rsidRPr="00C15961">
              <w:rPr>
                <w:sz w:val="24"/>
                <w:szCs w:val="24"/>
              </w:rPr>
              <w:t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района от 31</w:t>
            </w:r>
            <w:r>
              <w:rPr>
                <w:sz w:val="24"/>
                <w:szCs w:val="24"/>
              </w:rPr>
              <w:t> </w:t>
            </w:r>
            <w:r w:rsidRPr="00C15961">
              <w:rPr>
                <w:sz w:val="24"/>
                <w:szCs w:val="24"/>
              </w:rPr>
              <w:t>октября 2024 г</w:t>
            </w:r>
            <w:r>
              <w:rPr>
                <w:sz w:val="24"/>
                <w:szCs w:val="24"/>
              </w:rPr>
              <w:t>ода</w:t>
            </w:r>
            <w:r w:rsidRPr="00C1596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 </w:t>
            </w:r>
            <w:r w:rsidRPr="00C15961">
              <w:rPr>
                <w:sz w:val="24"/>
                <w:szCs w:val="24"/>
              </w:rPr>
              <w:t>01-2610-а</w:t>
            </w:r>
          </w:p>
        </w:tc>
      </w:tr>
      <w:tr w:rsidR="00C15961" w:rsidRPr="006953EF" w:rsidTr="00C1596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961" w:rsidRPr="001C5942" w:rsidRDefault="00C15961" w:rsidP="00C15961">
            <w:pPr>
              <w:suppressAutoHyphens/>
              <w:rPr>
                <w:sz w:val="24"/>
                <w:szCs w:val="24"/>
              </w:rPr>
            </w:pPr>
            <w:r w:rsidRPr="001C5942">
              <w:rPr>
                <w:sz w:val="24"/>
                <w:szCs w:val="24"/>
              </w:rPr>
              <w:t>21,1100 ОБ НПА</w:t>
            </w:r>
          </w:p>
        </w:tc>
      </w:tr>
    </w:tbl>
    <w:p w:rsidR="00554BEC" w:rsidRDefault="00554BEC" w:rsidP="006953EF">
      <w:pPr>
        <w:suppressAutoHyphens/>
        <w:ind w:firstLine="709"/>
        <w:rPr>
          <w:szCs w:val="28"/>
        </w:rPr>
      </w:pPr>
    </w:p>
    <w:p w:rsidR="00C15961" w:rsidRPr="00C15961" w:rsidRDefault="00C15961" w:rsidP="00FC03FC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C15961">
        <w:rPr>
          <w:color w:val="000000"/>
          <w:szCs w:val="28"/>
        </w:rPr>
        <w:t>В целях создания условий для эффективного развития сферы культуры в Тихвинском районе; в соответствии с постановлениями администрации Тихвинского ра</w:t>
      </w:r>
      <w:r w:rsidR="00C55FD8">
        <w:rPr>
          <w:color w:val="000000"/>
          <w:szCs w:val="28"/>
        </w:rPr>
        <w:t>йона: от 22 февраля 2024 года № </w:t>
      </w:r>
      <w:r w:rsidRPr="00C15961">
        <w:rPr>
          <w:color w:val="000000"/>
          <w:szCs w:val="28"/>
        </w:rPr>
        <w:t xml:space="preserve"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C15961">
        <w:rPr>
          <w:bCs/>
          <w:color w:val="000000"/>
          <w:szCs w:val="28"/>
        </w:rPr>
        <w:t>ПОСТАНОВЛЯЕТ:</w:t>
      </w:r>
    </w:p>
    <w:p w:rsidR="00C15961" w:rsidRPr="00C15961" w:rsidRDefault="00C15961" w:rsidP="00B34C3C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C15961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района </w:t>
      </w:r>
      <w:r w:rsidRPr="00C15961">
        <w:rPr>
          <w:color w:val="000000"/>
          <w:szCs w:val="28"/>
        </w:rPr>
        <w:t>«Развитие сферы культуры Тихвинского района»,</w:t>
      </w:r>
      <w:r w:rsidRPr="00C15961">
        <w:rPr>
          <w:rFonts w:eastAsia="Calibri"/>
          <w:color w:val="000000"/>
          <w:szCs w:val="28"/>
          <w:lang w:eastAsia="en-US"/>
        </w:rPr>
        <w:t xml:space="preserve"> утвержденную постановлением администрации Тихвинского района </w:t>
      </w:r>
      <w:r w:rsidR="00C55FD8">
        <w:rPr>
          <w:rFonts w:eastAsia="Calibri"/>
          <w:b/>
          <w:bCs/>
          <w:color w:val="000000"/>
          <w:szCs w:val="28"/>
          <w:lang w:eastAsia="en-US"/>
        </w:rPr>
        <w:t>от 31 октября 2024 года № </w:t>
      </w:r>
      <w:r w:rsidRPr="00C15961">
        <w:rPr>
          <w:rFonts w:eastAsia="Calibri"/>
          <w:b/>
          <w:bCs/>
          <w:color w:val="000000"/>
          <w:szCs w:val="28"/>
          <w:lang w:eastAsia="en-US"/>
        </w:rPr>
        <w:t xml:space="preserve">01-2610-а </w:t>
      </w:r>
      <w:r w:rsidRPr="00C15961">
        <w:rPr>
          <w:rFonts w:eastAsia="Calibri"/>
          <w:color w:val="000000"/>
          <w:szCs w:val="28"/>
          <w:lang w:eastAsia="en-US"/>
        </w:rPr>
        <w:t xml:space="preserve">(далее </w:t>
      </w:r>
      <w:r w:rsidR="006859DC">
        <w:rPr>
          <w:rFonts w:eastAsia="Calibri"/>
          <w:color w:val="000000"/>
          <w:szCs w:val="28"/>
          <w:lang w:eastAsia="en-US"/>
        </w:rPr>
        <w:t xml:space="preserve">- </w:t>
      </w:r>
      <w:r w:rsidRPr="00C15961">
        <w:rPr>
          <w:rFonts w:eastAsia="Calibri"/>
          <w:color w:val="000000"/>
          <w:szCs w:val="28"/>
          <w:lang w:eastAsia="en-US"/>
        </w:rPr>
        <w:t>Программа), следующие изменения:</w:t>
      </w:r>
    </w:p>
    <w:p w:rsidR="00C15961" w:rsidRPr="00C15961" w:rsidRDefault="00C15961" w:rsidP="00911B6B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color w:val="000000"/>
          <w:szCs w:val="28"/>
          <w:lang w:eastAsia="en-US"/>
        </w:rPr>
      </w:pPr>
      <w:r w:rsidRPr="00C15961">
        <w:rPr>
          <w:rFonts w:eastAsia="Calibri"/>
          <w:color w:val="000000"/>
          <w:szCs w:val="28"/>
          <w:lang w:eastAsia="en-US"/>
        </w:rPr>
        <w:t>в Паспорте Программы строку «Финансовое обеспечение муниципальной программы – всего, в том числе по годам реализации программы» изложить в новой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919"/>
      </w:tblGrid>
      <w:tr w:rsidR="00A61AF4" w:rsidRPr="00C15961" w:rsidTr="00A61AF4"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5961" w:rsidRPr="00C15961" w:rsidRDefault="00C15961" w:rsidP="00A61AF4">
            <w:pPr>
              <w:jc w:val="left"/>
              <w:rPr>
                <w:rFonts w:eastAsia="Calibri"/>
                <w:color w:val="000000"/>
                <w:szCs w:val="28"/>
                <w:lang w:eastAsia="en-US"/>
              </w:rPr>
            </w:pPr>
            <w:r w:rsidRPr="00C15961">
              <w:rPr>
                <w:rFonts w:eastAsia="Calibri"/>
                <w:color w:val="000000"/>
                <w:szCs w:val="28"/>
                <w:lang w:eastAsia="en-US"/>
              </w:rPr>
              <w:t>Финансовое обеспечение муниципальной программы – всего, в том числе по годам реализации (тыс.</w:t>
            </w:r>
            <w:r w:rsidR="00C55FD8" w:rsidRPr="00A61AF4">
              <w:rPr>
                <w:rFonts w:eastAsia="Calibri"/>
                <w:color w:val="000000"/>
                <w:szCs w:val="28"/>
                <w:lang w:eastAsia="en-US"/>
              </w:rPr>
              <w:t xml:space="preserve"> </w:t>
            </w:r>
            <w:r w:rsidRPr="00C15961">
              <w:rPr>
                <w:rFonts w:eastAsia="Calibri"/>
                <w:color w:val="000000"/>
                <w:szCs w:val="28"/>
                <w:lang w:eastAsia="en-US"/>
              </w:rPr>
              <w:t>руб.)</w:t>
            </w:r>
          </w:p>
        </w:tc>
        <w:tc>
          <w:tcPr>
            <w:tcW w:w="5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15961" w:rsidRPr="00C15961" w:rsidRDefault="00C15961" w:rsidP="00A61AF4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</w:rPr>
            </w:pPr>
            <w:r w:rsidRPr="00C15961">
              <w:rPr>
                <w:rFonts w:eastAsia="Calibri"/>
                <w:szCs w:val="28"/>
              </w:rPr>
              <w:t>Общий объем финансового обеспечения Программы составляет 14 657,3 тыс. руб., из них:</w:t>
            </w:r>
          </w:p>
          <w:p w:rsidR="00C15961" w:rsidRPr="00C15961" w:rsidRDefault="00C15961" w:rsidP="00A61AF4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</w:rPr>
            </w:pPr>
            <w:r w:rsidRPr="00C15961">
              <w:rPr>
                <w:rFonts w:eastAsia="Calibri"/>
                <w:szCs w:val="28"/>
              </w:rPr>
              <w:t>в 2025 году – 5 362,7</w:t>
            </w:r>
            <w:r w:rsidR="00C55FD8" w:rsidRPr="002150BB">
              <w:rPr>
                <w:rFonts w:eastAsia="Calibri"/>
                <w:szCs w:val="28"/>
              </w:rPr>
              <w:t xml:space="preserve"> тыс. руб.,</w:t>
            </w:r>
          </w:p>
          <w:p w:rsidR="00C15961" w:rsidRPr="00C15961" w:rsidRDefault="00C15961" w:rsidP="00A61AF4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</w:rPr>
            </w:pPr>
            <w:r w:rsidRPr="00C15961">
              <w:rPr>
                <w:rFonts w:eastAsia="Calibri"/>
                <w:szCs w:val="28"/>
              </w:rPr>
              <w:t xml:space="preserve">в 2026 году – 4 650,2 </w:t>
            </w:r>
            <w:r w:rsidR="00C55FD8" w:rsidRPr="002150BB">
              <w:rPr>
                <w:rFonts w:eastAsia="Calibri"/>
                <w:szCs w:val="28"/>
              </w:rPr>
              <w:t>тыс. руб.,</w:t>
            </w:r>
          </w:p>
          <w:p w:rsidR="00C15961" w:rsidRPr="00C15961" w:rsidRDefault="00C15961" w:rsidP="00A61AF4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</w:rPr>
            </w:pPr>
            <w:r w:rsidRPr="00C15961">
              <w:rPr>
                <w:rFonts w:eastAsia="Calibri"/>
                <w:szCs w:val="28"/>
              </w:rPr>
              <w:t>в 2027 году – 4 644,4 тыс. руб.</w:t>
            </w:r>
          </w:p>
        </w:tc>
      </w:tr>
    </w:tbl>
    <w:p w:rsidR="00C15961" w:rsidRPr="00C15961" w:rsidRDefault="00C15961" w:rsidP="004704D5">
      <w:pPr>
        <w:numPr>
          <w:ilvl w:val="0"/>
          <w:numId w:val="2"/>
        </w:numPr>
        <w:tabs>
          <w:tab w:val="left" w:pos="1276"/>
        </w:tabs>
        <w:ind w:left="0" w:firstLine="709"/>
        <w:rPr>
          <w:rFonts w:eastAsia="Calibri"/>
          <w:szCs w:val="28"/>
        </w:rPr>
      </w:pPr>
      <w:r w:rsidRPr="00C15961">
        <w:rPr>
          <w:rFonts w:eastAsia="Calibri"/>
          <w:szCs w:val="28"/>
        </w:rPr>
        <w:t xml:space="preserve">Приложение № 2 к </w:t>
      </w:r>
      <w:r w:rsidR="00ED4D79">
        <w:rPr>
          <w:rFonts w:eastAsia="Calibri"/>
          <w:szCs w:val="28"/>
        </w:rPr>
        <w:t>П</w:t>
      </w:r>
      <w:r w:rsidR="007D3326">
        <w:rPr>
          <w:rFonts w:eastAsia="Calibri"/>
          <w:szCs w:val="28"/>
        </w:rPr>
        <w:t xml:space="preserve">рограмме </w:t>
      </w:r>
      <w:r w:rsidR="004704D5">
        <w:rPr>
          <w:rFonts w:eastAsia="Calibri"/>
          <w:szCs w:val="28"/>
        </w:rPr>
        <w:t>«План</w:t>
      </w:r>
      <w:r w:rsidR="004704D5" w:rsidRPr="004704D5">
        <w:rPr>
          <w:rFonts w:eastAsia="Calibri"/>
          <w:szCs w:val="28"/>
        </w:rPr>
        <w:t xml:space="preserve"> реализации муниципальной программы Тихвинского района «Развитие сферы культуры Тихвинского района»</w:t>
      </w:r>
      <w:r w:rsidRPr="00C15961">
        <w:rPr>
          <w:rFonts w:eastAsia="Calibri"/>
          <w:szCs w:val="28"/>
        </w:rPr>
        <w:t xml:space="preserve"> изложить в новой редакции</w:t>
      </w:r>
      <w:r w:rsidR="00264C9B">
        <w:rPr>
          <w:rFonts w:eastAsia="Calibri"/>
          <w:szCs w:val="28"/>
        </w:rPr>
        <w:t xml:space="preserve"> (приложение)</w:t>
      </w:r>
      <w:r w:rsidRPr="00C15961">
        <w:rPr>
          <w:rFonts w:eastAsia="Calibri"/>
          <w:szCs w:val="28"/>
        </w:rPr>
        <w:t>.</w:t>
      </w:r>
    </w:p>
    <w:p w:rsidR="00A3415B" w:rsidRPr="001A2C69" w:rsidRDefault="00C15961" w:rsidP="00A3415B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szCs w:val="28"/>
        </w:rPr>
      </w:pPr>
      <w:r w:rsidRPr="00C15961">
        <w:rPr>
          <w:rFonts w:eastAsia="Calibri"/>
          <w:szCs w:val="28"/>
        </w:rPr>
        <w:t xml:space="preserve">Обнародовать настоящее постановление в сети Интернет на официальном сайте Тихвинского района: </w:t>
      </w:r>
      <w:r w:rsidR="00A3415B" w:rsidRPr="001A2C69">
        <w:rPr>
          <w:rStyle w:val="ad"/>
          <w:rFonts w:eastAsia="Calibri"/>
          <w:color w:val="auto"/>
          <w:szCs w:val="28"/>
        </w:rPr>
        <w:t>https://tikhvin.org/</w:t>
      </w:r>
      <w:r w:rsidRPr="001A2C69">
        <w:rPr>
          <w:rFonts w:eastAsia="Calibri"/>
          <w:szCs w:val="28"/>
        </w:rPr>
        <w:t>.</w:t>
      </w:r>
    </w:p>
    <w:p w:rsidR="00A3415B" w:rsidRDefault="00C15961" w:rsidP="00A3415B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szCs w:val="28"/>
        </w:rPr>
      </w:pPr>
      <w:r w:rsidRPr="00C15961">
        <w:rPr>
          <w:rFonts w:eastAsia="Calibri"/>
          <w:szCs w:val="28"/>
        </w:rPr>
        <w:t xml:space="preserve">Контроль за исполнением постановления возложить на заместителя главы администрации </w:t>
      </w:r>
      <w:r w:rsidR="00264C9B" w:rsidRPr="00A3415B">
        <w:rPr>
          <w:rFonts w:eastAsia="Calibri"/>
          <w:szCs w:val="28"/>
        </w:rPr>
        <w:t>по социальным и общим вопросам.</w:t>
      </w:r>
    </w:p>
    <w:p w:rsidR="00C15961" w:rsidRPr="00C15961" w:rsidRDefault="00C15961" w:rsidP="00A3415B">
      <w:pPr>
        <w:numPr>
          <w:ilvl w:val="0"/>
          <w:numId w:val="3"/>
        </w:numPr>
        <w:tabs>
          <w:tab w:val="left" w:pos="1134"/>
        </w:tabs>
        <w:ind w:left="0" w:firstLine="709"/>
        <w:rPr>
          <w:rFonts w:eastAsia="Calibri"/>
          <w:szCs w:val="28"/>
        </w:rPr>
      </w:pPr>
      <w:r w:rsidRPr="00C15961">
        <w:rPr>
          <w:rFonts w:eastAsia="Calibri"/>
          <w:szCs w:val="28"/>
        </w:rPr>
        <w:lastRenderedPageBreak/>
        <w:t>Настоящее постановление вступает в силу с момента подписания</w:t>
      </w:r>
      <w:r w:rsidR="00A61AF4" w:rsidRPr="00A3415B">
        <w:rPr>
          <w:rFonts w:eastAsia="Calibri"/>
          <w:szCs w:val="28"/>
        </w:rPr>
        <w:t>.</w:t>
      </w:r>
    </w:p>
    <w:p w:rsidR="00C15961" w:rsidRPr="00C15961" w:rsidRDefault="00C15961" w:rsidP="00FC03FC">
      <w:pPr>
        <w:ind w:firstLine="709"/>
        <w:rPr>
          <w:rFonts w:eastAsia="Calibri"/>
          <w:szCs w:val="28"/>
          <w:lang w:eastAsia="en-US"/>
        </w:rPr>
      </w:pPr>
    </w:p>
    <w:p w:rsidR="00C15961" w:rsidRPr="00C15961" w:rsidRDefault="00C15961" w:rsidP="00FC03FC">
      <w:pPr>
        <w:ind w:firstLine="709"/>
        <w:rPr>
          <w:rFonts w:eastAsia="Calibri"/>
          <w:szCs w:val="28"/>
          <w:lang w:eastAsia="en-US"/>
        </w:rPr>
      </w:pPr>
    </w:p>
    <w:p w:rsidR="00C15961" w:rsidRPr="00C15961" w:rsidRDefault="001A2C69" w:rsidP="00A61AF4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И.о. главы</w:t>
      </w:r>
      <w:r w:rsidR="00C15961" w:rsidRPr="00C15961">
        <w:rPr>
          <w:rFonts w:eastAsia="Calibri"/>
          <w:szCs w:val="28"/>
          <w:lang w:eastAsia="en-US"/>
        </w:rPr>
        <w:t xml:space="preserve"> администрации</w:t>
      </w:r>
      <w:r w:rsidR="00A61AF4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 xml:space="preserve">              Ю.В. Катышевский</w:t>
      </w: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E7CC7" w:rsidRPr="00C15961" w:rsidRDefault="00CE7CC7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16"/>
          <w:szCs w:val="16"/>
          <w:lang w:eastAsia="en-US"/>
        </w:rPr>
      </w:pPr>
    </w:p>
    <w:p w:rsidR="00C15961" w:rsidRPr="00C15961" w:rsidRDefault="00C15961" w:rsidP="00517112">
      <w:pPr>
        <w:rPr>
          <w:rFonts w:eastAsia="Calibri"/>
          <w:color w:val="000000"/>
          <w:sz w:val="24"/>
          <w:szCs w:val="24"/>
          <w:lang w:eastAsia="en-US"/>
        </w:rPr>
      </w:pPr>
      <w:r w:rsidRPr="00C15961">
        <w:rPr>
          <w:rFonts w:eastAsia="Calibri"/>
          <w:color w:val="000000"/>
          <w:sz w:val="24"/>
          <w:szCs w:val="24"/>
          <w:lang w:eastAsia="en-US"/>
        </w:rPr>
        <w:t>Григорьева Ирина Анатольевна,</w:t>
      </w:r>
    </w:p>
    <w:p w:rsidR="00C15961" w:rsidRPr="00C15961" w:rsidRDefault="00C15961" w:rsidP="00517112">
      <w:pPr>
        <w:rPr>
          <w:color w:val="000000"/>
          <w:sz w:val="24"/>
          <w:szCs w:val="24"/>
          <w:shd w:val="clear" w:color="auto" w:fill="FFFFFF"/>
        </w:rPr>
      </w:pPr>
      <w:r w:rsidRPr="00C15961">
        <w:rPr>
          <w:rFonts w:eastAsia="Calibri"/>
          <w:color w:val="000000"/>
          <w:sz w:val="24"/>
          <w:szCs w:val="24"/>
          <w:lang w:eastAsia="en-US"/>
        </w:rPr>
        <w:t>79-169</w:t>
      </w:r>
    </w:p>
    <w:p w:rsidR="00C15961" w:rsidRPr="00C15961" w:rsidRDefault="00C15961" w:rsidP="00517112">
      <w:pPr>
        <w:rPr>
          <w:rFonts w:eastAsia="Calibri"/>
          <w:color w:val="000000"/>
          <w:sz w:val="24"/>
          <w:szCs w:val="24"/>
          <w:lang w:eastAsia="en-US"/>
        </w:rPr>
      </w:pPr>
      <w:r w:rsidRPr="00C15961"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:rsidR="00C15961" w:rsidRPr="00C15961" w:rsidRDefault="009E0DF4" w:rsidP="00517112">
      <w:pPr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70-878</w:t>
      </w:r>
    </w:p>
    <w:p w:rsidR="005026FE" w:rsidRPr="005026FE" w:rsidRDefault="005026FE" w:rsidP="005026FE">
      <w:pPr>
        <w:rPr>
          <w:sz w:val="22"/>
          <w:szCs w:val="22"/>
        </w:rPr>
      </w:pPr>
      <w:r w:rsidRPr="005026FE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5026FE" w:rsidRPr="005026FE" w:rsidTr="001E6675">
        <w:trPr>
          <w:trHeight w:val="97"/>
        </w:trPr>
        <w:tc>
          <w:tcPr>
            <w:tcW w:w="7054" w:type="dxa"/>
            <w:hideMark/>
          </w:tcPr>
          <w:p w:rsidR="005026FE" w:rsidRPr="005026FE" w:rsidRDefault="009B252F" w:rsidP="005026FE">
            <w:pPr>
              <w:rPr>
                <w:sz w:val="22"/>
                <w:szCs w:val="22"/>
              </w:rPr>
            </w:pPr>
            <w:r w:rsidRPr="009B252F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:rsidR="005026FE" w:rsidRPr="005026FE" w:rsidRDefault="005026FE" w:rsidP="005026F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5026FE" w:rsidRPr="005026FE" w:rsidRDefault="00CD77DA" w:rsidP="00502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695D8A" w:rsidRPr="005026FE" w:rsidTr="001E6675">
        <w:tc>
          <w:tcPr>
            <w:tcW w:w="7054" w:type="dxa"/>
          </w:tcPr>
          <w:p w:rsidR="00695D8A" w:rsidRPr="009B252F" w:rsidRDefault="00695D8A" w:rsidP="005026FE">
            <w:pPr>
              <w:rPr>
                <w:sz w:val="22"/>
                <w:szCs w:val="22"/>
              </w:rPr>
            </w:pPr>
            <w:r w:rsidRPr="00695D8A">
              <w:rPr>
                <w:sz w:val="22"/>
                <w:szCs w:val="22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84" w:type="dxa"/>
          </w:tcPr>
          <w:p w:rsidR="00695D8A" w:rsidRPr="005026FE" w:rsidRDefault="00695D8A" w:rsidP="005026F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95D8A" w:rsidRDefault="00695D8A" w:rsidP="00502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9B252F" w:rsidRPr="005026FE" w:rsidTr="001E6675">
        <w:trPr>
          <w:trHeight w:val="80"/>
        </w:trPr>
        <w:tc>
          <w:tcPr>
            <w:tcW w:w="7054" w:type="dxa"/>
          </w:tcPr>
          <w:p w:rsidR="009B252F" w:rsidRPr="009B252F" w:rsidRDefault="009B252F" w:rsidP="009B25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9B252F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9B252F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9B252F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</w:tcPr>
          <w:p w:rsidR="009B252F" w:rsidRPr="005026FE" w:rsidRDefault="009B252F" w:rsidP="005026F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B252F" w:rsidRDefault="009B252F" w:rsidP="00502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695D8A" w:rsidRPr="005026FE" w:rsidTr="001E6675">
        <w:trPr>
          <w:trHeight w:val="80"/>
        </w:trPr>
        <w:tc>
          <w:tcPr>
            <w:tcW w:w="7054" w:type="dxa"/>
          </w:tcPr>
          <w:p w:rsidR="00695D8A" w:rsidRPr="005026FE" w:rsidRDefault="00695D8A" w:rsidP="00695D8A">
            <w:pPr>
              <w:rPr>
                <w:sz w:val="22"/>
                <w:szCs w:val="22"/>
              </w:rPr>
            </w:pPr>
            <w:r w:rsidRPr="009B252F">
              <w:rPr>
                <w:sz w:val="22"/>
                <w:szCs w:val="22"/>
              </w:rPr>
              <w:t>Председатель комитета</w:t>
            </w:r>
            <w:r>
              <w:rPr>
                <w:sz w:val="22"/>
                <w:szCs w:val="22"/>
              </w:rPr>
              <w:t xml:space="preserve"> </w:t>
            </w:r>
            <w:r w:rsidRPr="009B252F">
              <w:rPr>
                <w:sz w:val="22"/>
                <w:szCs w:val="22"/>
              </w:rPr>
              <w:t>по культуре, спорту и молодёжной политике</w:t>
            </w:r>
          </w:p>
        </w:tc>
        <w:tc>
          <w:tcPr>
            <w:tcW w:w="284" w:type="dxa"/>
          </w:tcPr>
          <w:p w:rsidR="00695D8A" w:rsidRPr="005026FE" w:rsidRDefault="00695D8A" w:rsidP="00695D8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95D8A" w:rsidRDefault="00695D8A" w:rsidP="00695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Бондарев Д.Н.</w:t>
            </w:r>
          </w:p>
        </w:tc>
      </w:tr>
      <w:tr w:rsidR="00695D8A" w:rsidRPr="005026FE" w:rsidTr="001E6675">
        <w:trPr>
          <w:trHeight w:val="80"/>
        </w:trPr>
        <w:tc>
          <w:tcPr>
            <w:tcW w:w="7054" w:type="dxa"/>
            <w:hideMark/>
          </w:tcPr>
          <w:p w:rsidR="00695D8A" w:rsidRPr="005026FE" w:rsidRDefault="00695D8A" w:rsidP="00695D8A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695D8A" w:rsidRPr="005026FE" w:rsidRDefault="00695D8A" w:rsidP="00695D8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695D8A" w:rsidRPr="005026FE" w:rsidRDefault="00695D8A" w:rsidP="00695D8A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>Павличенко И.С.</w:t>
            </w:r>
          </w:p>
        </w:tc>
      </w:tr>
      <w:tr w:rsidR="00695D8A" w:rsidRPr="005026FE" w:rsidTr="001E6675">
        <w:trPr>
          <w:trHeight w:val="80"/>
        </w:trPr>
        <w:tc>
          <w:tcPr>
            <w:tcW w:w="7054" w:type="dxa"/>
          </w:tcPr>
          <w:p w:rsidR="00695D8A" w:rsidRPr="005026FE" w:rsidRDefault="00695D8A" w:rsidP="00695D8A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695D8A" w:rsidRPr="005026FE" w:rsidRDefault="00695D8A" w:rsidP="00695D8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695D8A" w:rsidRPr="005026FE" w:rsidRDefault="00695D8A" w:rsidP="00695D8A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>Савранская И.Г.</w:t>
            </w:r>
          </w:p>
        </w:tc>
      </w:tr>
    </w:tbl>
    <w:p w:rsidR="005026FE" w:rsidRPr="005026FE" w:rsidRDefault="005026FE" w:rsidP="005026FE">
      <w:pPr>
        <w:ind w:left="360"/>
        <w:jc w:val="left"/>
        <w:rPr>
          <w:sz w:val="22"/>
          <w:szCs w:val="22"/>
        </w:rPr>
      </w:pPr>
    </w:p>
    <w:p w:rsidR="005026FE" w:rsidRPr="005026FE" w:rsidRDefault="005026FE" w:rsidP="005026FE">
      <w:pPr>
        <w:ind w:left="360"/>
        <w:jc w:val="left"/>
        <w:rPr>
          <w:sz w:val="22"/>
          <w:szCs w:val="22"/>
        </w:rPr>
      </w:pPr>
    </w:p>
    <w:p w:rsidR="005026FE" w:rsidRPr="005026FE" w:rsidRDefault="005026FE" w:rsidP="005026FE">
      <w:pPr>
        <w:rPr>
          <w:sz w:val="22"/>
          <w:szCs w:val="22"/>
        </w:rPr>
      </w:pPr>
      <w:r w:rsidRPr="005026FE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5026FE" w:rsidRPr="005026FE" w:rsidTr="007C0157">
        <w:tc>
          <w:tcPr>
            <w:tcW w:w="8188" w:type="dxa"/>
            <w:shd w:val="clear" w:color="auto" w:fill="auto"/>
          </w:tcPr>
          <w:p w:rsidR="005026FE" w:rsidRPr="005026FE" w:rsidRDefault="005026FE" w:rsidP="005026FE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5026FE" w:rsidRPr="005026FE" w:rsidRDefault="005026FE" w:rsidP="005026FE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>- 1 экз.</w:t>
            </w:r>
          </w:p>
        </w:tc>
      </w:tr>
      <w:tr w:rsidR="005026FE" w:rsidRPr="005026FE" w:rsidTr="007C0157">
        <w:tc>
          <w:tcPr>
            <w:tcW w:w="8188" w:type="dxa"/>
            <w:shd w:val="clear" w:color="auto" w:fill="auto"/>
          </w:tcPr>
          <w:p w:rsidR="005026FE" w:rsidRPr="005026FE" w:rsidRDefault="001E6675" w:rsidP="001E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E6675">
              <w:rPr>
                <w:sz w:val="22"/>
                <w:szCs w:val="22"/>
              </w:rPr>
              <w:t>омитет по культуре, спорту и молодёжной политике</w:t>
            </w:r>
          </w:p>
        </w:tc>
        <w:tc>
          <w:tcPr>
            <w:tcW w:w="1100" w:type="dxa"/>
            <w:shd w:val="clear" w:color="auto" w:fill="auto"/>
          </w:tcPr>
          <w:p w:rsidR="005026FE" w:rsidRPr="005026FE" w:rsidRDefault="005026FE" w:rsidP="001E6675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 xml:space="preserve">- </w:t>
            </w:r>
            <w:r w:rsidR="001E6675">
              <w:rPr>
                <w:sz w:val="22"/>
                <w:szCs w:val="22"/>
              </w:rPr>
              <w:t>4</w:t>
            </w:r>
            <w:r w:rsidRPr="005026FE">
              <w:rPr>
                <w:sz w:val="22"/>
                <w:szCs w:val="22"/>
              </w:rPr>
              <w:t xml:space="preserve"> экз. </w:t>
            </w:r>
          </w:p>
        </w:tc>
      </w:tr>
      <w:tr w:rsidR="005026FE" w:rsidRPr="005026FE" w:rsidTr="007C0157">
        <w:tc>
          <w:tcPr>
            <w:tcW w:w="8188" w:type="dxa"/>
            <w:shd w:val="clear" w:color="auto" w:fill="auto"/>
          </w:tcPr>
          <w:p w:rsidR="005026FE" w:rsidRPr="005026FE" w:rsidRDefault="005026FE" w:rsidP="001E6675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 xml:space="preserve">Комитет </w:t>
            </w:r>
            <w:r w:rsidR="001E6675">
              <w:rPr>
                <w:sz w:val="22"/>
                <w:szCs w:val="22"/>
              </w:rPr>
              <w:t>финансов</w:t>
            </w:r>
          </w:p>
        </w:tc>
        <w:tc>
          <w:tcPr>
            <w:tcW w:w="1100" w:type="dxa"/>
            <w:shd w:val="clear" w:color="auto" w:fill="auto"/>
          </w:tcPr>
          <w:p w:rsidR="005026FE" w:rsidRPr="005026FE" w:rsidRDefault="005026FE" w:rsidP="005026FE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>- 1 экз.</w:t>
            </w:r>
          </w:p>
        </w:tc>
      </w:tr>
      <w:tr w:rsidR="005026FE" w:rsidRPr="005026FE" w:rsidTr="007C0157">
        <w:tc>
          <w:tcPr>
            <w:tcW w:w="8188" w:type="dxa"/>
            <w:shd w:val="clear" w:color="auto" w:fill="auto"/>
          </w:tcPr>
          <w:p w:rsidR="005026FE" w:rsidRPr="005026FE" w:rsidRDefault="008A3103" w:rsidP="008A3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A3103">
              <w:rPr>
                <w:sz w:val="22"/>
                <w:szCs w:val="22"/>
              </w:rPr>
              <w:t>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5026FE" w:rsidRPr="005026FE" w:rsidRDefault="005026FE" w:rsidP="005026FE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>- 1 экз.</w:t>
            </w:r>
          </w:p>
        </w:tc>
      </w:tr>
      <w:tr w:rsidR="005026FE" w:rsidRPr="005026FE" w:rsidTr="007C0157">
        <w:tc>
          <w:tcPr>
            <w:tcW w:w="8188" w:type="dxa"/>
            <w:shd w:val="clear" w:color="auto" w:fill="auto"/>
          </w:tcPr>
          <w:p w:rsidR="005026FE" w:rsidRPr="005026FE" w:rsidRDefault="008A3103" w:rsidP="00D60821">
            <w:pPr>
              <w:rPr>
                <w:sz w:val="22"/>
                <w:szCs w:val="22"/>
              </w:rPr>
            </w:pPr>
            <w:r w:rsidRPr="008A3103">
              <w:rPr>
                <w:sz w:val="22"/>
                <w:szCs w:val="22"/>
              </w:rPr>
              <w:t>М</w:t>
            </w:r>
            <w:r w:rsidR="00D60821" w:rsidRPr="008A3103">
              <w:rPr>
                <w:sz w:val="22"/>
                <w:szCs w:val="22"/>
              </w:rPr>
              <w:t xml:space="preserve">униципальное бюджетное учреждение дополнительного образования </w:t>
            </w:r>
            <w:r w:rsidRPr="008A3103">
              <w:rPr>
                <w:sz w:val="22"/>
                <w:szCs w:val="22"/>
              </w:rPr>
              <w:t>"Д</w:t>
            </w:r>
            <w:r w:rsidR="00D60821" w:rsidRPr="008A3103">
              <w:rPr>
                <w:sz w:val="22"/>
                <w:szCs w:val="22"/>
              </w:rPr>
              <w:t>етская школа искусств имени Н.А.</w:t>
            </w:r>
            <w:r w:rsidR="00D60821">
              <w:rPr>
                <w:sz w:val="22"/>
                <w:szCs w:val="22"/>
              </w:rPr>
              <w:t xml:space="preserve"> </w:t>
            </w:r>
            <w:r w:rsidR="00D60821" w:rsidRPr="008A3103">
              <w:rPr>
                <w:sz w:val="22"/>
                <w:szCs w:val="22"/>
              </w:rPr>
              <w:t>Римского-</w:t>
            </w:r>
            <w:r w:rsidR="00D60821">
              <w:rPr>
                <w:sz w:val="22"/>
                <w:szCs w:val="22"/>
              </w:rPr>
              <w:t>К</w:t>
            </w:r>
            <w:r w:rsidR="00D60821" w:rsidRPr="008A3103">
              <w:rPr>
                <w:sz w:val="22"/>
                <w:szCs w:val="22"/>
              </w:rPr>
              <w:t>орсакова"</w:t>
            </w:r>
          </w:p>
        </w:tc>
        <w:tc>
          <w:tcPr>
            <w:tcW w:w="1100" w:type="dxa"/>
            <w:shd w:val="clear" w:color="auto" w:fill="auto"/>
          </w:tcPr>
          <w:p w:rsidR="005026FE" w:rsidRPr="005026FE" w:rsidRDefault="005026FE" w:rsidP="005026FE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>- 1 экз.</w:t>
            </w:r>
          </w:p>
        </w:tc>
      </w:tr>
      <w:tr w:rsidR="00D60821" w:rsidRPr="005026FE" w:rsidTr="007C0157">
        <w:tc>
          <w:tcPr>
            <w:tcW w:w="8188" w:type="dxa"/>
            <w:shd w:val="clear" w:color="auto" w:fill="auto"/>
          </w:tcPr>
          <w:p w:rsidR="00D60821" w:rsidRPr="008A3103" w:rsidRDefault="00D60821" w:rsidP="00D608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КСЗН администрации Тихвинского района</w:t>
            </w:r>
          </w:p>
        </w:tc>
        <w:tc>
          <w:tcPr>
            <w:tcW w:w="1100" w:type="dxa"/>
            <w:shd w:val="clear" w:color="auto" w:fill="auto"/>
          </w:tcPr>
          <w:p w:rsidR="00D60821" w:rsidRPr="005026FE" w:rsidRDefault="00D60821" w:rsidP="005026FE">
            <w:pPr>
              <w:rPr>
                <w:sz w:val="22"/>
                <w:szCs w:val="22"/>
              </w:rPr>
            </w:pPr>
            <w:r w:rsidRPr="00D60821">
              <w:rPr>
                <w:sz w:val="22"/>
                <w:szCs w:val="22"/>
              </w:rPr>
              <w:t>- 1 экз.</w:t>
            </w:r>
          </w:p>
        </w:tc>
      </w:tr>
      <w:tr w:rsidR="005026FE" w:rsidRPr="005026FE" w:rsidTr="007C0157">
        <w:tc>
          <w:tcPr>
            <w:tcW w:w="8188" w:type="dxa"/>
            <w:shd w:val="clear" w:color="auto" w:fill="auto"/>
          </w:tcPr>
          <w:p w:rsidR="005026FE" w:rsidRPr="005026FE" w:rsidRDefault="005026FE" w:rsidP="005026FE">
            <w:pPr>
              <w:rPr>
                <w:sz w:val="22"/>
                <w:szCs w:val="22"/>
              </w:rPr>
            </w:pPr>
            <w:r w:rsidRPr="005026FE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5026FE" w:rsidRPr="005026FE" w:rsidRDefault="00D60821" w:rsidP="00502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CE7CC7" w:rsidRDefault="00CE7CC7" w:rsidP="00C15961">
      <w:pPr>
        <w:autoSpaceDE w:val="0"/>
        <w:autoSpaceDN w:val="0"/>
        <w:adjustRightInd w:val="0"/>
        <w:outlineLvl w:val="0"/>
        <w:rPr>
          <w:rFonts w:eastAsia="Calibri"/>
          <w:i/>
          <w:color w:val="000000"/>
          <w:sz w:val="22"/>
          <w:szCs w:val="22"/>
          <w:lang w:eastAsia="en-US"/>
        </w:rPr>
      </w:pPr>
    </w:p>
    <w:p w:rsidR="00BA37A2" w:rsidRDefault="00BA37A2" w:rsidP="00C15961">
      <w:pPr>
        <w:autoSpaceDE w:val="0"/>
        <w:autoSpaceDN w:val="0"/>
        <w:adjustRightInd w:val="0"/>
        <w:outlineLvl w:val="0"/>
        <w:rPr>
          <w:rFonts w:eastAsia="Calibri"/>
          <w:i/>
          <w:color w:val="000000"/>
          <w:sz w:val="22"/>
          <w:szCs w:val="22"/>
          <w:lang w:eastAsia="en-US"/>
        </w:rPr>
      </w:pPr>
    </w:p>
    <w:p w:rsidR="00BA37A2" w:rsidRDefault="00BA37A2" w:rsidP="00C15961">
      <w:pPr>
        <w:autoSpaceDE w:val="0"/>
        <w:autoSpaceDN w:val="0"/>
        <w:adjustRightInd w:val="0"/>
        <w:outlineLvl w:val="0"/>
        <w:rPr>
          <w:rFonts w:eastAsia="Calibri"/>
          <w:i/>
          <w:color w:val="000000"/>
          <w:sz w:val="22"/>
          <w:szCs w:val="22"/>
          <w:lang w:eastAsia="en-US"/>
        </w:rPr>
        <w:sectPr w:rsidR="00BA37A2" w:rsidSect="001A2C69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011FD3" w:rsidRDefault="00011FD3" w:rsidP="003A15EC">
      <w:pPr>
        <w:autoSpaceDE w:val="0"/>
        <w:autoSpaceDN w:val="0"/>
        <w:adjustRightInd w:val="0"/>
        <w:ind w:left="10773"/>
        <w:jc w:val="lef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 xml:space="preserve">Приложение </w:t>
      </w:r>
    </w:p>
    <w:p w:rsidR="00011FD3" w:rsidRDefault="00011FD3" w:rsidP="006D3EBB">
      <w:pPr>
        <w:autoSpaceDE w:val="0"/>
        <w:autoSpaceDN w:val="0"/>
        <w:adjustRightInd w:val="0"/>
        <w:spacing w:after="240"/>
        <w:ind w:left="10773"/>
        <w:jc w:val="lef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к постановлению администрации </w:t>
      </w:r>
      <w:r>
        <w:rPr>
          <w:rFonts w:eastAsia="Calibri"/>
          <w:color w:val="000000"/>
          <w:sz w:val="24"/>
          <w:szCs w:val="24"/>
        </w:rPr>
        <w:br/>
        <w:t>Тихвинского района</w:t>
      </w:r>
      <w:r>
        <w:rPr>
          <w:rFonts w:eastAsia="Calibri"/>
          <w:color w:val="000000"/>
          <w:sz w:val="24"/>
          <w:szCs w:val="24"/>
        </w:rPr>
        <w:br/>
        <w:t xml:space="preserve">от </w:t>
      </w:r>
      <w:r w:rsidR="00FB61B5">
        <w:rPr>
          <w:rFonts w:eastAsia="Calibri"/>
          <w:color w:val="000000"/>
          <w:sz w:val="24"/>
          <w:szCs w:val="24"/>
        </w:rPr>
        <w:t>27 марта 2025 г. № 01-838-а</w:t>
      </w:r>
    </w:p>
    <w:p w:rsidR="00BA37A2" w:rsidRPr="00BA37A2" w:rsidRDefault="00BA37A2" w:rsidP="003A15EC">
      <w:pPr>
        <w:autoSpaceDE w:val="0"/>
        <w:autoSpaceDN w:val="0"/>
        <w:adjustRightInd w:val="0"/>
        <w:ind w:left="10773"/>
        <w:jc w:val="left"/>
        <w:rPr>
          <w:rFonts w:eastAsia="Calibri"/>
          <w:color w:val="000000"/>
          <w:sz w:val="24"/>
          <w:szCs w:val="24"/>
        </w:rPr>
      </w:pPr>
      <w:r w:rsidRPr="00BA37A2">
        <w:rPr>
          <w:rFonts w:eastAsia="Calibri"/>
          <w:color w:val="000000"/>
          <w:sz w:val="24"/>
          <w:szCs w:val="24"/>
        </w:rPr>
        <w:t xml:space="preserve">Приложение 2 </w:t>
      </w:r>
    </w:p>
    <w:p w:rsidR="00BA37A2" w:rsidRPr="00BA37A2" w:rsidRDefault="00763301" w:rsidP="003A15EC">
      <w:pPr>
        <w:autoSpaceDE w:val="0"/>
        <w:autoSpaceDN w:val="0"/>
        <w:adjustRightInd w:val="0"/>
        <w:ind w:left="10773"/>
        <w:jc w:val="lef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к муниципальной программе</w:t>
      </w:r>
      <w:r>
        <w:rPr>
          <w:rFonts w:eastAsia="Calibri"/>
          <w:color w:val="000000"/>
          <w:sz w:val="24"/>
          <w:szCs w:val="24"/>
        </w:rPr>
        <w:br/>
      </w:r>
      <w:r w:rsidR="00BA37A2" w:rsidRPr="00BA37A2">
        <w:rPr>
          <w:rFonts w:eastAsia="Calibri"/>
          <w:color w:val="000000"/>
          <w:sz w:val="24"/>
          <w:szCs w:val="24"/>
        </w:rPr>
        <w:t xml:space="preserve">Тихвинского района </w:t>
      </w:r>
    </w:p>
    <w:p w:rsidR="00BA37A2" w:rsidRPr="00BA37A2" w:rsidRDefault="00BA37A2" w:rsidP="003A15EC">
      <w:pPr>
        <w:autoSpaceDE w:val="0"/>
        <w:autoSpaceDN w:val="0"/>
        <w:adjustRightInd w:val="0"/>
        <w:ind w:left="10773"/>
        <w:jc w:val="left"/>
        <w:rPr>
          <w:rFonts w:eastAsia="Calibri"/>
          <w:color w:val="000000"/>
          <w:sz w:val="24"/>
          <w:szCs w:val="24"/>
        </w:rPr>
      </w:pPr>
      <w:r w:rsidRPr="00BA37A2">
        <w:rPr>
          <w:rFonts w:eastAsia="Calibri"/>
          <w:color w:val="000000"/>
          <w:sz w:val="24"/>
          <w:szCs w:val="24"/>
        </w:rPr>
        <w:t xml:space="preserve">«Развитие сферы культуры </w:t>
      </w:r>
      <w:r w:rsidR="00763301">
        <w:rPr>
          <w:rFonts w:eastAsia="Calibri"/>
          <w:color w:val="000000"/>
          <w:sz w:val="24"/>
          <w:szCs w:val="24"/>
        </w:rPr>
        <w:br/>
      </w:r>
      <w:r w:rsidRPr="00BA37A2">
        <w:rPr>
          <w:rFonts w:eastAsia="Calibri"/>
          <w:color w:val="000000"/>
          <w:sz w:val="24"/>
          <w:szCs w:val="24"/>
        </w:rPr>
        <w:t xml:space="preserve">Тихвинского района», </w:t>
      </w:r>
    </w:p>
    <w:p w:rsidR="00BA37A2" w:rsidRPr="00BA37A2" w:rsidRDefault="00E276A2" w:rsidP="003A15EC">
      <w:pPr>
        <w:autoSpaceDE w:val="0"/>
        <w:autoSpaceDN w:val="0"/>
        <w:adjustRightInd w:val="0"/>
        <w:ind w:left="10773"/>
        <w:jc w:val="lef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у</w:t>
      </w:r>
      <w:r w:rsidR="00BA37A2" w:rsidRPr="00BA37A2">
        <w:rPr>
          <w:rFonts w:eastAsia="Calibri"/>
          <w:color w:val="000000"/>
          <w:sz w:val="24"/>
          <w:szCs w:val="24"/>
        </w:rPr>
        <w:t>твержд</w:t>
      </w:r>
      <w:r>
        <w:rPr>
          <w:rFonts w:eastAsia="Calibri"/>
          <w:color w:val="000000"/>
          <w:sz w:val="24"/>
          <w:szCs w:val="24"/>
        </w:rPr>
        <w:t>ё</w:t>
      </w:r>
      <w:r w:rsidR="00BA37A2" w:rsidRPr="00BA37A2">
        <w:rPr>
          <w:rFonts w:eastAsia="Calibri"/>
          <w:color w:val="000000"/>
          <w:sz w:val="24"/>
          <w:szCs w:val="24"/>
        </w:rPr>
        <w:t>нной постановлением ад</w:t>
      </w:r>
      <w:r>
        <w:rPr>
          <w:rFonts w:eastAsia="Calibri"/>
          <w:color w:val="000000"/>
          <w:sz w:val="24"/>
          <w:szCs w:val="24"/>
        </w:rPr>
        <w:t>министрации Тихвинского района</w:t>
      </w:r>
    </w:p>
    <w:p w:rsidR="00BA37A2" w:rsidRPr="00BA37A2" w:rsidRDefault="00BA37A2" w:rsidP="003A15EC">
      <w:pPr>
        <w:autoSpaceDE w:val="0"/>
        <w:autoSpaceDN w:val="0"/>
        <w:adjustRightInd w:val="0"/>
        <w:ind w:left="10773"/>
        <w:jc w:val="left"/>
        <w:rPr>
          <w:rFonts w:eastAsia="Calibri"/>
          <w:color w:val="000000"/>
          <w:sz w:val="24"/>
          <w:szCs w:val="24"/>
        </w:rPr>
      </w:pPr>
      <w:r w:rsidRPr="00BA37A2">
        <w:rPr>
          <w:rFonts w:eastAsia="Calibri"/>
          <w:color w:val="000000"/>
          <w:sz w:val="24"/>
          <w:szCs w:val="24"/>
        </w:rPr>
        <w:t xml:space="preserve">от </w:t>
      </w:r>
      <w:r w:rsidR="003A15EC">
        <w:rPr>
          <w:rFonts w:eastAsia="Calibri"/>
          <w:color w:val="000000"/>
          <w:sz w:val="24"/>
          <w:szCs w:val="24"/>
        </w:rPr>
        <w:t>31 октября 2025 г</w:t>
      </w:r>
      <w:r w:rsidRPr="00BA37A2">
        <w:rPr>
          <w:rFonts w:eastAsia="Calibri"/>
          <w:color w:val="000000"/>
          <w:sz w:val="24"/>
          <w:szCs w:val="24"/>
        </w:rPr>
        <w:t>. №</w:t>
      </w:r>
      <w:r w:rsidR="003A15EC">
        <w:rPr>
          <w:rFonts w:eastAsia="Calibri"/>
          <w:color w:val="000000"/>
          <w:sz w:val="24"/>
          <w:szCs w:val="24"/>
        </w:rPr>
        <w:t> 01-2610-а</w:t>
      </w:r>
    </w:p>
    <w:p w:rsidR="00BA37A2" w:rsidRDefault="00BA37A2" w:rsidP="006D3EB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</w:rPr>
      </w:pPr>
    </w:p>
    <w:p w:rsidR="006D3EBB" w:rsidRPr="00BA37A2" w:rsidRDefault="006D3EBB" w:rsidP="006D3EBB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Cs w:val="28"/>
        </w:rPr>
      </w:pPr>
    </w:p>
    <w:p w:rsidR="00BA37A2" w:rsidRPr="00BA37A2" w:rsidRDefault="00BA37A2" w:rsidP="006D3EB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</w:rPr>
      </w:pPr>
      <w:r w:rsidRPr="00BA37A2">
        <w:rPr>
          <w:rFonts w:eastAsia="Calibri"/>
          <w:b/>
          <w:bCs/>
          <w:color w:val="000000"/>
          <w:szCs w:val="28"/>
        </w:rPr>
        <w:t>План</w:t>
      </w:r>
    </w:p>
    <w:p w:rsidR="00BA37A2" w:rsidRPr="00BA37A2" w:rsidRDefault="00BA37A2" w:rsidP="006D3EBB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BA37A2">
        <w:rPr>
          <w:rFonts w:eastAsia="Calibri"/>
          <w:b/>
          <w:bCs/>
          <w:color w:val="000000"/>
          <w:szCs w:val="28"/>
        </w:rPr>
        <w:t>реализации муниципальной программы Тихвинского района</w:t>
      </w:r>
    </w:p>
    <w:p w:rsidR="00BA37A2" w:rsidRPr="00BA37A2" w:rsidRDefault="00BA37A2" w:rsidP="006D3EBB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BA37A2">
        <w:rPr>
          <w:rFonts w:eastAsia="Calibri"/>
          <w:b/>
          <w:bCs/>
          <w:color w:val="000000"/>
          <w:szCs w:val="28"/>
        </w:rPr>
        <w:t>«Развитие сферы культуры Тихвинского района»</w:t>
      </w:r>
    </w:p>
    <w:p w:rsidR="006D3EBB" w:rsidRPr="00BA37A2" w:rsidRDefault="006D3EBB" w:rsidP="006D3EBB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417"/>
        <w:gridCol w:w="1276"/>
        <w:gridCol w:w="1559"/>
        <w:gridCol w:w="1418"/>
        <w:gridCol w:w="1134"/>
        <w:gridCol w:w="1275"/>
      </w:tblGrid>
      <w:tr w:rsidR="00BA37A2" w:rsidRPr="00BA37A2" w:rsidTr="00BB0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Наименование подпрограммы,</w:t>
            </w:r>
            <w:r w:rsidR="00A13EB8" w:rsidRPr="00A13EB8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37A2">
              <w:rPr>
                <w:rFonts w:eastAsia="Calibri"/>
                <w:b/>
                <w:sz w:val="22"/>
                <w:szCs w:val="22"/>
              </w:rPr>
              <w:t>основного мероприятия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Ответственный исполнитель соисполнители, участники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Годы</w:t>
            </w:r>
            <w:r w:rsidRPr="00BA37A2">
              <w:rPr>
                <w:rFonts w:eastAsia="Calibri"/>
                <w:sz w:val="22"/>
                <w:szCs w:val="22"/>
              </w:rPr>
              <w:t xml:space="preserve"> </w:t>
            </w:r>
            <w:r w:rsidRPr="00BA37A2">
              <w:rPr>
                <w:rFonts w:eastAsia="Calibri"/>
                <w:b/>
                <w:sz w:val="22"/>
                <w:szCs w:val="22"/>
              </w:rPr>
              <w:t>реализации</w:t>
            </w:r>
          </w:p>
        </w:tc>
        <w:tc>
          <w:tcPr>
            <w:tcW w:w="66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BA37A2" w:rsidRPr="00BA37A2" w:rsidTr="00BB0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Федеральный</w:t>
            </w:r>
            <w:r w:rsidR="00A13EB8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A37A2">
              <w:rPr>
                <w:rFonts w:eastAsia="Calibri"/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Местный</w:t>
            </w:r>
            <w:r w:rsidRPr="00BA37A2">
              <w:rPr>
                <w:rFonts w:eastAsia="Calibri"/>
                <w:sz w:val="22"/>
                <w:szCs w:val="22"/>
              </w:rPr>
              <w:t xml:space="preserve"> </w:t>
            </w:r>
            <w:r w:rsidRPr="00BA37A2">
              <w:rPr>
                <w:rFonts w:eastAsia="Calibri"/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A13EB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BA37A2" w:rsidRPr="00BA37A2" w:rsidTr="00BB0FE6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BA3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1</w:t>
            </w:r>
            <w:r w:rsidRPr="00BA37A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BA3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2</w:t>
            </w:r>
            <w:r w:rsidRPr="00BA37A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BA3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3</w:t>
            </w:r>
            <w:r w:rsidRPr="00BA37A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BA3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BA3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BA3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BA3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BA37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BA37A2" w:rsidRPr="00BA37A2" w:rsidTr="00B50573">
        <w:trPr>
          <w:trHeight w:val="20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A37A2" w:rsidRPr="00BA37A2" w:rsidRDefault="00BA37A2" w:rsidP="00BA37A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Процессная часть</w:t>
            </w:r>
          </w:p>
        </w:tc>
      </w:tr>
      <w:tr w:rsidR="00BA37A2" w:rsidRPr="00BA37A2" w:rsidTr="00B50573">
        <w:trPr>
          <w:trHeight w:val="56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tabs>
                <w:tab w:val="left" w:pos="4845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1.</w:t>
            </w:r>
            <w:r w:rsidRPr="00BA37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0267FF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Ответственный исполнитель:</w:t>
            </w:r>
          </w:p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Комитет по культуре</w:t>
            </w:r>
            <w:r w:rsidR="000267FF">
              <w:rPr>
                <w:rFonts w:eastAsia="Calibri"/>
                <w:b/>
                <w:sz w:val="22"/>
                <w:szCs w:val="22"/>
              </w:rPr>
              <w:t>, спорту и молодежной политике.</w:t>
            </w:r>
          </w:p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Соисполнитель:</w:t>
            </w:r>
            <w:r w:rsidRPr="00BA37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A37A2">
              <w:rPr>
                <w:rFonts w:eastAsia="Calibri"/>
                <w:b/>
                <w:sz w:val="22"/>
                <w:szCs w:val="22"/>
              </w:rPr>
              <w:t>КСЗН администрации Тихвинского района.</w:t>
            </w:r>
          </w:p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Участник: МБУ ДО «ДШИ им. Н.А.</w:t>
            </w:r>
            <w:r w:rsidR="000267FF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37A2">
              <w:rPr>
                <w:rFonts w:eastAsia="Calibri"/>
                <w:b/>
                <w:sz w:val="22"/>
                <w:szCs w:val="22"/>
              </w:rPr>
              <w:t>Римского-Корсакова».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4835,3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4408,3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BA37A2" w:rsidRPr="00BA37A2" w:rsidTr="00B50573">
        <w:trPr>
          <w:trHeight w:val="5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4122,8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4122,8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A37A2" w:rsidRPr="00BA37A2" w:rsidTr="00B50573">
        <w:trPr>
          <w:trHeight w:val="5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4122,8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4122,8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</w:tbl>
    <w:p w:rsidR="00BB6D34" w:rsidRDefault="00BB6D34"/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417"/>
        <w:gridCol w:w="1276"/>
        <w:gridCol w:w="1559"/>
        <w:gridCol w:w="1418"/>
        <w:gridCol w:w="1134"/>
        <w:gridCol w:w="1275"/>
      </w:tblGrid>
      <w:tr w:rsidR="00BA37A2" w:rsidRPr="00BA37A2" w:rsidTr="00BB6D34">
        <w:trPr>
          <w:trHeight w:val="56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lastRenderedPageBreak/>
              <w:t>1.1. Организация культурно-досуговых мероприятий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A37A2" w:rsidRPr="00BA37A2" w:rsidRDefault="0022270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Ответственный исполнитель:</w:t>
            </w:r>
          </w:p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Комитет по культуре</w:t>
            </w:r>
            <w:r w:rsidR="00222702">
              <w:rPr>
                <w:rFonts w:eastAsia="Calibri"/>
                <w:sz w:val="22"/>
                <w:szCs w:val="22"/>
              </w:rPr>
              <w:t>, спорту и молодежной политике.</w:t>
            </w:r>
          </w:p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Соисполнитель: комитет социальной защиты</w:t>
            </w:r>
          </w:p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Участник:</w:t>
            </w:r>
            <w:r w:rsidRPr="00BA37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A37A2">
              <w:rPr>
                <w:rFonts w:eastAsia="Calibri"/>
                <w:sz w:val="22"/>
                <w:szCs w:val="22"/>
              </w:rPr>
              <w:t>МБУ ДО «ДШИ им. Н.А.</w:t>
            </w:r>
            <w:r w:rsidR="00222702">
              <w:rPr>
                <w:rFonts w:eastAsia="Calibri"/>
                <w:sz w:val="22"/>
                <w:szCs w:val="22"/>
              </w:rPr>
              <w:t xml:space="preserve"> </w:t>
            </w:r>
            <w:r w:rsidRPr="00BA37A2">
              <w:rPr>
                <w:rFonts w:eastAsia="Calibri"/>
                <w:sz w:val="22"/>
                <w:szCs w:val="22"/>
              </w:rPr>
              <w:t>Римского-Корсакова».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2184,3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2184,3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BB6D34">
        <w:trPr>
          <w:trHeight w:val="5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sz w:val="22"/>
                <w:szCs w:val="22"/>
                <w:lang w:eastAsia="en-US"/>
              </w:rPr>
              <w:t>2060,2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sz w:val="22"/>
                <w:szCs w:val="22"/>
                <w:lang w:eastAsia="en-US"/>
              </w:rPr>
              <w:t>2060,2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BB6D34">
        <w:trPr>
          <w:trHeight w:val="567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sz w:val="22"/>
                <w:szCs w:val="22"/>
                <w:lang w:eastAsia="en-US"/>
              </w:rPr>
              <w:t>2060,2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sz w:val="22"/>
                <w:szCs w:val="22"/>
                <w:lang w:eastAsia="en-US"/>
              </w:rPr>
              <w:t>2060,2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A36F94">
        <w:trPr>
          <w:trHeight w:val="40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1.2. Обеспечение деятельности (услуги, работы) муниципальных бюджетных учреждений (МБУ ДО «ДШИ им. Н.А. Римского-Корсакова»)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Ответственный исполнитель: Комитет по культуре, спорту и молодежной политике. Участник: МБУ ДО «ДШИ им. Н.А.</w:t>
            </w:r>
            <w:r w:rsidR="00222702">
              <w:rPr>
                <w:rFonts w:eastAsia="Calibri"/>
                <w:sz w:val="22"/>
                <w:szCs w:val="22"/>
              </w:rPr>
              <w:t xml:space="preserve"> </w:t>
            </w:r>
            <w:r w:rsidRPr="00BA37A2">
              <w:rPr>
                <w:rFonts w:eastAsia="Calibri"/>
                <w:sz w:val="22"/>
                <w:szCs w:val="22"/>
              </w:rPr>
              <w:t>Римского-Корсакова»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2181,8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2181,8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A36F94">
        <w:trPr>
          <w:trHeight w:val="42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2062,6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2062,6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BB6D34">
        <w:trPr>
          <w:trHeight w:val="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2062,6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2062,6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A36F94">
        <w:trPr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1.3.</w:t>
            </w:r>
            <w:r w:rsidRPr="00BA37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A37A2">
              <w:rPr>
                <w:rFonts w:eastAsia="Calibri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Ответственный исполнитель: Комитет по культуре, спорту и молодежной политике. Участник: МБУ ДО «ДШИ им. Н.А.</w:t>
            </w:r>
            <w:r w:rsidR="00222702">
              <w:rPr>
                <w:rFonts w:eastAsia="Calibri"/>
                <w:sz w:val="22"/>
                <w:szCs w:val="22"/>
              </w:rPr>
              <w:t xml:space="preserve"> </w:t>
            </w:r>
            <w:r w:rsidRPr="00BA37A2">
              <w:rPr>
                <w:rFonts w:eastAsia="Calibri"/>
                <w:sz w:val="22"/>
                <w:szCs w:val="22"/>
              </w:rPr>
              <w:t>Римского-Корсакова»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469,2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427,0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42,2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A36F94">
        <w:trPr>
          <w:trHeight w:val="340"/>
        </w:trPr>
        <w:tc>
          <w:tcPr>
            <w:tcW w:w="32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A36F94">
        <w:trPr>
          <w:trHeight w:val="340"/>
        </w:trPr>
        <w:tc>
          <w:tcPr>
            <w:tcW w:w="326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A36F94">
        <w:trPr>
          <w:trHeight w:val="56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A37A2" w:rsidRPr="00BA37A2" w:rsidRDefault="0022270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2. </w:t>
            </w:r>
            <w:r w:rsidR="00BA37A2" w:rsidRPr="00BA37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Комплекс процессных мероприятий «Укрепление материально-технической базы муниципальных учреждений дополнительного образования детей в сфере культуры и искусства.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Ответственный исполнитель:</w:t>
            </w:r>
          </w:p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Комитет по культуре, спорту и молодежной политике,</w:t>
            </w:r>
          </w:p>
          <w:p w:rsidR="00BA37A2" w:rsidRPr="00BA37A2" w:rsidRDefault="00BA37A2" w:rsidP="000267FF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Участник:</w:t>
            </w:r>
          </w:p>
          <w:p w:rsidR="00BA37A2" w:rsidRPr="00BA37A2" w:rsidRDefault="00BA37A2" w:rsidP="000267FF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МБУ ДО «ДШИ им. Н.А.</w:t>
            </w:r>
            <w:r w:rsidR="0022270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BA37A2">
              <w:rPr>
                <w:rFonts w:eastAsia="Calibri"/>
                <w:b/>
                <w:sz w:val="22"/>
                <w:szCs w:val="22"/>
              </w:rPr>
              <w:t>Римского-Корсакова»</w:t>
            </w:r>
            <w:r w:rsidR="00222702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527,4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47,5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BA37A2" w:rsidRPr="00BA37A2" w:rsidTr="00A36F94">
        <w:trPr>
          <w:trHeight w:val="567"/>
        </w:trPr>
        <w:tc>
          <w:tcPr>
            <w:tcW w:w="32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527,4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47,5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BA37A2" w:rsidRPr="00BA37A2" w:rsidTr="00A36F94">
        <w:trPr>
          <w:trHeight w:val="567"/>
        </w:trPr>
        <w:tc>
          <w:tcPr>
            <w:tcW w:w="326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521,6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41,7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BA37A2" w:rsidRPr="00BA37A2" w:rsidTr="003035F3">
        <w:trPr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2.1.</w:t>
            </w:r>
            <w:r w:rsidRPr="00BA37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A37A2">
              <w:rPr>
                <w:rFonts w:eastAsia="Calibri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Ответственный исполнитель: Комитет по культуре, спорту и молодежной политике, Участник: МБУ ДО «ДШИ им. Н.А.</w:t>
            </w:r>
            <w:r w:rsidR="00222702">
              <w:rPr>
                <w:rFonts w:eastAsia="Calibri"/>
                <w:sz w:val="22"/>
                <w:szCs w:val="22"/>
              </w:rPr>
              <w:t xml:space="preserve"> </w:t>
            </w:r>
            <w:r w:rsidRPr="00BA37A2">
              <w:rPr>
                <w:rFonts w:eastAsia="Calibri"/>
                <w:sz w:val="22"/>
                <w:szCs w:val="22"/>
              </w:rPr>
              <w:t>Римского-Корсакова»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527,4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47,5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3035F3">
        <w:trPr>
          <w:trHeight w:val="3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527,4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47,5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3035F3">
        <w:trPr>
          <w:trHeight w:val="3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521,6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41,7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3035F3">
        <w:trPr>
          <w:trHeight w:val="20"/>
        </w:trPr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5362,7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906,9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4455,8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BA37A2" w:rsidRPr="00BA37A2" w:rsidTr="003035F3">
        <w:trPr>
          <w:trHeight w:val="20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4650,2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4170,3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A37A2" w:rsidRPr="00BA37A2" w:rsidTr="003035F3">
        <w:trPr>
          <w:trHeight w:val="20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4644,4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4164,5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</w:tr>
      <w:tr w:rsidR="00BA37A2" w:rsidRPr="00BA37A2" w:rsidTr="003035F3">
        <w:trPr>
          <w:trHeight w:val="20"/>
        </w:trPr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2025-2027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14657,3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1866,7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12790,6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  <w:tr w:rsidR="00BA37A2" w:rsidRPr="00BA37A2" w:rsidTr="003035F3">
        <w:trPr>
          <w:trHeight w:val="20"/>
        </w:trPr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A37A2">
              <w:rPr>
                <w:rFonts w:eastAsia="Calibri"/>
                <w:b/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5362,7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906,9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4455,8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BA37A2" w:rsidRPr="00BA37A2" w:rsidTr="003035F3">
        <w:trPr>
          <w:trHeight w:val="20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4650,2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4170,3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A37A2" w:rsidRPr="00BA37A2" w:rsidTr="003035F3">
        <w:trPr>
          <w:trHeight w:val="20"/>
        </w:trPr>
        <w:tc>
          <w:tcPr>
            <w:tcW w:w="72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4644,4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479,9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  <w:lang w:eastAsia="en-US"/>
              </w:rPr>
              <w:t>4164,5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A37A2" w:rsidRPr="00BA37A2" w:rsidTr="003035F3">
        <w:trPr>
          <w:trHeight w:val="20"/>
        </w:trPr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2025-2027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14657,3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1866,7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12790,6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7A2" w:rsidRPr="00BA37A2" w:rsidRDefault="00BA37A2" w:rsidP="000267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A37A2">
              <w:rPr>
                <w:rFonts w:eastAsia="Calibri"/>
                <w:b/>
                <w:sz w:val="22"/>
                <w:szCs w:val="22"/>
              </w:rPr>
              <w:t>0,0</w:t>
            </w:r>
          </w:p>
        </w:tc>
      </w:tr>
    </w:tbl>
    <w:p w:rsidR="00BA37A2" w:rsidRPr="007D7F01" w:rsidRDefault="007D7F01" w:rsidP="007D7F01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7D7F01">
        <w:rPr>
          <w:rFonts w:eastAsia="Calibri"/>
          <w:color w:val="000000"/>
          <w:sz w:val="24"/>
          <w:szCs w:val="24"/>
          <w:lang w:eastAsia="en-US"/>
        </w:rPr>
        <w:t>_______________________</w:t>
      </w:r>
    </w:p>
    <w:sectPr w:rsidR="00BA37A2" w:rsidRPr="007D7F01" w:rsidSect="007D7F01">
      <w:pgSz w:w="16838" w:h="11906" w:orient="landscape"/>
      <w:pgMar w:top="993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EF" w:rsidRDefault="006F62EF" w:rsidP="00A61AF4">
      <w:r>
        <w:separator/>
      </w:r>
    </w:p>
  </w:endnote>
  <w:endnote w:type="continuationSeparator" w:id="0">
    <w:p w:rsidR="006F62EF" w:rsidRDefault="006F62EF" w:rsidP="00A6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EF" w:rsidRDefault="006F62EF" w:rsidP="00A61AF4">
      <w:r>
        <w:separator/>
      </w:r>
    </w:p>
  </w:footnote>
  <w:footnote w:type="continuationSeparator" w:id="0">
    <w:p w:rsidR="006F62EF" w:rsidRDefault="006F62EF" w:rsidP="00A6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F4" w:rsidRDefault="00A61AF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C5942">
      <w:rPr>
        <w:noProof/>
      </w:rPr>
      <w:t>2</w:t>
    </w:r>
    <w:r>
      <w:fldChar w:fldCharType="end"/>
    </w:r>
  </w:p>
  <w:p w:rsidR="00A61AF4" w:rsidRDefault="00A61A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2768"/>
    <w:multiLevelType w:val="hybridMultilevel"/>
    <w:tmpl w:val="4D9C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1B7C"/>
    <w:multiLevelType w:val="hybridMultilevel"/>
    <w:tmpl w:val="62DC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F5D99"/>
    <w:multiLevelType w:val="hybridMultilevel"/>
    <w:tmpl w:val="EC389F02"/>
    <w:lvl w:ilvl="0" w:tplc="0AF6C5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C2F90"/>
    <w:multiLevelType w:val="multilevel"/>
    <w:tmpl w:val="617437B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961"/>
    <w:rsid w:val="00011FD3"/>
    <w:rsid w:val="000267FF"/>
    <w:rsid w:val="000478EB"/>
    <w:rsid w:val="000F1A02"/>
    <w:rsid w:val="00135EF9"/>
    <w:rsid w:val="00137667"/>
    <w:rsid w:val="001464B2"/>
    <w:rsid w:val="001A2440"/>
    <w:rsid w:val="001A2C69"/>
    <w:rsid w:val="001B4F8D"/>
    <w:rsid w:val="001C5942"/>
    <w:rsid w:val="001E6675"/>
    <w:rsid w:val="001F265D"/>
    <w:rsid w:val="002150BB"/>
    <w:rsid w:val="00222702"/>
    <w:rsid w:val="00240D51"/>
    <w:rsid w:val="00264C9B"/>
    <w:rsid w:val="00285D0C"/>
    <w:rsid w:val="002A2B11"/>
    <w:rsid w:val="002F22EB"/>
    <w:rsid w:val="003035F3"/>
    <w:rsid w:val="00326996"/>
    <w:rsid w:val="00346309"/>
    <w:rsid w:val="003A15EC"/>
    <w:rsid w:val="0043001D"/>
    <w:rsid w:val="004704D5"/>
    <w:rsid w:val="004914DD"/>
    <w:rsid w:val="004F61CE"/>
    <w:rsid w:val="005026FE"/>
    <w:rsid w:val="00511A2B"/>
    <w:rsid w:val="00517112"/>
    <w:rsid w:val="00554BEC"/>
    <w:rsid w:val="00595F6F"/>
    <w:rsid w:val="005C0140"/>
    <w:rsid w:val="006415B0"/>
    <w:rsid w:val="006463D8"/>
    <w:rsid w:val="006859DC"/>
    <w:rsid w:val="006953EF"/>
    <w:rsid w:val="00695D8A"/>
    <w:rsid w:val="006D3EBB"/>
    <w:rsid w:val="006F62EF"/>
    <w:rsid w:val="00711921"/>
    <w:rsid w:val="0074737F"/>
    <w:rsid w:val="00763301"/>
    <w:rsid w:val="00796BD1"/>
    <w:rsid w:val="007A696D"/>
    <w:rsid w:val="007D3326"/>
    <w:rsid w:val="007D7F01"/>
    <w:rsid w:val="008A3103"/>
    <w:rsid w:val="008A3858"/>
    <w:rsid w:val="008B4B9C"/>
    <w:rsid w:val="00911B6B"/>
    <w:rsid w:val="009840BA"/>
    <w:rsid w:val="009B252F"/>
    <w:rsid w:val="009E0DF4"/>
    <w:rsid w:val="00A03876"/>
    <w:rsid w:val="00A13C7B"/>
    <w:rsid w:val="00A13EB8"/>
    <w:rsid w:val="00A3415B"/>
    <w:rsid w:val="00A36F94"/>
    <w:rsid w:val="00A55FAE"/>
    <w:rsid w:val="00A61AF4"/>
    <w:rsid w:val="00AE1A2A"/>
    <w:rsid w:val="00B34C3C"/>
    <w:rsid w:val="00B50573"/>
    <w:rsid w:val="00B52D22"/>
    <w:rsid w:val="00B83D8D"/>
    <w:rsid w:val="00B95FEE"/>
    <w:rsid w:val="00BA37A2"/>
    <w:rsid w:val="00BB0FE6"/>
    <w:rsid w:val="00BB6D34"/>
    <w:rsid w:val="00BF2B0B"/>
    <w:rsid w:val="00C15961"/>
    <w:rsid w:val="00C55FD8"/>
    <w:rsid w:val="00C8025C"/>
    <w:rsid w:val="00CD77DA"/>
    <w:rsid w:val="00CE7CC7"/>
    <w:rsid w:val="00D368DC"/>
    <w:rsid w:val="00D60821"/>
    <w:rsid w:val="00D97342"/>
    <w:rsid w:val="00E276A2"/>
    <w:rsid w:val="00ED4D79"/>
    <w:rsid w:val="00F4320C"/>
    <w:rsid w:val="00F71B7A"/>
    <w:rsid w:val="00FB61B5"/>
    <w:rsid w:val="00F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8DD39"/>
  <w15:chartTrackingRefBased/>
  <w15:docId w15:val="{6C61FCA4-BBD6-450D-91F9-EF27164C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7"/>
    <w:uiPriority w:val="59"/>
    <w:rsid w:val="00C1596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61A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61AF4"/>
    <w:rPr>
      <w:sz w:val="28"/>
    </w:rPr>
  </w:style>
  <w:style w:type="paragraph" w:styleId="ab">
    <w:name w:val="footer"/>
    <w:basedOn w:val="a"/>
    <w:link w:val="ac"/>
    <w:rsid w:val="00A61A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61AF4"/>
    <w:rPr>
      <w:sz w:val="28"/>
    </w:rPr>
  </w:style>
  <w:style w:type="character" w:styleId="ad">
    <w:name w:val="Hyperlink"/>
    <w:rsid w:val="00A341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75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Титкова Наталья Николаевна</cp:lastModifiedBy>
  <cp:revision>5</cp:revision>
  <cp:lastPrinted>2025-03-28T08:42:00Z</cp:lastPrinted>
  <dcterms:created xsi:type="dcterms:W3CDTF">2025-03-17T11:53:00Z</dcterms:created>
  <dcterms:modified xsi:type="dcterms:W3CDTF">2025-03-28T08:45:00Z</dcterms:modified>
</cp:coreProperties>
</file>