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3F1C3B" w:rsidRDefault="00B52D22">
      <w:pPr>
        <w:pStyle w:val="4"/>
      </w:pPr>
      <w:r w:rsidRPr="003F1C3B">
        <w:t>АДМИНИСТРАЦИЯ  МУНИЦИПАЛЬНОГО  ОБРАЗОВАНИЯ</w:t>
      </w:r>
    </w:p>
    <w:p w:rsidR="00B52D22" w:rsidRPr="003F1C3B" w:rsidRDefault="00B52D22">
      <w:pPr>
        <w:jc w:val="center"/>
        <w:rPr>
          <w:b/>
          <w:sz w:val="22"/>
        </w:rPr>
      </w:pPr>
      <w:r w:rsidRPr="003F1C3B">
        <w:rPr>
          <w:b/>
          <w:sz w:val="22"/>
        </w:rPr>
        <w:t xml:space="preserve">ТИХВИНСКИЙ  МУНИЦИПАЛЬНЫЙ  РАЙОН </w:t>
      </w:r>
    </w:p>
    <w:p w:rsidR="00B52D22" w:rsidRPr="003F1C3B" w:rsidRDefault="00B52D22">
      <w:pPr>
        <w:jc w:val="center"/>
        <w:rPr>
          <w:b/>
          <w:sz w:val="22"/>
        </w:rPr>
      </w:pPr>
      <w:r w:rsidRPr="003F1C3B">
        <w:rPr>
          <w:b/>
          <w:sz w:val="22"/>
        </w:rPr>
        <w:t>ЛЕНИНГРАДСКОЙ  ОБЛАСТИ</w:t>
      </w:r>
    </w:p>
    <w:p w:rsidR="00B52D22" w:rsidRPr="003F1C3B" w:rsidRDefault="00B52D22">
      <w:pPr>
        <w:jc w:val="center"/>
        <w:rPr>
          <w:b/>
          <w:sz w:val="22"/>
        </w:rPr>
      </w:pPr>
      <w:r w:rsidRPr="003F1C3B">
        <w:rPr>
          <w:b/>
          <w:sz w:val="22"/>
        </w:rPr>
        <w:t>(АДМИНИСТРАЦИЯ  ТИХВИНСКОГО  РАЙОНА)</w:t>
      </w:r>
    </w:p>
    <w:p w:rsidR="00B52D22" w:rsidRPr="003F1C3B" w:rsidRDefault="00B52D22">
      <w:pPr>
        <w:jc w:val="center"/>
        <w:rPr>
          <w:b/>
          <w:sz w:val="32"/>
        </w:rPr>
      </w:pPr>
    </w:p>
    <w:p w:rsidR="00B52D22" w:rsidRPr="003F1C3B" w:rsidRDefault="00B52D22">
      <w:pPr>
        <w:jc w:val="center"/>
        <w:rPr>
          <w:sz w:val="10"/>
        </w:rPr>
      </w:pPr>
      <w:r w:rsidRPr="003F1C3B">
        <w:rPr>
          <w:b/>
          <w:sz w:val="32"/>
        </w:rPr>
        <w:t>ПОСТАНОВЛЕНИЕ</w:t>
      </w:r>
    </w:p>
    <w:p w:rsidR="00B52D22" w:rsidRPr="003F1C3B" w:rsidRDefault="00B52D22">
      <w:pPr>
        <w:jc w:val="center"/>
        <w:rPr>
          <w:sz w:val="10"/>
        </w:rPr>
      </w:pPr>
    </w:p>
    <w:p w:rsidR="00B52D22" w:rsidRPr="003F1C3B" w:rsidRDefault="00B52D22">
      <w:pPr>
        <w:jc w:val="center"/>
        <w:rPr>
          <w:sz w:val="10"/>
        </w:rPr>
      </w:pPr>
    </w:p>
    <w:p w:rsidR="00B52D22" w:rsidRPr="003F1C3B" w:rsidRDefault="00B52D22">
      <w:pPr>
        <w:tabs>
          <w:tab w:val="left" w:pos="4962"/>
        </w:tabs>
        <w:rPr>
          <w:sz w:val="16"/>
        </w:rPr>
      </w:pPr>
    </w:p>
    <w:p w:rsidR="00B52D22" w:rsidRPr="003F1C3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3F1C3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3F1C3B" w:rsidRDefault="003F1C3B">
      <w:pPr>
        <w:tabs>
          <w:tab w:val="left" w:pos="567"/>
          <w:tab w:val="left" w:pos="3686"/>
        </w:tabs>
      </w:pPr>
      <w:r w:rsidRPr="003F1C3B">
        <w:tab/>
        <w:t>31 марта 2025 г.</w:t>
      </w:r>
      <w:r w:rsidRPr="003F1C3B">
        <w:tab/>
      </w:r>
      <w:bookmarkStart w:id="0" w:name="_GoBack"/>
      <w:r w:rsidRPr="003F1C3B">
        <w:t>01-861-а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</w:tblGrid>
      <w:tr w:rsidR="008A3858" w:rsidRPr="006953EF" w:rsidTr="00105A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05A08" w:rsidRDefault="00105A08" w:rsidP="006953EF">
            <w:pPr>
              <w:suppressAutoHyphens/>
              <w:rPr>
                <w:sz w:val="24"/>
                <w:szCs w:val="24"/>
              </w:rPr>
            </w:pPr>
            <w:r w:rsidRPr="00105A08">
              <w:rPr>
                <w:sz w:val="24"/>
                <w:szCs w:val="24"/>
              </w:rPr>
              <w:t xml:space="preserve">О внесении изменений в муниципальную программу Тихвинского </w:t>
            </w:r>
            <w:r>
              <w:rPr>
                <w:sz w:val="24"/>
                <w:szCs w:val="24"/>
              </w:rPr>
              <w:t>городского поселения «Архитектура </w:t>
            </w:r>
            <w:r w:rsidRPr="00105A08">
              <w:rPr>
                <w:sz w:val="24"/>
                <w:szCs w:val="24"/>
              </w:rPr>
              <w:t>и градостроительство в Тихвинском гор</w:t>
            </w:r>
            <w:r>
              <w:rPr>
                <w:sz w:val="24"/>
                <w:szCs w:val="24"/>
              </w:rPr>
              <w:t>одском поселении»,</w:t>
            </w:r>
            <w:r>
              <w:rPr>
                <w:sz w:val="24"/>
                <w:szCs w:val="24"/>
              </w:rPr>
              <w:br/>
              <w:t>утверждённую постановлением </w:t>
            </w:r>
            <w:r w:rsidRPr="00105A08">
              <w:rPr>
                <w:sz w:val="24"/>
                <w:szCs w:val="24"/>
              </w:rPr>
              <w:t>администрации Тихвинского района от 31 октября 2024 года № 01-2614-а</w:t>
            </w:r>
          </w:p>
        </w:tc>
      </w:tr>
    </w:tbl>
    <w:p w:rsidR="00105A08" w:rsidRPr="007E2764" w:rsidRDefault="00D97A37" w:rsidP="00D97A37">
      <w:pPr>
        <w:spacing w:line="259" w:lineRule="auto"/>
        <w:ind w:right="4536"/>
        <w:rPr>
          <w:rFonts w:eastAsia="Calibri"/>
          <w:sz w:val="24"/>
          <w:szCs w:val="24"/>
          <w:lang w:eastAsia="en-US"/>
        </w:rPr>
      </w:pPr>
      <w:r w:rsidRPr="007E2764">
        <w:rPr>
          <w:rFonts w:eastAsia="Calibri"/>
          <w:sz w:val="24"/>
          <w:szCs w:val="24"/>
          <w:lang w:eastAsia="en-US"/>
        </w:rPr>
        <w:t>21.0100 ДО НПА</w:t>
      </w:r>
    </w:p>
    <w:p w:rsidR="00D97A37" w:rsidRPr="00105A08" w:rsidRDefault="00D97A37" w:rsidP="00D97A37">
      <w:pPr>
        <w:spacing w:line="259" w:lineRule="auto"/>
        <w:ind w:right="4536"/>
        <w:rPr>
          <w:rFonts w:eastAsia="Calibri"/>
          <w:sz w:val="24"/>
          <w:szCs w:val="24"/>
          <w:lang w:eastAsia="en-US"/>
        </w:rPr>
      </w:pPr>
    </w:p>
    <w:p w:rsidR="00105A08" w:rsidRPr="00D97A37" w:rsidRDefault="00105A08" w:rsidP="0058746E">
      <w:pPr>
        <w:suppressAutoHyphens/>
        <w:ind w:firstLine="720"/>
        <w:rPr>
          <w:rFonts w:eastAsia="Calibri"/>
          <w:szCs w:val="24"/>
          <w:lang w:eastAsia="en-US"/>
        </w:rPr>
      </w:pPr>
      <w:r w:rsidRPr="00D97A37">
        <w:rPr>
          <w:rFonts w:eastAsia="Calibri"/>
          <w:szCs w:val="24"/>
          <w:lang w:eastAsia="en-US"/>
        </w:rPr>
        <w:t>С целью актуализации муниципальной программы Тихвинского городского поселения «Архитектура и градостроительство в Тихвинском городском поселении», утверждённой постановлением администрации Тихвинского района от 31 октября 2024 года № 01-2614-а, в соответствии с решением совета депутатов от 12 февраля 2025 года № 02-38 «О бюджете Тихвинского городского поселения на 2025 год и на плановый период 2026</w:t>
      </w:r>
      <w:r w:rsidR="0058746E">
        <w:rPr>
          <w:rFonts w:eastAsia="Calibri"/>
          <w:szCs w:val="24"/>
          <w:lang w:eastAsia="en-US"/>
        </w:rPr>
        <w:t> </w:t>
      </w:r>
      <w:r w:rsidRPr="00D97A37">
        <w:rPr>
          <w:rFonts w:eastAsia="Calibri"/>
          <w:szCs w:val="24"/>
          <w:lang w:eastAsia="en-US"/>
        </w:rPr>
        <w:t>и 2027 годов», постановлением администрации Тихвинского района от 22 февраля 2024 года № 01-383-а «Об утверждении Порядка разработки, реализации и оценки эффективности муниципальных программ Тихвинского района и Тихвинского городского поселения», администрация Тихвинского района ПОСТАНОВЛЯЕТ:</w:t>
      </w:r>
    </w:p>
    <w:p w:rsidR="00105A08" w:rsidRPr="00D97A37" w:rsidRDefault="00D97A37" w:rsidP="0058746E">
      <w:pPr>
        <w:tabs>
          <w:tab w:val="left" w:pos="709"/>
        </w:tabs>
        <w:suppressAutoHyphens/>
        <w:ind w:firstLine="72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</w:t>
      </w:r>
      <w:r w:rsidRPr="00F05548">
        <w:rPr>
          <w:rFonts w:eastAsia="Calibri"/>
          <w:szCs w:val="24"/>
          <w:lang w:eastAsia="en-US"/>
        </w:rPr>
        <w:t>.</w:t>
      </w:r>
      <w:r w:rsidRPr="00F05548">
        <w:rPr>
          <w:rFonts w:eastAsia="Calibri"/>
          <w:b/>
          <w:szCs w:val="24"/>
          <w:lang w:eastAsia="en-US"/>
        </w:rPr>
        <w:t> </w:t>
      </w:r>
      <w:r w:rsidR="00105A08" w:rsidRPr="00F05548">
        <w:rPr>
          <w:rFonts w:eastAsia="Calibri"/>
          <w:b/>
          <w:szCs w:val="24"/>
          <w:lang w:eastAsia="en-US"/>
        </w:rPr>
        <w:t>Внести в</w:t>
      </w:r>
      <w:r w:rsidR="00105A08" w:rsidRPr="00D97A37">
        <w:rPr>
          <w:rFonts w:eastAsia="Calibri"/>
          <w:szCs w:val="24"/>
          <w:lang w:eastAsia="en-US"/>
        </w:rPr>
        <w:t> </w:t>
      </w:r>
      <w:r w:rsidR="00105A08" w:rsidRPr="00D97A37">
        <w:rPr>
          <w:rFonts w:eastAsia="Calibri"/>
          <w:b/>
          <w:bCs/>
          <w:szCs w:val="24"/>
          <w:lang w:eastAsia="en-US"/>
        </w:rPr>
        <w:t>муниципальную программу Тихвинского городского поселения «Архитектура и градостроительство в Тихвинском городском поселении»</w:t>
      </w:r>
      <w:r w:rsidR="00105A08" w:rsidRPr="00D97A37">
        <w:rPr>
          <w:rFonts w:eastAsia="Calibri"/>
          <w:szCs w:val="24"/>
          <w:lang w:eastAsia="en-US"/>
        </w:rPr>
        <w:t xml:space="preserve">, утверждённую постановлением администрации Тихвинского района </w:t>
      </w:r>
      <w:r w:rsidR="00105A08" w:rsidRPr="00F05548">
        <w:rPr>
          <w:rFonts w:eastAsia="Calibri"/>
          <w:b/>
          <w:szCs w:val="24"/>
          <w:lang w:eastAsia="en-US"/>
        </w:rPr>
        <w:t xml:space="preserve">от </w:t>
      </w:r>
      <w:r w:rsidR="00105A08" w:rsidRPr="00F05548">
        <w:rPr>
          <w:rFonts w:eastAsia="Calibri"/>
          <w:b/>
          <w:bCs/>
          <w:szCs w:val="24"/>
          <w:lang w:eastAsia="en-US"/>
        </w:rPr>
        <w:t>31 октября 2024</w:t>
      </w:r>
      <w:r w:rsidR="00105A08" w:rsidRPr="00F05548">
        <w:rPr>
          <w:rFonts w:eastAsia="Calibri"/>
          <w:b/>
          <w:szCs w:val="24"/>
          <w:lang w:eastAsia="en-US"/>
        </w:rPr>
        <w:t> года № </w:t>
      </w:r>
      <w:r w:rsidR="00105A08" w:rsidRPr="00F05548">
        <w:rPr>
          <w:rFonts w:eastAsia="Calibri"/>
          <w:b/>
          <w:bCs/>
          <w:szCs w:val="24"/>
          <w:lang w:eastAsia="en-US"/>
        </w:rPr>
        <w:t>01</w:t>
      </w:r>
      <w:r w:rsidR="0058746E">
        <w:rPr>
          <w:rFonts w:eastAsia="Calibri"/>
          <w:b/>
          <w:bCs/>
          <w:szCs w:val="24"/>
          <w:lang w:eastAsia="en-US"/>
        </w:rPr>
        <w:t>‑</w:t>
      </w:r>
      <w:r w:rsidR="00105A08" w:rsidRPr="00F05548">
        <w:rPr>
          <w:rFonts w:eastAsia="Calibri"/>
          <w:b/>
          <w:bCs/>
          <w:szCs w:val="24"/>
          <w:lang w:eastAsia="en-US"/>
        </w:rPr>
        <w:t>2614</w:t>
      </w:r>
      <w:r w:rsidR="0058746E">
        <w:rPr>
          <w:rFonts w:eastAsia="Calibri"/>
          <w:b/>
          <w:bCs/>
          <w:szCs w:val="24"/>
          <w:lang w:eastAsia="en-US"/>
        </w:rPr>
        <w:t>‑</w:t>
      </w:r>
      <w:r w:rsidR="00105A08" w:rsidRPr="00F05548">
        <w:rPr>
          <w:rFonts w:eastAsia="Calibri"/>
          <w:b/>
          <w:bCs/>
          <w:szCs w:val="24"/>
          <w:lang w:eastAsia="en-US"/>
        </w:rPr>
        <w:t>а</w:t>
      </w:r>
      <w:r w:rsidR="0058746E">
        <w:rPr>
          <w:rFonts w:eastAsia="Calibri"/>
          <w:szCs w:val="24"/>
          <w:lang w:eastAsia="en-US"/>
        </w:rPr>
        <w:t> </w:t>
      </w:r>
      <w:r w:rsidR="00105A08" w:rsidRPr="00D97A37">
        <w:rPr>
          <w:rFonts w:eastAsia="Calibri"/>
          <w:szCs w:val="24"/>
          <w:lang w:eastAsia="en-US"/>
        </w:rPr>
        <w:t>(далее</w:t>
      </w:r>
      <w:r w:rsidR="0058746E">
        <w:rPr>
          <w:rFonts w:eastAsia="Calibri"/>
          <w:szCs w:val="24"/>
          <w:lang w:eastAsia="en-US"/>
        </w:rPr>
        <w:t> ‑ </w:t>
      </w:r>
      <w:r w:rsidR="00105A08" w:rsidRPr="00D97A37">
        <w:rPr>
          <w:rFonts w:eastAsia="Calibri"/>
          <w:szCs w:val="24"/>
          <w:lang w:eastAsia="en-US"/>
        </w:rPr>
        <w:t xml:space="preserve">муниципальная программа), следующие </w:t>
      </w:r>
      <w:r w:rsidR="00105A08" w:rsidRPr="00F05548">
        <w:rPr>
          <w:rFonts w:eastAsia="Calibri"/>
          <w:b/>
          <w:szCs w:val="24"/>
          <w:lang w:eastAsia="en-US"/>
        </w:rPr>
        <w:t>изменения:</w:t>
      </w:r>
    </w:p>
    <w:p w:rsidR="00105A08" w:rsidRPr="00D97A37" w:rsidRDefault="00105A08" w:rsidP="0058746E">
      <w:pPr>
        <w:suppressAutoHyphens/>
        <w:ind w:firstLine="720"/>
        <w:rPr>
          <w:rFonts w:eastAsia="Calibri"/>
          <w:szCs w:val="24"/>
          <w:lang w:eastAsia="en-US"/>
        </w:rPr>
      </w:pPr>
      <w:r w:rsidRPr="00D97A37">
        <w:rPr>
          <w:rFonts w:eastAsia="Calibri"/>
          <w:szCs w:val="24"/>
          <w:lang w:eastAsia="en-US"/>
        </w:rPr>
        <w:t xml:space="preserve">1.1. в </w:t>
      </w:r>
      <w:r w:rsidRPr="00D97A37">
        <w:rPr>
          <w:rFonts w:eastAsia="Calibri"/>
          <w:b/>
          <w:bCs/>
          <w:szCs w:val="24"/>
          <w:lang w:eastAsia="en-US"/>
        </w:rPr>
        <w:t>Паспорте</w:t>
      </w:r>
      <w:r w:rsidRPr="00D97A37">
        <w:rPr>
          <w:rFonts w:eastAsia="Calibri"/>
          <w:szCs w:val="24"/>
          <w:lang w:eastAsia="en-US"/>
        </w:rPr>
        <w:t xml:space="preserve"> муниципальной программы </w:t>
      </w:r>
      <w:r w:rsidRPr="00D97A37">
        <w:rPr>
          <w:rFonts w:eastAsia="Calibri"/>
          <w:b/>
          <w:bCs/>
          <w:szCs w:val="24"/>
          <w:lang w:eastAsia="en-US"/>
        </w:rPr>
        <w:t>строку «Ожидаемые (конечные) результаты реализации муниципальной программы»</w:t>
      </w:r>
      <w:r w:rsidRPr="00D97A37">
        <w:rPr>
          <w:rFonts w:eastAsia="Calibri"/>
          <w:szCs w:val="24"/>
          <w:lang w:eastAsia="en-US"/>
        </w:rPr>
        <w:t xml:space="preserve"> изложить в следующей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105A08" w:rsidRPr="00105A08" w:rsidTr="0055584A">
        <w:trPr>
          <w:trHeight w:val="2296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A08" w:rsidRPr="00105A08" w:rsidRDefault="00105A08" w:rsidP="003411C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A08" w:rsidRPr="00105A08" w:rsidRDefault="00105A08" w:rsidP="003411C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>По итогам муниципальной программы к концу 2027 года будут достигнуты следующие целевые показатели:</w:t>
            </w:r>
          </w:p>
          <w:p w:rsidR="00105A08" w:rsidRPr="00105A08" w:rsidRDefault="00105A08" w:rsidP="003411CF">
            <w:pPr>
              <w:numPr>
                <w:ilvl w:val="0"/>
                <w:numId w:val="1"/>
              </w:numPr>
              <w:ind w:left="334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Количество подготовленных градостроительных </w:t>
            </w:r>
            <w:r w:rsidR="00D97A37">
              <w:rPr>
                <w:rFonts w:eastAsia="Calibri"/>
                <w:sz w:val="24"/>
                <w:szCs w:val="24"/>
                <w:lang w:eastAsia="en-US"/>
              </w:rPr>
              <w:t>планов земельных участков - 105</w:t>
            </w:r>
          </w:p>
          <w:p w:rsidR="00105A08" w:rsidRPr="00105A08" w:rsidRDefault="00105A08" w:rsidP="003411CF">
            <w:pPr>
              <w:numPr>
                <w:ilvl w:val="0"/>
                <w:numId w:val="1"/>
              </w:numPr>
              <w:ind w:left="334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>Количество документации по подготовке проекта благоустройства территории Тихвинского городского поселения - 3</w:t>
            </w:r>
          </w:p>
          <w:p w:rsidR="00105A08" w:rsidRPr="00105A08" w:rsidRDefault="00105A08" w:rsidP="003411CF">
            <w:pPr>
              <w:numPr>
                <w:ilvl w:val="0"/>
                <w:numId w:val="1"/>
              </w:numPr>
              <w:ind w:left="334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Площадь территории поселения, обеспеченная актуализированной топосъёмкой масштаба 1:2000 </w:t>
            </w:r>
            <w:r w:rsidRPr="00105A08">
              <w:rPr>
                <w:rFonts w:eastAsia="Calibri"/>
                <w:sz w:val="24"/>
                <w:szCs w:val="24"/>
                <w:lang w:eastAsia="en-US"/>
              </w:rPr>
              <w:lastRenderedPageBreak/>
              <w:t>или 1:500 для подготовки проекта благоустройства территории Тихвинского городского поселения – 4,05 га.</w:t>
            </w:r>
          </w:p>
          <w:p w:rsidR="00105A08" w:rsidRPr="00105A08" w:rsidRDefault="00105A08" w:rsidP="003411CF">
            <w:pPr>
              <w:numPr>
                <w:ilvl w:val="0"/>
                <w:numId w:val="1"/>
              </w:numPr>
              <w:ind w:left="334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>Количество описания местоположения границ территориальных зон – 5</w:t>
            </w:r>
          </w:p>
          <w:p w:rsidR="00105A08" w:rsidRPr="00105A08" w:rsidRDefault="00105A08" w:rsidP="003411CF">
            <w:pPr>
              <w:numPr>
                <w:ilvl w:val="0"/>
                <w:numId w:val="1"/>
              </w:numPr>
              <w:ind w:left="334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>Площадь территории Тихвинского городского поселения, в отношении которой разработан и утверждён генеральный план - 349 км</w:t>
            </w:r>
            <w:r w:rsidRPr="00105A0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D03DA8" w:rsidRPr="00D97A37" w:rsidRDefault="00105A08" w:rsidP="0058746E">
      <w:pPr>
        <w:suppressAutoHyphens/>
        <w:ind w:firstLine="720"/>
        <w:rPr>
          <w:rFonts w:eastAsia="Calibri"/>
          <w:szCs w:val="24"/>
          <w:lang w:eastAsia="en-US"/>
        </w:rPr>
      </w:pPr>
      <w:r w:rsidRPr="00D97A37">
        <w:rPr>
          <w:rFonts w:eastAsia="Calibri"/>
          <w:szCs w:val="24"/>
          <w:lang w:eastAsia="en-US"/>
        </w:rPr>
        <w:lastRenderedPageBreak/>
        <w:t>1.2</w:t>
      </w:r>
      <w:r w:rsidR="00D97A37" w:rsidRPr="00D97A37">
        <w:rPr>
          <w:rFonts w:eastAsia="Calibri"/>
          <w:szCs w:val="24"/>
          <w:lang w:eastAsia="en-US"/>
        </w:rPr>
        <w:t>. </w:t>
      </w:r>
      <w:r w:rsidRPr="00D97A37">
        <w:rPr>
          <w:rFonts w:eastAsia="Calibri"/>
          <w:szCs w:val="24"/>
          <w:lang w:eastAsia="en-US"/>
        </w:rPr>
        <w:t xml:space="preserve">в </w:t>
      </w:r>
      <w:r w:rsidRPr="00D97A37">
        <w:rPr>
          <w:rFonts w:eastAsia="Calibri"/>
          <w:b/>
          <w:bCs/>
          <w:szCs w:val="24"/>
          <w:lang w:eastAsia="en-US"/>
        </w:rPr>
        <w:t>Паспорте</w:t>
      </w:r>
      <w:r w:rsidRPr="00D97A37">
        <w:rPr>
          <w:rFonts w:eastAsia="Calibri"/>
          <w:szCs w:val="24"/>
          <w:lang w:eastAsia="en-US"/>
        </w:rPr>
        <w:t xml:space="preserve"> муниципальной программы </w:t>
      </w:r>
      <w:r w:rsidRPr="00D97A37">
        <w:rPr>
          <w:rFonts w:eastAsia="Calibri"/>
          <w:b/>
          <w:bCs/>
          <w:szCs w:val="24"/>
          <w:lang w:eastAsia="en-US"/>
        </w:rPr>
        <w:t>строку «Финансовое обеспечение муниципальной программы - всего, в том числе по годам реализации»</w:t>
      </w:r>
      <w:r w:rsidR="00D03DA8">
        <w:rPr>
          <w:rFonts w:eastAsia="Calibri"/>
          <w:szCs w:val="24"/>
          <w:lang w:eastAsia="en-US"/>
        </w:rPr>
        <w:t xml:space="preserve"> изложить в следующей редакции:</w:t>
      </w: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68"/>
        <w:gridCol w:w="5204"/>
      </w:tblGrid>
      <w:tr w:rsidR="00105A08" w:rsidRPr="00105A08" w:rsidTr="0055584A">
        <w:trPr>
          <w:trHeight w:val="1338"/>
        </w:trPr>
        <w:tc>
          <w:tcPr>
            <w:tcW w:w="3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A08" w:rsidRPr="00105A08" w:rsidRDefault="00105A08" w:rsidP="003411C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5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5A08" w:rsidRPr="00105A08" w:rsidRDefault="00105A08" w:rsidP="003411CF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по муниципальной программе составляет за </w:t>
            </w:r>
            <w:r w:rsidR="00D97A37" w:rsidRPr="00105A08">
              <w:rPr>
                <w:rFonts w:eastAsia="Calibri"/>
                <w:sz w:val="24"/>
                <w:szCs w:val="24"/>
                <w:lang w:eastAsia="en-US"/>
              </w:rPr>
              <w:t>счёт</w:t>
            </w: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 средств бюджета Тихвинского городского поселения – 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3 503,9</w:t>
            </w: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05A08">
              <w:rPr>
                <w:rFonts w:eastAsia="Calibri"/>
                <w:b/>
                <w:sz w:val="24"/>
                <w:szCs w:val="24"/>
                <w:lang w:eastAsia="en-US"/>
              </w:rPr>
              <w:t>тыс.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руб.</w:t>
            </w:r>
            <w:r w:rsidRPr="00105A08">
              <w:rPr>
                <w:rFonts w:eastAsia="Calibri"/>
                <w:sz w:val="24"/>
                <w:szCs w:val="24"/>
                <w:lang w:eastAsia="en-US"/>
              </w:rPr>
              <w:t>, в том числе по годам:</w:t>
            </w:r>
          </w:p>
          <w:p w:rsidR="00105A08" w:rsidRPr="00105A08" w:rsidRDefault="00105A08" w:rsidP="003411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2025 год - 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3 203,9</w:t>
            </w: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05A08">
              <w:rPr>
                <w:rFonts w:eastAsia="Calibri"/>
                <w:b/>
                <w:sz w:val="24"/>
                <w:szCs w:val="24"/>
                <w:lang w:eastAsia="en-US"/>
              </w:rPr>
              <w:t>тыс.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руб.</w:t>
            </w:r>
          </w:p>
          <w:p w:rsidR="00105A08" w:rsidRPr="00105A08" w:rsidRDefault="00105A08" w:rsidP="003411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2026 год - 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 тыс. руб.</w:t>
            </w:r>
          </w:p>
          <w:p w:rsidR="00105A08" w:rsidRPr="00105A08" w:rsidRDefault="00105A08" w:rsidP="003411C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5A08">
              <w:rPr>
                <w:rFonts w:eastAsia="Calibri"/>
                <w:sz w:val="24"/>
                <w:szCs w:val="24"/>
                <w:lang w:eastAsia="en-US"/>
              </w:rPr>
              <w:t xml:space="preserve">2027 год - </w:t>
            </w:r>
            <w:r w:rsidRPr="00105A0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 тыс. руб.</w:t>
            </w:r>
          </w:p>
        </w:tc>
      </w:tr>
    </w:tbl>
    <w:p w:rsidR="00105A08" w:rsidRPr="00727396" w:rsidRDefault="00105A08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bCs/>
          <w:szCs w:val="24"/>
          <w:lang w:eastAsia="en-US"/>
        </w:rPr>
        <w:t>1</w:t>
      </w:r>
      <w:r w:rsidRPr="00727396">
        <w:rPr>
          <w:rFonts w:eastAsia="Calibri"/>
          <w:szCs w:val="24"/>
          <w:lang w:eastAsia="en-US"/>
        </w:rPr>
        <w:t>.3.</w:t>
      </w:r>
      <w:r w:rsidR="00C63F8A" w:rsidRPr="00727396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b/>
          <w:bCs/>
          <w:szCs w:val="24"/>
          <w:lang w:eastAsia="en-US"/>
        </w:rPr>
        <w:t>Приложение № 1 «Прогнозные значения показателей (индикаторов) по реализации муниципальной программы Тихвинского городского поселения «Архитектура и</w:t>
      </w:r>
      <w:r w:rsidR="0058746E">
        <w:rPr>
          <w:rFonts w:eastAsia="Calibri"/>
          <w:b/>
          <w:bCs/>
          <w:szCs w:val="24"/>
          <w:lang w:eastAsia="en-US"/>
        </w:rPr>
        <w:t> </w:t>
      </w:r>
      <w:r w:rsidRPr="00727396">
        <w:rPr>
          <w:rFonts w:eastAsia="Calibri"/>
          <w:b/>
          <w:bCs/>
          <w:szCs w:val="24"/>
          <w:lang w:eastAsia="en-US"/>
        </w:rPr>
        <w:t>градостроительство в Тихвинском городском поселении»</w:t>
      </w:r>
      <w:r w:rsidRPr="00727396">
        <w:rPr>
          <w:rFonts w:eastAsia="Calibri"/>
          <w:szCs w:val="24"/>
          <w:lang w:eastAsia="en-US"/>
        </w:rPr>
        <w:t xml:space="preserve"> к муниципальной программе изложить в новой редакции (Приложение №</w:t>
      </w:r>
      <w:r w:rsidR="0058746E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szCs w:val="24"/>
          <w:lang w:eastAsia="en-US"/>
        </w:rPr>
        <w:t>1);</w:t>
      </w:r>
    </w:p>
    <w:p w:rsidR="00105A08" w:rsidRPr="00727396" w:rsidRDefault="00105A08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bCs/>
          <w:szCs w:val="24"/>
          <w:lang w:eastAsia="en-US"/>
        </w:rPr>
        <w:t>1</w:t>
      </w:r>
      <w:r w:rsidRPr="00727396">
        <w:rPr>
          <w:rFonts w:eastAsia="Calibri"/>
          <w:szCs w:val="24"/>
          <w:lang w:eastAsia="en-US"/>
        </w:rPr>
        <w:t>.4.</w:t>
      </w:r>
      <w:r w:rsidR="00C63F8A" w:rsidRPr="00727396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b/>
          <w:bCs/>
          <w:szCs w:val="24"/>
          <w:lang w:eastAsia="en-US"/>
        </w:rPr>
        <w:t>Приложение № 2 «План реализации муниципальной программы Тихвинского городского поселения «Архитектура и</w:t>
      </w:r>
      <w:r w:rsidR="0058746E">
        <w:rPr>
          <w:rFonts w:eastAsia="Calibri"/>
          <w:b/>
          <w:bCs/>
          <w:szCs w:val="24"/>
          <w:lang w:eastAsia="en-US"/>
        </w:rPr>
        <w:t> </w:t>
      </w:r>
      <w:r w:rsidRPr="00727396">
        <w:rPr>
          <w:rFonts w:eastAsia="Calibri"/>
          <w:b/>
          <w:bCs/>
          <w:szCs w:val="24"/>
          <w:lang w:eastAsia="en-US"/>
        </w:rPr>
        <w:t>градостроительство в Тихвинском городском поселении»</w:t>
      </w:r>
      <w:r w:rsidRPr="00727396">
        <w:rPr>
          <w:rFonts w:eastAsia="Calibri"/>
          <w:szCs w:val="24"/>
          <w:lang w:eastAsia="en-US"/>
        </w:rPr>
        <w:t xml:space="preserve"> к</w:t>
      </w:r>
      <w:r w:rsidR="0058746E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szCs w:val="24"/>
          <w:lang w:eastAsia="en-US"/>
        </w:rPr>
        <w:t>муниципальной программе изложить в новой редакции (Приложение №</w:t>
      </w:r>
      <w:r w:rsidR="0058746E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szCs w:val="24"/>
          <w:lang w:eastAsia="en-US"/>
        </w:rPr>
        <w:t>2).</w:t>
      </w:r>
    </w:p>
    <w:p w:rsidR="00105A08" w:rsidRPr="00727396" w:rsidRDefault="00C63F8A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szCs w:val="24"/>
          <w:lang w:eastAsia="en-US"/>
        </w:rPr>
        <w:t>2. </w:t>
      </w:r>
      <w:r w:rsidR="00105A08" w:rsidRPr="00727396">
        <w:rPr>
          <w:rFonts w:eastAsia="Calibri"/>
          <w:szCs w:val="24"/>
          <w:lang w:eastAsia="en-US"/>
        </w:rPr>
        <w:t xml:space="preserve">Признать </w:t>
      </w:r>
      <w:r w:rsidR="00105A08" w:rsidRPr="00727396">
        <w:rPr>
          <w:rFonts w:eastAsia="Calibri"/>
          <w:b/>
          <w:szCs w:val="24"/>
          <w:lang w:eastAsia="en-US"/>
        </w:rPr>
        <w:t>утратившим</w:t>
      </w:r>
      <w:r w:rsidR="00105A08" w:rsidRPr="00727396">
        <w:rPr>
          <w:rFonts w:eastAsia="Calibri"/>
          <w:szCs w:val="24"/>
          <w:lang w:eastAsia="en-US"/>
        </w:rPr>
        <w:t xml:space="preserve"> </w:t>
      </w:r>
      <w:r w:rsidR="00105A08" w:rsidRPr="00F05548">
        <w:rPr>
          <w:rFonts w:eastAsia="Calibri"/>
          <w:b/>
          <w:szCs w:val="24"/>
          <w:lang w:eastAsia="en-US"/>
        </w:rPr>
        <w:t>силу</w:t>
      </w:r>
      <w:r w:rsidR="00105A08" w:rsidRPr="00727396">
        <w:rPr>
          <w:rFonts w:eastAsia="Calibri"/>
          <w:szCs w:val="24"/>
          <w:lang w:eastAsia="en-US"/>
        </w:rPr>
        <w:t xml:space="preserve"> постановление администрации Тихвинского района </w:t>
      </w:r>
      <w:r w:rsidR="00105A08" w:rsidRPr="00F05548">
        <w:rPr>
          <w:rFonts w:eastAsia="Calibri"/>
          <w:b/>
          <w:szCs w:val="24"/>
          <w:lang w:eastAsia="en-US"/>
        </w:rPr>
        <w:t>от 7 марта 2025</w:t>
      </w:r>
      <w:r w:rsidR="00F05548">
        <w:rPr>
          <w:rFonts w:eastAsia="Calibri"/>
          <w:b/>
          <w:szCs w:val="24"/>
          <w:lang w:eastAsia="en-US"/>
        </w:rPr>
        <w:t xml:space="preserve"> года № </w:t>
      </w:r>
      <w:r w:rsidR="00105A08" w:rsidRPr="00F05548">
        <w:rPr>
          <w:rFonts w:eastAsia="Calibri"/>
          <w:b/>
          <w:szCs w:val="24"/>
          <w:lang w:eastAsia="en-US"/>
        </w:rPr>
        <w:t>01-629-а</w:t>
      </w:r>
      <w:r w:rsidR="00105A08" w:rsidRPr="00727396">
        <w:rPr>
          <w:rFonts w:eastAsia="Calibri"/>
          <w:szCs w:val="24"/>
          <w:lang w:eastAsia="en-US"/>
        </w:rPr>
        <w:t xml:space="preserve"> «О внесении изменений в муниципальную программу Тихвинского городского поселения «Архитектура и градостроительство в Тихвинском городском поселении», утверждённого постановлением администрации Тихвинского городского поселения от 31 октября 2024</w:t>
      </w:r>
      <w:r w:rsidR="0058746E">
        <w:rPr>
          <w:rFonts w:eastAsia="Calibri"/>
          <w:szCs w:val="24"/>
          <w:lang w:eastAsia="en-US"/>
        </w:rPr>
        <w:t xml:space="preserve"> года № </w:t>
      </w:r>
      <w:r w:rsidR="00105A08" w:rsidRPr="00727396">
        <w:rPr>
          <w:rFonts w:eastAsia="Calibri"/>
          <w:szCs w:val="24"/>
          <w:lang w:eastAsia="en-US"/>
        </w:rPr>
        <w:t>01-2614-а.</w:t>
      </w:r>
    </w:p>
    <w:p w:rsidR="00105A08" w:rsidRPr="00727396" w:rsidRDefault="00105A08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szCs w:val="24"/>
          <w:lang w:eastAsia="en-US"/>
        </w:rPr>
        <w:t>2</w:t>
      </w:r>
      <w:r w:rsidR="00C63F8A" w:rsidRPr="00727396">
        <w:rPr>
          <w:rFonts w:eastAsia="Calibri"/>
          <w:szCs w:val="24"/>
          <w:lang w:eastAsia="en-US"/>
        </w:rPr>
        <w:t>. </w:t>
      </w:r>
      <w:r w:rsidRPr="00727396">
        <w:rPr>
          <w:rFonts w:eastAsia="Calibri"/>
          <w:szCs w:val="24"/>
          <w:lang w:eastAsia="en-US"/>
        </w:rPr>
        <w:t>Контроль за исполнением постановления возложить на</w:t>
      </w:r>
      <w:r w:rsidR="0058746E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szCs w:val="24"/>
          <w:lang w:eastAsia="en-US"/>
        </w:rPr>
        <w:t>заместителя главы администрации - председателя комитета по</w:t>
      </w:r>
      <w:r w:rsidR="0058746E">
        <w:rPr>
          <w:rFonts w:eastAsia="Calibri"/>
          <w:szCs w:val="24"/>
          <w:lang w:eastAsia="en-US"/>
        </w:rPr>
        <w:t> </w:t>
      </w:r>
      <w:r w:rsidRPr="00727396">
        <w:rPr>
          <w:rFonts w:eastAsia="Calibri"/>
          <w:szCs w:val="24"/>
          <w:lang w:eastAsia="en-US"/>
        </w:rPr>
        <w:t>управлению муниципальным имуществом и</w:t>
      </w:r>
      <w:r w:rsidRPr="00727396">
        <w:rPr>
          <w:rFonts w:eastAsia="Calibri"/>
          <w:szCs w:val="24"/>
          <w:lang w:val="en-US" w:eastAsia="en-US"/>
        </w:rPr>
        <w:t> </w:t>
      </w:r>
      <w:r w:rsidRPr="00727396">
        <w:rPr>
          <w:rFonts w:eastAsia="Calibri"/>
          <w:szCs w:val="24"/>
          <w:lang w:eastAsia="en-US"/>
        </w:rPr>
        <w:t>градостроительству, заместителя главы администрации - председателя комитета финансов.</w:t>
      </w:r>
    </w:p>
    <w:p w:rsidR="00105A08" w:rsidRPr="00727396" w:rsidRDefault="00105A08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szCs w:val="24"/>
          <w:lang w:eastAsia="en-US"/>
        </w:rPr>
        <w:t>3</w:t>
      </w:r>
      <w:r w:rsidR="00C63F8A" w:rsidRPr="00727396">
        <w:rPr>
          <w:rFonts w:eastAsia="Calibri"/>
          <w:szCs w:val="24"/>
          <w:lang w:eastAsia="en-US"/>
        </w:rPr>
        <w:t>. </w:t>
      </w:r>
      <w:r w:rsidRPr="00727396">
        <w:rPr>
          <w:rFonts w:eastAsia="Calibri"/>
          <w:szCs w:val="24"/>
          <w:lang w:eastAsia="en-US"/>
        </w:rPr>
        <w:t>Обнародовать постановление на официальном сайте Тихвинского района.</w:t>
      </w:r>
    </w:p>
    <w:p w:rsidR="00105A08" w:rsidRPr="00727396" w:rsidRDefault="00105A08" w:rsidP="001A20E7">
      <w:pPr>
        <w:suppressAutoHyphens/>
        <w:ind w:firstLine="720"/>
        <w:rPr>
          <w:rFonts w:eastAsia="Calibri"/>
          <w:szCs w:val="24"/>
          <w:lang w:eastAsia="en-US"/>
        </w:rPr>
      </w:pPr>
      <w:r w:rsidRPr="00727396">
        <w:rPr>
          <w:rFonts w:eastAsia="Calibri"/>
          <w:szCs w:val="24"/>
          <w:lang w:eastAsia="en-US"/>
        </w:rPr>
        <w:t>4</w:t>
      </w:r>
      <w:r w:rsidR="00727396" w:rsidRPr="00727396">
        <w:rPr>
          <w:rFonts w:eastAsia="Calibri"/>
          <w:szCs w:val="24"/>
          <w:lang w:eastAsia="en-US"/>
        </w:rPr>
        <w:t>. </w:t>
      </w:r>
      <w:r w:rsidRPr="00727396">
        <w:rPr>
          <w:rFonts w:eastAsia="Calibri"/>
          <w:szCs w:val="24"/>
          <w:lang w:eastAsia="en-US"/>
        </w:rPr>
        <w:t>Постановление вступает в силу с момента подписания.</w:t>
      </w:r>
    </w:p>
    <w:p w:rsidR="00105A08" w:rsidRPr="00D03DA8" w:rsidRDefault="00105A08" w:rsidP="00F05548">
      <w:pPr>
        <w:ind w:firstLine="720"/>
        <w:rPr>
          <w:rFonts w:eastAsia="Calibri"/>
          <w:sz w:val="24"/>
          <w:szCs w:val="24"/>
          <w:lang w:eastAsia="en-US"/>
        </w:rPr>
      </w:pPr>
    </w:p>
    <w:p w:rsidR="001A20E7" w:rsidRDefault="001A20E7" w:rsidP="00105A08">
      <w:pPr>
        <w:tabs>
          <w:tab w:val="right" w:pos="9354"/>
        </w:tabs>
        <w:spacing w:after="160" w:line="259" w:lineRule="auto"/>
        <w:rPr>
          <w:rFonts w:eastAsia="Calibri"/>
          <w:szCs w:val="24"/>
          <w:lang w:eastAsia="en-US"/>
        </w:rPr>
      </w:pPr>
    </w:p>
    <w:p w:rsidR="00105A08" w:rsidRPr="00D03DA8" w:rsidRDefault="00105A08" w:rsidP="00105A08">
      <w:pPr>
        <w:tabs>
          <w:tab w:val="right" w:pos="9354"/>
        </w:tabs>
        <w:spacing w:after="160" w:line="259" w:lineRule="auto"/>
        <w:rPr>
          <w:rFonts w:eastAsia="Calibri"/>
          <w:szCs w:val="24"/>
          <w:lang w:eastAsia="en-US"/>
        </w:rPr>
      </w:pPr>
      <w:r w:rsidRPr="00D03DA8">
        <w:rPr>
          <w:rFonts w:eastAsia="Calibri"/>
          <w:szCs w:val="24"/>
          <w:lang w:eastAsia="en-US"/>
        </w:rPr>
        <w:t>Глава администрации</w:t>
      </w:r>
      <w:r w:rsidR="003411CF">
        <w:rPr>
          <w:rFonts w:eastAsia="Calibri"/>
          <w:szCs w:val="24"/>
          <w:lang w:eastAsia="en-US"/>
        </w:rPr>
        <w:t xml:space="preserve">                                                                       А.В. </w:t>
      </w:r>
      <w:r w:rsidRPr="00D03DA8">
        <w:rPr>
          <w:rFonts w:eastAsia="Calibri"/>
          <w:szCs w:val="24"/>
          <w:lang w:eastAsia="en-US"/>
        </w:rPr>
        <w:t>Брицун</w:t>
      </w:r>
    </w:p>
    <w:p w:rsidR="003411CF" w:rsidRPr="00FA6CF1" w:rsidRDefault="003411CF" w:rsidP="003411CF">
      <w:pPr>
        <w:rPr>
          <w:sz w:val="22"/>
          <w:szCs w:val="22"/>
        </w:rPr>
      </w:pPr>
      <w:r w:rsidRPr="00FA6CF1">
        <w:rPr>
          <w:sz w:val="22"/>
          <w:szCs w:val="22"/>
        </w:rPr>
        <w:lastRenderedPageBreak/>
        <w:t>СОГЛАСОВАНО: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054"/>
        <w:gridCol w:w="284"/>
        <w:gridCol w:w="2126"/>
      </w:tblGrid>
      <w:tr w:rsidR="003411CF" w:rsidRPr="00FA6CF1" w:rsidTr="007E0847">
        <w:tc>
          <w:tcPr>
            <w:tcW w:w="7054" w:type="dxa"/>
            <w:shd w:val="clear" w:color="auto" w:fill="auto"/>
            <w:vAlign w:val="bottom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3411CF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411CF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Катышевский</w:t>
            </w:r>
          </w:p>
        </w:tc>
      </w:tr>
      <w:tr w:rsidR="003411CF" w:rsidRPr="00FA6CF1" w:rsidTr="007E0847">
        <w:tc>
          <w:tcPr>
            <w:tcW w:w="7054" w:type="dxa"/>
            <w:shd w:val="clear" w:color="auto" w:fill="auto"/>
            <w:vAlign w:val="bottom"/>
          </w:tcPr>
          <w:p w:rsidR="003411CF" w:rsidRPr="00FA6CF1" w:rsidRDefault="007E0847" w:rsidP="0063306A">
            <w:pPr>
              <w:rPr>
                <w:sz w:val="22"/>
                <w:szCs w:val="22"/>
              </w:rPr>
            </w:pPr>
            <w:r w:rsidRPr="007E0847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411CF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И.В. Кузьмина</w:t>
            </w:r>
          </w:p>
        </w:tc>
      </w:tr>
      <w:tr w:rsidR="007E0847" w:rsidRPr="00FA6CF1" w:rsidTr="007E0847">
        <w:tc>
          <w:tcPr>
            <w:tcW w:w="7054" w:type="dxa"/>
            <w:shd w:val="clear" w:color="auto" w:fill="auto"/>
            <w:vAlign w:val="bottom"/>
          </w:tcPr>
          <w:p w:rsidR="007E0847" w:rsidRPr="007E0847" w:rsidRDefault="007E0847" w:rsidP="0063306A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Заместитель главы администрации ‑ председатель комитета по экономике и инвестициям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0847" w:rsidRPr="00FA6CF1" w:rsidRDefault="007E0847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E0847" w:rsidRDefault="007E0847" w:rsidP="0063306A">
            <w:pPr>
              <w:rPr>
                <w:sz w:val="22"/>
                <w:szCs w:val="22"/>
              </w:rPr>
            </w:pPr>
            <w:r w:rsidRPr="000F3545">
              <w:rPr>
                <w:sz w:val="22"/>
                <w:szCs w:val="22"/>
              </w:rPr>
              <w:t>И.Н.</w:t>
            </w:r>
            <w:r>
              <w:rPr>
                <w:sz w:val="22"/>
                <w:szCs w:val="22"/>
              </w:rPr>
              <w:t xml:space="preserve"> </w:t>
            </w:r>
            <w:r w:rsidRPr="000F3545">
              <w:rPr>
                <w:sz w:val="22"/>
                <w:szCs w:val="22"/>
              </w:rPr>
              <w:t>Яценко</w:t>
            </w:r>
          </w:p>
        </w:tc>
      </w:tr>
      <w:tr w:rsidR="007E0847" w:rsidRPr="00FA6CF1" w:rsidTr="007E0847">
        <w:tc>
          <w:tcPr>
            <w:tcW w:w="7054" w:type="dxa"/>
            <w:shd w:val="clear" w:color="auto" w:fill="auto"/>
            <w:vAlign w:val="bottom"/>
          </w:tcPr>
          <w:p w:rsidR="007E0847" w:rsidRPr="000F3545" w:rsidRDefault="007E0847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0847" w:rsidRPr="00FA6CF1" w:rsidRDefault="007E0847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E0847" w:rsidRPr="000F3545" w:rsidRDefault="007E0847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Л.Г. Бодрова</w:t>
            </w:r>
          </w:p>
        </w:tc>
      </w:tr>
      <w:tr w:rsidR="007E0847" w:rsidRPr="00FA6CF1" w:rsidTr="007E0847">
        <w:tc>
          <w:tcPr>
            <w:tcW w:w="7054" w:type="dxa"/>
            <w:shd w:val="clear" w:color="auto" w:fill="auto"/>
            <w:vAlign w:val="bottom"/>
          </w:tcPr>
          <w:p w:rsidR="007E0847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0F354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Pr="000F35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E0847" w:rsidRPr="00FA6CF1" w:rsidRDefault="007E0847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7E0847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3411CF" w:rsidRPr="00FA6CF1" w:rsidTr="007E0847">
        <w:trPr>
          <w:trHeight w:val="80"/>
        </w:trPr>
        <w:tc>
          <w:tcPr>
            <w:tcW w:w="7054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И.С. Павличенко</w:t>
            </w:r>
          </w:p>
        </w:tc>
      </w:tr>
      <w:tr w:rsidR="003411CF" w:rsidRPr="00FA6CF1" w:rsidTr="007E0847">
        <w:tc>
          <w:tcPr>
            <w:tcW w:w="7054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FA6CF1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</w:p>
        </w:tc>
      </w:tr>
    </w:tbl>
    <w:p w:rsidR="003411CF" w:rsidRDefault="003411CF" w:rsidP="003411CF">
      <w:pPr>
        <w:rPr>
          <w:sz w:val="22"/>
          <w:szCs w:val="22"/>
        </w:rPr>
      </w:pPr>
    </w:p>
    <w:p w:rsidR="007E0847" w:rsidRPr="00FA6CF1" w:rsidRDefault="007E0847" w:rsidP="003411CF">
      <w:pPr>
        <w:rPr>
          <w:sz w:val="22"/>
          <w:szCs w:val="22"/>
        </w:rPr>
      </w:pPr>
    </w:p>
    <w:p w:rsidR="003411CF" w:rsidRPr="00FA6CF1" w:rsidRDefault="007E0847" w:rsidP="003411CF">
      <w:pPr>
        <w:rPr>
          <w:sz w:val="22"/>
          <w:szCs w:val="22"/>
        </w:rPr>
      </w:pPr>
      <w:r>
        <w:rPr>
          <w:sz w:val="22"/>
          <w:szCs w:val="22"/>
        </w:rPr>
        <w:t>Р</w:t>
      </w:r>
      <w:r w:rsidR="003411CF" w:rsidRPr="00FA6CF1">
        <w:rPr>
          <w:sz w:val="22"/>
          <w:szCs w:val="22"/>
        </w:rPr>
        <w:t>АССЫЛКА: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755"/>
        <w:gridCol w:w="709"/>
      </w:tblGrid>
      <w:tr w:rsidR="003411CF" w:rsidRPr="00FA6CF1" w:rsidTr="0063306A">
        <w:tc>
          <w:tcPr>
            <w:tcW w:w="8755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Дело</w:t>
            </w:r>
          </w:p>
        </w:tc>
        <w:tc>
          <w:tcPr>
            <w:tcW w:w="709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411CF" w:rsidRPr="00FA6CF1" w:rsidTr="0063306A">
        <w:tc>
          <w:tcPr>
            <w:tcW w:w="8755" w:type="dxa"/>
            <w:shd w:val="clear" w:color="auto" w:fill="auto"/>
          </w:tcPr>
          <w:p w:rsidR="003411CF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E0847">
              <w:rPr>
                <w:sz w:val="22"/>
                <w:szCs w:val="22"/>
              </w:rPr>
              <w:t xml:space="preserve">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  <w:shd w:val="clear" w:color="auto" w:fill="auto"/>
          </w:tcPr>
          <w:p w:rsidR="003411CF" w:rsidRPr="00FA6CF1" w:rsidRDefault="007E0847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411CF" w:rsidRPr="00FA6CF1" w:rsidTr="0063306A">
        <w:tc>
          <w:tcPr>
            <w:tcW w:w="8755" w:type="dxa"/>
            <w:shd w:val="clear" w:color="auto" w:fill="auto"/>
            <w:vAlign w:val="bottom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411CF" w:rsidRPr="00FA6CF1" w:rsidTr="0063306A">
        <w:tc>
          <w:tcPr>
            <w:tcW w:w="8755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709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1</w:t>
            </w:r>
          </w:p>
        </w:tc>
      </w:tr>
      <w:tr w:rsidR="003411CF" w:rsidRPr="00FA6CF1" w:rsidTr="0063306A">
        <w:tc>
          <w:tcPr>
            <w:tcW w:w="8755" w:type="dxa"/>
            <w:shd w:val="clear" w:color="auto" w:fill="auto"/>
          </w:tcPr>
          <w:p w:rsidR="003411CF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709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411CF" w:rsidRPr="00FA6CF1" w:rsidTr="0063306A">
        <w:tc>
          <w:tcPr>
            <w:tcW w:w="8755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 w:rsidRPr="00FA6CF1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3411CF" w:rsidRPr="00FA6CF1" w:rsidRDefault="003411CF" w:rsidP="006330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105A08" w:rsidRDefault="00105A08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jc w:val="left"/>
        <w:rPr>
          <w:rFonts w:eastAsia="Calibri"/>
          <w:sz w:val="24"/>
          <w:szCs w:val="24"/>
          <w:lang w:eastAsia="en-US"/>
        </w:rPr>
      </w:pPr>
    </w:p>
    <w:p w:rsidR="0055584A" w:rsidRDefault="0055584A" w:rsidP="0012114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55584A" w:rsidRDefault="0055584A" w:rsidP="00121145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121145" w:rsidRDefault="00121145" w:rsidP="00121145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 xml:space="preserve">Брагина </w:t>
      </w:r>
      <w:r>
        <w:rPr>
          <w:rFonts w:eastAsia="Calibri"/>
          <w:sz w:val="24"/>
          <w:szCs w:val="24"/>
          <w:lang w:eastAsia="en-US"/>
        </w:rPr>
        <w:t>Марина Александровна,</w:t>
      </w:r>
    </w:p>
    <w:p w:rsidR="00121145" w:rsidRPr="00105A08" w:rsidRDefault="00121145" w:rsidP="00121145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75-593</w:t>
      </w:r>
    </w:p>
    <w:p w:rsidR="00105A08" w:rsidRPr="00121145" w:rsidRDefault="00105A08" w:rsidP="00121145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105A08" w:rsidRPr="00121145" w:rsidSect="0055584A">
          <w:headerReference w:type="default" r:id="rId7"/>
          <w:pgSz w:w="11906" w:h="16838" w:code="9"/>
          <w:pgMar w:top="851" w:right="1134" w:bottom="992" w:left="1701" w:header="720" w:footer="720" w:gutter="0"/>
          <w:cols w:space="720"/>
          <w:noEndnote/>
          <w:titlePg/>
          <w:docGrid w:linePitch="381"/>
        </w:sectPr>
      </w:pPr>
    </w:p>
    <w:p w:rsidR="00105A08" w:rsidRPr="008A3CAE" w:rsidRDefault="00105A08" w:rsidP="008A3CAE">
      <w:pPr>
        <w:spacing w:after="120"/>
        <w:ind w:left="5040"/>
        <w:jc w:val="left"/>
        <w:rPr>
          <w:rFonts w:eastAsia="Calibri"/>
          <w:sz w:val="24"/>
          <w:szCs w:val="22"/>
          <w:lang w:eastAsia="en-US"/>
        </w:rPr>
      </w:pPr>
      <w:r w:rsidRPr="008A3CAE">
        <w:rPr>
          <w:rFonts w:eastAsia="Calibri"/>
          <w:sz w:val="24"/>
          <w:szCs w:val="22"/>
          <w:lang w:eastAsia="en-US"/>
        </w:rPr>
        <w:lastRenderedPageBreak/>
        <w:t>Приложение № 1</w:t>
      </w:r>
      <w:r w:rsidRPr="008A3CAE">
        <w:rPr>
          <w:rFonts w:eastAsia="Calibri"/>
          <w:sz w:val="24"/>
          <w:szCs w:val="22"/>
          <w:lang w:eastAsia="en-US"/>
        </w:rPr>
        <w:br/>
        <w:t>к постановлению адм</w:t>
      </w:r>
      <w:r w:rsidR="00121145" w:rsidRPr="008A3CAE">
        <w:rPr>
          <w:rFonts w:eastAsia="Calibri"/>
          <w:sz w:val="24"/>
          <w:szCs w:val="22"/>
          <w:lang w:eastAsia="en-US"/>
        </w:rPr>
        <w:t xml:space="preserve">инистрации </w:t>
      </w:r>
      <w:r w:rsidR="00121145" w:rsidRPr="008A3CAE">
        <w:rPr>
          <w:rFonts w:eastAsia="Calibri"/>
          <w:sz w:val="24"/>
          <w:szCs w:val="22"/>
          <w:lang w:eastAsia="en-US"/>
        </w:rPr>
        <w:br/>
        <w:t>Тихвинского района</w:t>
      </w:r>
      <w:r w:rsidR="00121145" w:rsidRPr="008A3CAE">
        <w:rPr>
          <w:rFonts w:eastAsia="Calibri"/>
          <w:sz w:val="24"/>
          <w:szCs w:val="22"/>
          <w:lang w:eastAsia="en-US"/>
        </w:rPr>
        <w:br/>
      </w:r>
      <w:r w:rsidR="003F1C3B">
        <w:rPr>
          <w:rFonts w:eastAsia="Calibri"/>
          <w:sz w:val="24"/>
          <w:szCs w:val="22"/>
          <w:lang w:eastAsia="en-US"/>
        </w:rPr>
        <w:t>от 31 марта 2025 г. № 01-861-а</w:t>
      </w:r>
    </w:p>
    <w:p w:rsidR="00105A08" w:rsidRPr="008A3CAE" w:rsidRDefault="00105A08" w:rsidP="008A3CAE">
      <w:pPr>
        <w:ind w:left="5040"/>
        <w:jc w:val="left"/>
        <w:rPr>
          <w:rFonts w:eastAsia="Calibri"/>
          <w:sz w:val="24"/>
          <w:szCs w:val="22"/>
          <w:lang w:eastAsia="en-US"/>
        </w:rPr>
      </w:pPr>
    </w:p>
    <w:p w:rsidR="00105A08" w:rsidRPr="008A3CAE" w:rsidRDefault="00105A08" w:rsidP="008A3CAE">
      <w:pPr>
        <w:ind w:left="5040"/>
        <w:jc w:val="left"/>
        <w:rPr>
          <w:rFonts w:eastAsia="Calibri"/>
          <w:sz w:val="24"/>
          <w:szCs w:val="22"/>
          <w:lang w:eastAsia="en-US"/>
        </w:rPr>
      </w:pPr>
      <w:r w:rsidRPr="008A3CAE">
        <w:rPr>
          <w:rFonts w:eastAsia="Calibri"/>
          <w:sz w:val="24"/>
          <w:szCs w:val="22"/>
          <w:lang w:eastAsia="en-US"/>
        </w:rPr>
        <w:t>Приложение № 1</w:t>
      </w:r>
      <w:r w:rsidRPr="008A3CAE">
        <w:rPr>
          <w:rFonts w:eastAsia="Calibri"/>
          <w:sz w:val="24"/>
          <w:szCs w:val="22"/>
          <w:lang w:eastAsia="en-US"/>
        </w:rPr>
        <w:br/>
        <w:t>к муниципальной программе</w:t>
      </w:r>
      <w:r w:rsidRPr="008A3CAE">
        <w:rPr>
          <w:rFonts w:eastAsia="Calibri"/>
          <w:sz w:val="24"/>
          <w:szCs w:val="22"/>
          <w:lang w:eastAsia="en-US"/>
        </w:rPr>
        <w:br/>
        <w:t>Тихвинского городского поселения «Архитектура и градостроительство в Тихвинском городском поселении», утверждённой постановлением администрации Тихвинского района</w:t>
      </w:r>
      <w:r w:rsidRPr="008A3CAE">
        <w:rPr>
          <w:rFonts w:eastAsia="Calibri"/>
          <w:sz w:val="24"/>
          <w:szCs w:val="22"/>
          <w:lang w:eastAsia="en-US"/>
        </w:rPr>
        <w:br/>
        <w:t>от 31 октября 2024 года № 01-2614</w:t>
      </w:r>
      <w:r w:rsidR="00121145" w:rsidRPr="008A3CAE">
        <w:rPr>
          <w:rFonts w:eastAsia="Calibri"/>
          <w:sz w:val="24"/>
          <w:szCs w:val="22"/>
          <w:lang w:eastAsia="en-US"/>
        </w:rPr>
        <w:t>-а</w:t>
      </w:r>
    </w:p>
    <w:p w:rsidR="008A3CAE" w:rsidRDefault="008A3CAE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8A3CAE" w:rsidRDefault="008A3CAE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Pr="00121145" w:rsidRDefault="006B0EA4" w:rsidP="006B0EA4">
      <w:pPr>
        <w:spacing w:after="120"/>
        <w:jc w:val="center"/>
        <w:rPr>
          <w:rFonts w:eastAsia="Calibri"/>
          <w:szCs w:val="24"/>
          <w:lang w:eastAsia="en-US"/>
        </w:rPr>
      </w:pPr>
      <w:r w:rsidRPr="00121145">
        <w:rPr>
          <w:rFonts w:eastAsia="Calibri"/>
          <w:b/>
          <w:bCs/>
          <w:sz w:val="24"/>
          <w:szCs w:val="22"/>
          <w:lang w:eastAsia="en-US"/>
        </w:rPr>
        <w:t>ПРОГНОЗНЫЕ ЗНАЧЕНИЯ</w:t>
      </w:r>
      <w:r w:rsidRPr="00121145">
        <w:rPr>
          <w:rFonts w:eastAsia="Calibri"/>
          <w:b/>
          <w:bCs/>
          <w:sz w:val="24"/>
          <w:szCs w:val="22"/>
          <w:lang w:eastAsia="en-US"/>
        </w:rPr>
        <w:br/>
        <w:t>показателей (индикаторов) по реализации</w:t>
      </w:r>
      <w:r w:rsidRPr="00121145">
        <w:rPr>
          <w:rFonts w:eastAsia="Calibri"/>
          <w:b/>
          <w:bCs/>
          <w:sz w:val="24"/>
          <w:szCs w:val="22"/>
          <w:lang w:eastAsia="en-US"/>
        </w:rPr>
        <w:br/>
        <w:t>муниципальной программы Тихвинского городского поселения</w:t>
      </w:r>
      <w:r w:rsidRPr="00121145">
        <w:rPr>
          <w:rFonts w:eastAsia="Calibri"/>
          <w:b/>
          <w:bCs/>
          <w:sz w:val="24"/>
          <w:szCs w:val="22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4462"/>
        <w:gridCol w:w="1267"/>
        <w:gridCol w:w="1095"/>
        <w:gridCol w:w="843"/>
        <w:gridCol w:w="889"/>
      </w:tblGrid>
      <w:tr w:rsidR="006B0EA4" w:rsidRPr="00105A08" w:rsidTr="0063306A">
        <w:trPr>
          <w:jc w:val="center"/>
        </w:trPr>
        <w:tc>
          <w:tcPr>
            <w:tcW w:w="5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5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8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6B0EA4" w:rsidRPr="00105A08" w:rsidTr="0063306A">
        <w:trPr>
          <w:jc w:val="center"/>
        </w:trPr>
        <w:tc>
          <w:tcPr>
            <w:tcW w:w="5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2027 г.</w:t>
            </w:r>
          </w:p>
        </w:tc>
      </w:tr>
      <w:tr w:rsidR="006B0EA4" w:rsidRPr="00105A08" w:rsidTr="0063306A">
        <w:trPr>
          <w:trHeight w:val="516"/>
          <w:jc w:val="center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 xml:space="preserve">Количество подготовленных градостроительных планов земельных участков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</w:tr>
      <w:tr w:rsidR="006B0EA4" w:rsidRPr="00105A08" w:rsidTr="0063306A">
        <w:trPr>
          <w:trHeight w:val="789"/>
          <w:jc w:val="center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Количество подготовленной проектной документации на благоустройство территории Тихвинского городского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B0EA4" w:rsidRPr="00105A08" w:rsidTr="0063306A">
        <w:trPr>
          <w:trHeight w:val="1323"/>
          <w:jc w:val="center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 xml:space="preserve">Площадь территории поселения, обеспеченная актуализированной топосъёмкой масштаба 1:2000 или 1:500 для подготовки проекта благоустройства территории Тихвинского городского поселения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4,05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B0EA4" w:rsidRPr="00105A08" w:rsidTr="0063306A">
        <w:trPr>
          <w:trHeight w:val="481"/>
          <w:jc w:val="center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Количество описания местоположения границ территориальных зон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6B0EA4" w:rsidRPr="00105A08" w:rsidTr="0063306A">
        <w:trPr>
          <w:jc w:val="center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numPr>
                <w:ilvl w:val="0"/>
                <w:numId w:val="2"/>
              </w:numPr>
              <w:spacing w:after="160" w:line="259" w:lineRule="auto"/>
              <w:ind w:left="426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0EA4" w:rsidRPr="008A3CAE" w:rsidRDefault="006B0EA4" w:rsidP="0063306A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 xml:space="preserve">Площадь территории Тихвинского городского поселения, в отношении которой разработан и утверждён генеральный план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км</w:t>
            </w:r>
            <w:r w:rsidRPr="008A3CAE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EA4" w:rsidRPr="008A3CAE" w:rsidRDefault="006B0EA4" w:rsidP="0063306A">
            <w:pPr>
              <w:spacing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A3CA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>
        <w:rPr>
          <w:rFonts w:eastAsia="Calibri"/>
          <w:b/>
          <w:bCs/>
          <w:sz w:val="24"/>
          <w:szCs w:val="22"/>
          <w:lang w:eastAsia="en-US"/>
        </w:rPr>
        <w:t>_____________________</w:t>
      </w: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6B0EA4" w:rsidRDefault="006B0EA4" w:rsidP="008A3CAE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105A08" w:rsidRPr="00105A08" w:rsidRDefault="00105A08" w:rsidP="00121145">
      <w:pPr>
        <w:spacing w:after="160" w:line="259" w:lineRule="auto"/>
        <w:rPr>
          <w:rFonts w:eastAsia="Calibri"/>
          <w:sz w:val="24"/>
          <w:szCs w:val="24"/>
          <w:lang w:eastAsia="en-US"/>
        </w:rPr>
        <w:sectPr w:rsidR="00105A08" w:rsidRPr="00105A08" w:rsidSect="001A20E7">
          <w:pgSz w:w="11906" w:h="16838" w:code="9"/>
          <w:pgMar w:top="851" w:right="1134" w:bottom="992" w:left="1701" w:header="720" w:footer="720" w:gutter="0"/>
          <w:pgNumType w:start="1"/>
          <w:cols w:space="720"/>
          <w:noEndnote/>
          <w:docGrid w:linePitch="299"/>
        </w:sectPr>
      </w:pPr>
    </w:p>
    <w:p w:rsidR="00105A08" w:rsidRPr="00105A08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105A08" w:rsidRPr="00105A08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:rsidR="00105A08" w:rsidRPr="00105A08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Тихвинского района</w:t>
      </w:r>
    </w:p>
    <w:p w:rsidR="00105A08" w:rsidRPr="00105A08" w:rsidRDefault="00121145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="003F1C3B">
        <w:rPr>
          <w:rFonts w:eastAsia="Calibri"/>
          <w:sz w:val="24"/>
          <w:szCs w:val="24"/>
          <w:lang w:eastAsia="en-US"/>
        </w:rPr>
        <w:t>т 31 марта 2025 г. № 01-861-а</w:t>
      </w:r>
    </w:p>
    <w:p w:rsidR="00105A08" w:rsidRPr="00105A08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</w:p>
    <w:p w:rsidR="00121145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Приложение № 2</w:t>
      </w:r>
      <w:r w:rsidRPr="00105A08">
        <w:rPr>
          <w:rFonts w:eastAsia="Calibri"/>
          <w:sz w:val="24"/>
          <w:szCs w:val="24"/>
          <w:lang w:eastAsia="en-US"/>
        </w:rPr>
        <w:br/>
        <w:t>к муниципальной программе</w:t>
      </w:r>
      <w:r w:rsidRPr="00105A08">
        <w:rPr>
          <w:rFonts w:eastAsia="Calibri"/>
          <w:sz w:val="24"/>
          <w:szCs w:val="24"/>
          <w:lang w:eastAsia="en-US"/>
        </w:rPr>
        <w:br/>
        <w:t>Тихвинского городского поселения</w:t>
      </w:r>
      <w:r w:rsidRPr="00105A08">
        <w:rPr>
          <w:rFonts w:eastAsia="Calibri"/>
          <w:sz w:val="24"/>
          <w:szCs w:val="24"/>
          <w:lang w:eastAsia="en-US"/>
        </w:rPr>
        <w:br/>
        <w:t>«Архитектура и градостроительство</w:t>
      </w:r>
      <w:r w:rsidRPr="00105A08">
        <w:rPr>
          <w:rFonts w:eastAsia="Calibri"/>
          <w:sz w:val="24"/>
          <w:szCs w:val="24"/>
          <w:lang w:eastAsia="en-US"/>
        </w:rPr>
        <w:br/>
        <w:t>в Тихвинском городском поселении»,</w:t>
      </w:r>
      <w:r w:rsidRPr="00105A08">
        <w:rPr>
          <w:rFonts w:eastAsia="Calibri"/>
          <w:sz w:val="24"/>
          <w:szCs w:val="24"/>
          <w:lang w:eastAsia="en-US"/>
        </w:rPr>
        <w:br/>
        <w:t xml:space="preserve">утверждённой постановлением </w:t>
      </w:r>
      <w:r w:rsidR="00121145">
        <w:rPr>
          <w:rFonts w:eastAsia="Calibri"/>
          <w:sz w:val="24"/>
          <w:szCs w:val="24"/>
          <w:lang w:eastAsia="en-US"/>
        </w:rPr>
        <w:t>администрации</w:t>
      </w:r>
    </w:p>
    <w:p w:rsidR="00105A08" w:rsidRPr="00105A08" w:rsidRDefault="00105A08" w:rsidP="00121145">
      <w:pPr>
        <w:ind w:left="10080"/>
        <w:jc w:val="left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Тихвинского района</w:t>
      </w:r>
      <w:r w:rsidRPr="00105A08">
        <w:rPr>
          <w:rFonts w:eastAsia="Calibri"/>
          <w:sz w:val="24"/>
          <w:szCs w:val="24"/>
          <w:lang w:eastAsia="en-US"/>
        </w:rPr>
        <w:br/>
        <w:t>от 31 октября 2024 года № 01-2614-а</w:t>
      </w:r>
    </w:p>
    <w:p w:rsidR="004F7285" w:rsidRDefault="004F7285" w:rsidP="004F7285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4F7285" w:rsidRDefault="004F7285" w:rsidP="004F7285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05A08" w:rsidRPr="00105A08" w:rsidRDefault="00105A08" w:rsidP="00105A08">
      <w:pPr>
        <w:spacing w:after="120"/>
        <w:jc w:val="center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b/>
          <w:bCs/>
          <w:sz w:val="24"/>
          <w:szCs w:val="24"/>
          <w:lang w:eastAsia="en-US"/>
        </w:rPr>
        <w:t>ПЛАН</w:t>
      </w:r>
      <w:r w:rsidRPr="00105A08">
        <w:rPr>
          <w:rFonts w:eastAsia="Calibri"/>
          <w:b/>
          <w:bCs/>
          <w:sz w:val="24"/>
          <w:szCs w:val="24"/>
          <w:lang w:eastAsia="en-US"/>
        </w:rPr>
        <w:br/>
        <w:t>реализации муниципальной программы Тихвинского городского поселения</w:t>
      </w:r>
      <w:r w:rsidRPr="00105A08">
        <w:rPr>
          <w:rFonts w:eastAsia="Calibri"/>
          <w:b/>
          <w:bCs/>
          <w:sz w:val="24"/>
          <w:szCs w:val="24"/>
          <w:lang w:eastAsia="en-US"/>
        </w:rPr>
        <w:br/>
        <w:t>«Архитектура и градостроительство в Тихвинском городском поселении»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01"/>
        <w:gridCol w:w="2309"/>
        <w:gridCol w:w="1588"/>
        <w:gridCol w:w="1483"/>
        <w:gridCol w:w="1450"/>
        <w:gridCol w:w="1487"/>
      </w:tblGrid>
      <w:tr w:rsidR="00105A08" w:rsidRPr="00105A08" w:rsidTr="004C4AC8">
        <w:tc>
          <w:tcPr>
            <w:tcW w:w="6501" w:type="dxa"/>
            <w:vMerge w:val="restart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Наименование подпрограммы, подпрограммы, </w:t>
            </w: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>структурного элемента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588" w:type="dxa"/>
            <w:vMerge w:val="restart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4C4AC8">
              <w:rPr>
                <w:rFonts w:eastAsia="Calibri"/>
                <w:b/>
                <w:sz w:val="24"/>
                <w:szCs w:val="24"/>
                <w:lang w:eastAsia="en-US"/>
              </w:rPr>
              <w:br/>
              <w:t>реализации</w:t>
            </w:r>
          </w:p>
        </w:tc>
        <w:tc>
          <w:tcPr>
            <w:tcW w:w="4420" w:type="dxa"/>
            <w:gridSpan w:val="3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Планируемые объёмы финансирования, тыс. руб.</w:t>
            </w:r>
            <w:r w:rsidRPr="004C4AC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0EA4" w:rsidRPr="00105A08" w:rsidTr="004C4AC8">
        <w:trPr>
          <w:trHeight w:val="519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83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50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87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Местный</w:t>
            </w: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br/>
              <w:t>бюджет</w:t>
            </w:r>
          </w:p>
        </w:tc>
      </w:tr>
      <w:tr w:rsidR="006B0EA4" w:rsidRPr="00105A08" w:rsidTr="004C4AC8">
        <w:trPr>
          <w:trHeight w:val="333"/>
        </w:trPr>
        <w:tc>
          <w:tcPr>
            <w:tcW w:w="6501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9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8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83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0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7" w:type="dxa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105A08" w:rsidRPr="00105A08" w:rsidTr="004C4AC8">
        <w:tc>
          <w:tcPr>
            <w:tcW w:w="14818" w:type="dxa"/>
            <w:gridSpan w:val="6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Процессная часть</w:t>
            </w:r>
          </w:p>
        </w:tc>
      </w:tr>
      <w:tr w:rsidR="006B0EA4" w:rsidRPr="00105A08" w:rsidTr="004C4AC8">
        <w:trPr>
          <w:trHeight w:val="120"/>
        </w:trPr>
        <w:tc>
          <w:tcPr>
            <w:tcW w:w="6501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4F7285" w:rsidRPr="004C4AC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C4AC8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омплекс процессных мероприятий «Подготовка документов территориального планирования и документации по планировке территории»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</w:t>
            </w:r>
            <w:r w:rsidR="004F7285"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2 903,9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2 903,9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181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567"/>
        </w:trPr>
        <w:tc>
          <w:tcPr>
            <w:tcW w:w="6501" w:type="dxa"/>
            <w:vMerge w:val="restart"/>
          </w:tcPr>
          <w:p w:rsidR="00105A08" w:rsidRPr="004C4AC8" w:rsidRDefault="004F7285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1.1. </w:t>
            </w:r>
            <w:r w:rsidR="00105A08" w:rsidRPr="004C4AC8">
              <w:rPr>
                <w:rFonts w:eastAsia="Calibri"/>
                <w:sz w:val="24"/>
                <w:szCs w:val="24"/>
                <w:lang w:eastAsia="en-US"/>
              </w:rPr>
              <w:t>Подготовка чертежей градостроительных планов земельных участков, расположенных на территории Тихвинского городского поселения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113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231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113"/>
        </w:trPr>
        <w:tc>
          <w:tcPr>
            <w:tcW w:w="6501" w:type="dxa"/>
            <w:vMerge w:val="restart"/>
          </w:tcPr>
          <w:p w:rsidR="00105A08" w:rsidRPr="004C4AC8" w:rsidRDefault="004C4AC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1.2. </w:t>
            </w:r>
            <w:r w:rsidR="00105A08" w:rsidRPr="004C4AC8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 и подготовка </w:t>
            </w:r>
            <w:r w:rsidR="00105A08" w:rsidRPr="004C4AC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проекта благоустройства территории Тихвинского городского поселения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2 180,0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2 180,0</w:t>
            </w:r>
          </w:p>
        </w:tc>
      </w:tr>
      <w:tr w:rsidR="006B0EA4" w:rsidRPr="00105A08" w:rsidTr="004C4AC8">
        <w:trPr>
          <w:trHeight w:val="113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231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524"/>
        </w:trPr>
        <w:tc>
          <w:tcPr>
            <w:tcW w:w="6501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1.3.</w:t>
            </w:r>
            <w:r w:rsidR="004C4AC8" w:rsidRPr="004C4AC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C4AC8">
              <w:rPr>
                <w:rFonts w:eastAsia="Calibri"/>
                <w:sz w:val="24"/>
                <w:szCs w:val="24"/>
                <w:lang w:eastAsia="en-US"/>
              </w:rPr>
              <w:t>Подготовка генерального плана территории Тихвинского городского поселения, внесение изменений в проекты межевания территорий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573,9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573,9</w:t>
            </w:r>
          </w:p>
        </w:tc>
      </w:tr>
      <w:tr w:rsidR="006B0EA4" w:rsidRPr="00105A08" w:rsidTr="004C4AC8">
        <w:trPr>
          <w:trHeight w:val="375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255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 w:val="restart"/>
          </w:tcPr>
          <w:p w:rsidR="00105A08" w:rsidRPr="004C4AC8" w:rsidRDefault="00105A08" w:rsidP="006B0EA4">
            <w:pPr>
              <w:tabs>
                <w:tab w:val="left" w:pos="462"/>
                <w:tab w:val="left" w:pos="746"/>
              </w:tabs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4C4AC8" w:rsidRPr="004C4AC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4C4AC8">
              <w:rPr>
                <w:rFonts w:eastAsia="Calibri"/>
                <w:b/>
                <w:sz w:val="24"/>
                <w:szCs w:val="24"/>
                <w:lang w:eastAsia="en-US"/>
              </w:rPr>
              <w:t>Комплекс мероприятий «Подготовка графических и текстовых описаний местоположения границ населённых пунктов, подлежащих внесению в ЕГРН»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КУМИГ (отдел архитектуры и градостроительства)</w:t>
            </w: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300,0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285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 w:val="restart"/>
          </w:tcPr>
          <w:p w:rsidR="00105A08" w:rsidRPr="004C4AC8" w:rsidRDefault="004C4AC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2.1. </w:t>
            </w:r>
            <w:r w:rsidR="00105A08" w:rsidRPr="004C4AC8">
              <w:rPr>
                <w:rFonts w:eastAsia="Calibri"/>
                <w:sz w:val="24"/>
                <w:szCs w:val="24"/>
                <w:lang w:eastAsia="en-US"/>
              </w:rPr>
              <w:t>Подготовка графического и текстового описания местоположения границ территориальных зон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75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 по программе (процессная часть)</w:t>
            </w:r>
          </w:p>
        </w:tc>
        <w:tc>
          <w:tcPr>
            <w:tcW w:w="2309" w:type="dxa"/>
            <w:vMerge w:val="restart"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3 203,9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3 203,9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150,0</w:t>
            </w:r>
          </w:p>
        </w:tc>
      </w:tr>
      <w:tr w:rsidR="006B0EA4" w:rsidRPr="00105A08" w:rsidTr="004C4AC8">
        <w:trPr>
          <w:trHeight w:val="340"/>
        </w:trPr>
        <w:tc>
          <w:tcPr>
            <w:tcW w:w="6501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309" w:type="dxa"/>
            <w:vMerge/>
          </w:tcPr>
          <w:p w:rsidR="00105A08" w:rsidRPr="004C4AC8" w:rsidRDefault="00105A08" w:rsidP="006B0EA4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483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3 503,9</w:t>
            </w:r>
          </w:p>
        </w:tc>
        <w:tc>
          <w:tcPr>
            <w:tcW w:w="1450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  <w:vAlign w:val="bottom"/>
          </w:tcPr>
          <w:p w:rsidR="00105A08" w:rsidRPr="004C4AC8" w:rsidRDefault="00105A08" w:rsidP="006B0EA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C4AC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3 503,9</w:t>
            </w:r>
          </w:p>
        </w:tc>
      </w:tr>
    </w:tbl>
    <w:p w:rsidR="00554BEC" w:rsidRPr="001A20E7" w:rsidRDefault="00105A08" w:rsidP="001A20E7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105A08">
        <w:rPr>
          <w:rFonts w:eastAsia="Calibri"/>
          <w:sz w:val="24"/>
          <w:szCs w:val="24"/>
          <w:lang w:eastAsia="en-US"/>
        </w:rPr>
        <w:t>____________</w:t>
      </w:r>
    </w:p>
    <w:sectPr w:rsidR="00554BEC" w:rsidRPr="001A20E7" w:rsidSect="001A20E7">
      <w:pgSz w:w="16840" w:h="11907" w:orient="landscape"/>
      <w:pgMar w:top="85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89" w:rsidRDefault="00794189" w:rsidP="001A20E7">
      <w:r>
        <w:separator/>
      </w:r>
    </w:p>
  </w:endnote>
  <w:endnote w:type="continuationSeparator" w:id="0">
    <w:p w:rsidR="00794189" w:rsidRDefault="00794189" w:rsidP="001A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89" w:rsidRDefault="00794189" w:rsidP="001A20E7">
      <w:r>
        <w:separator/>
      </w:r>
    </w:p>
  </w:footnote>
  <w:footnote w:type="continuationSeparator" w:id="0">
    <w:p w:rsidR="00794189" w:rsidRDefault="00794189" w:rsidP="001A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E7" w:rsidRDefault="001A20E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E2764">
      <w:rPr>
        <w:noProof/>
      </w:rPr>
      <w:t>2</w:t>
    </w:r>
    <w:r>
      <w:fldChar w:fldCharType="end"/>
    </w:r>
  </w:p>
  <w:p w:rsidR="001A20E7" w:rsidRDefault="001A20E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94AD6"/>
    <w:multiLevelType w:val="hybridMultilevel"/>
    <w:tmpl w:val="E688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446F9"/>
    <w:multiLevelType w:val="hybridMultilevel"/>
    <w:tmpl w:val="0298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A08"/>
    <w:rsid w:val="000478EB"/>
    <w:rsid w:val="000A4D59"/>
    <w:rsid w:val="000F1A02"/>
    <w:rsid w:val="00105A08"/>
    <w:rsid w:val="00121145"/>
    <w:rsid w:val="00137667"/>
    <w:rsid w:val="001464B2"/>
    <w:rsid w:val="001A20E7"/>
    <w:rsid w:val="001A2440"/>
    <w:rsid w:val="001B4F8D"/>
    <w:rsid w:val="001F265D"/>
    <w:rsid w:val="00285D0C"/>
    <w:rsid w:val="002A2B11"/>
    <w:rsid w:val="002F22EB"/>
    <w:rsid w:val="00326996"/>
    <w:rsid w:val="003411CF"/>
    <w:rsid w:val="003F1C3B"/>
    <w:rsid w:val="0043001D"/>
    <w:rsid w:val="004914DD"/>
    <w:rsid w:val="004C4AC8"/>
    <w:rsid w:val="004F7285"/>
    <w:rsid w:val="00511A2B"/>
    <w:rsid w:val="00554BEC"/>
    <w:rsid w:val="0055584A"/>
    <w:rsid w:val="0058746E"/>
    <w:rsid w:val="00595F6F"/>
    <w:rsid w:val="005C0140"/>
    <w:rsid w:val="006415B0"/>
    <w:rsid w:val="006463D8"/>
    <w:rsid w:val="006953EF"/>
    <w:rsid w:val="006B0EA4"/>
    <w:rsid w:val="00711921"/>
    <w:rsid w:val="00727396"/>
    <w:rsid w:val="00794189"/>
    <w:rsid w:val="00796BD1"/>
    <w:rsid w:val="007A696D"/>
    <w:rsid w:val="007E0847"/>
    <w:rsid w:val="007E2764"/>
    <w:rsid w:val="008A3858"/>
    <w:rsid w:val="008A3CAE"/>
    <w:rsid w:val="009840BA"/>
    <w:rsid w:val="00A03876"/>
    <w:rsid w:val="00A13C7B"/>
    <w:rsid w:val="00AE1A2A"/>
    <w:rsid w:val="00B52D22"/>
    <w:rsid w:val="00B83D8D"/>
    <w:rsid w:val="00B95FEE"/>
    <w:rsid w:val="00BF2B0B"/>
    <w:rsid w:val="00C63F8A"/>
    <w:rsid w:val="00D03DA8"/>
    <w:rsid w:val="00D368DC"/>
    <w:rsid w:val="00D97342"/>
    <w:rsid w:val="00D97A37"/>
    <w:rsid w:val="00F05548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065AE"/>
  <w15:chartTrackingRefBased/>
  <w15:docId w15:val="{4222C6E8-8573-48F4-9641-C710709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A20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A20E7"/>
    <w:rPr>
      <w:sz w:val="28"/>
    </w:rPr>
  </w:style>
  <w:style w:type="paragraph" w:styleId="ab">
    <w:name w:val="footer"/>
    <w:basedOn w:val="a"/>
    <w:link w:val="ac"/>
    <w:rsid w:val="001A20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A20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63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4</cp:revision>
  <cp:lastPrinted>2025-04-01T12:10:00Z</cp:lastPrinted>
  <dcterms:created xsi:type="dcterms:W3CDTF">2025-03-20T11:47:00Z</dcterms:created>
  <dcterms:modified xsi:type="dcterms:W3CDTF">2025-04-01T12:11:00Z</dcterms:modified>
</cp:coreProperties>
</file>