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53289">
      <w:pPr>
        <w:tabs>
          <w:tab w:val="left" w:pos="567"/>
          <w:tab w:val="left" w:pos="3686"/>
        </w:tabs>
      </w:pPr>
      <w:r>
        <w:tab/>
      </w:r>
      <w:r>
        <w:t>10 апреля 2018 г.</w:t>
      </w:r>
      <w:r>
        <w:tab/>
        <w:t>01-89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C29B2" w:rsidTr="005C29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C29B2" w:rsidRDefault="00483FCB" w:rsidP="00B52D22">
            <w:pPr>
              <w:rPr>
                <w:b/>
                <w:sz w:val="24"/>
                <w:szCs w:val="24"/>
              </w:rPr>
            </w:pPr>
            <w:r w:rsidRPr="005C29B2">
              <w:rPr>
                <w:sz w:val="24"/>
                <w:szCs w:val="22"/>
              </w:rPr>
              <w:t>О подготовке проекта изменений в правила землепользования и застройки Пашозерского сельского поселения</w:t>
            </w:r>
          </w:p>
        </w:tc>
      </w:tr>
      <w:tr w:rsidR="00483FCB" w:rsidRPr="005C29B2" w:rsidTr="005C29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FCB" w:rsidRPr="005C29B2" w:rsidRDefault="00753289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83FCB" w:rsidRPr="00F80932" w:rsidRDefault="00483FCB" w:rsidP="00A169B5">
      <w:pPr>
        <w:autoSpaceDE w:val="0"/>
        <w:autoSpaceDN w:val="0"/>
        <w:adjustRightInd w:val="0"/>
        <w:ind w:firstLine="708"/>
      </w:pPr>
      <w:r>
        <w:t>С целью приведения п</w:t>
      </w:r>
      <w:r w:rsidRPr="00F80932">
        <w:t xml:space="preserve">равил </w:t>
      </w:r>
      <w:r>
        <w:t>землепользования и застройки Пашозер</w:t>
      </w:r>
      <w:r w:rsidRPr="00F80932">
        <w:t>ского сельского поселения</w:t>
      </w:r>
      <w:r>
        <w:t xml:space="preserve"> </w:t>
      </w:r>
      <w:r w:rsidRPr="00F80932">
        <w:t>в соответствие с требованиями градостроительного законодательства Р</w:t>
      </w:r>
      <w:r>
        <w:t>оссийской Федерации</w:t>
      </w:r>
      <w:r w:rsidRPr="00F80932">
        <w:t xml:space="preserve"> на основании статей 31, </w:t>
      </w:r>
      <w:r>
        <w:t>33 Градостроительного кодекса Российской Федерации, части 4 статьи 14 Федерального закона от 06 октября 2003 года №131-ФЗ «Об общих принципах организации местного самоуправления в Российской Федерации», областного закона Ленинградской области от 10 июля 2014 года №48-оз «Об отдельных вопросах местного значения сельских поселений Ленинградской области»,</w:t>
      </w:r>
      <w:r w:rsidRPr="00F80932">
        <w:t xml:space="preserve"> администрация Тихвинского района ПОСТАНОВЛЯЕТ:</w:t>
      </w:r>
    </w:p>
    <w:p w:rsidR="00483FCB" w:rsidRPr="00F80932" w:rsidRDefault="00483FCB" w:rsidP="00967847">
      <w:pPr>
        <w:ind w:firstLine="708"/>
      </w:pPr>
      <w:r w:rsidRPr="00F80932">
        <w:t>1.</w:t>
      </w:r>
      <w:r>
        <w:t xml:space="preserve"> </w:t>
      </w:r>
      <w:r w:rsidRPr="00F80932">
        <w:t xml:space="preserve">Приступить к подготовке проекта изменений в правила землепользования и застройки </w:t>
      </w:r>
      <w:r>
        <w:t>Паш</w:t>
      </w:r>
      <w:r w:rsidRPr="00F80932">
        <w:t>о</w:t>
      </w:r>
      <w:r>
        <w:t xml:space="preserve">зерского </w:t>
      </w:r>
      <w:r w:rsidRPr="00F80932">
        <w:t xml:space="preserve">сельского поселения, утвержденные решением совета депутатов </w:t>
      </w:r>
      <w:r>
        <w:t>Пашозе</w:t>
      </w:r>
      <w:r w:rsidRPr="00F80932">
        <w:t xml:space="preserve">рского сельского поселения </w:t>
      </w:r>
      <w:r>
        <w:t>от 03</w:t>
      </w:r>
      <w:r w:rsidRPr="00F80932">
        <w:t xml:space="preserve"> </w:t>
      </w:r>
      <w:r>
        <w:t>октября 2012 года №08-105</w:t>
      </w:r>
      <w:r w:rsidRPr="00F80932">
        <w:t>.</w:t>
      </w:r>
    </w:p>
    <w:p w:rsidR="00483FCB" w:rsidRPr="00F80932" w:rsidRDefault="00483FCB" w:rsidP="00372611">
      <w:pPr>
        <w:ind w:firstLine="708"/>
      </w:pPr>
      <w:r w:rsidRPr="00F80932">
        <w:t xml:space="preserve">2. Опубликовать постановление в газете «Трудовая слава» и </w:t>
      </w:r>
      <w:r>
        <w:t>обнародовать</w:t>
      </w:r>
      <w:r w:rsidRPr="00F80932">
        <w:t xml:space="preserve"> в сети Интернет на официальном сайте Тихвинского района.</w:t>
      </w:r>
    </w:p>
    <w:p w:rsidR="00483FCB" w:rsidRDefault="00483FCB" w:rsidP="00A169B5">
      <w:pPr>
        <w:ind w:firstLine="708"/>
      </w:pPr>
      <w:r>
        <w:t>3. Настоящее постановление вступает в силу с момента его подписания.</w:t>
      </w:r>
    </w:p>
    <w:p w:rsidR="00483FCB" w:rsidRPr="00F80932" w:rsidRDefault="00483FCB" w:rsidP="00A169B5">
      <w:pPr>
        <w:ind w:firstLine="708"/>
      </w:pPr>
      <w:r>
        <w:t>4</w:t>
      </w:r>
      <w:r w:rsidRPr="00F80932">
        <w:t>. Контроль за исполнением постановления оставляю за собой.</w:t>
      </w:r>
    </w:p>
    <w:p w:rsidR="00483FCB" w:rsidRDefault="00483FCB" w:rsidP="009E656A">
      <w:pPr>
        <w:ind w:firstLine="709"/>
        <w:rPr>
          <w:szCs w:val="28"/>
        </w:rPr>
      </w:pPr>
    </w:p>
    <w:p w:rsidR="00483FCB" w:rsidRPr="008C50EC" w:rsidRDefault="00483FCB" w:rsidP="009E656A">
      <w:pPr>
        <w:ind w:firstLine="709"/>
        <w:rPr>
          <w:szCs w:val="28"/>
        </w:rPr>
      </w:pPr>
    </w:p>
    <w:p w:rsidR="00483FCB" w:rsidRPr="006C29D2" w:rsidRDefault="00483FCB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483FCB" w:rsidRDefault="00483FCB" w:rsidP="00934584"/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</w:p>
    <w:p w:rsidR="00483FCB" w:rsidRDefault="00483FCB" w:rsidP="00483FCB">
      <w:pPr>
        <w:rPr>
          <w:sz w:val="26"/>
          <w:szCs w:val="26"/>
        </w:rPr>
      </w:pPr>
      <w:r>
        <w:rPr>
          <w:sz w:val="26"/>
          <w:szCs w:val="26"/>
        </w:rPr>
        <w:t>Е.А. Соловьева</w:t>
      </w:r>
    </w:p>
    <w:p w:rsidR="00483FCB" w:rsidRDefault="00483FCB" w:rsidP="00483FCB">
      <w:pPr>
        <w:rPr>
          <w:sz w:val="26"/>
          <w:szCs w:val="26"/>
        </w:rPr>
      </w:pPr>
      <w:r>
        <w:rPr>
          <w:sz w:val="26"/>
          <w:szCs w:val="26"/>
        </w:rPr>
        <w:t>76333</w:t>
      </w:r>
    </w:p>
    <w:p w:rsidR="00483FCB" w:rsidRDefault="00483FCB" w:rsidP="00483FCB">
      <w:pPr>
        <w:ind w:right="-43"/>
        <w:rPr>
          <w:i/>
          <w:sz w:val="18"/>
          <w:szCs w:val="18"/>
        </w:rPr>
      </w:pPr>
    </w:p>
    <w:p w:rsidR="00483FCB" w:rsidRDefault="00483FCB" w:rsidP="00483FCB">
      <w:pPr>
        <w:ind w:right="-43"/>
        <w:rPr>
          <w:i/>
          <w:sz w:val="18"/>
          <w:szCs w:val="18"/>
        </w:rPr>
      </w:pP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Заместитель главы администрации по экономике и инвестициям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А.Е. Пчелин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отделом архитектуры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Ю.В. Катышевский</w:t>
      </w:r>
    </w:p>
    <w:p w:rsidR="00483FCB" w:rsidRDefault="00483FCB" w:rsidP="00483FCB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юридическим отделом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В.В. Максимов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общим отделом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И.Г. Савранская</w:t>
      </w:r>
    </w:p>
    <w:p w:rsidR="00483FCB" w:rsidRDefault="00483FCB" w:rsidP="00483FCB">
      <w:pPr>
        <w:rPr>
          <w:i/>
          <w:sz w:val="18"/>
          <w:szCs w:val="18"/>
        </w:rPr>
      </w:pPr>
    </w:p>
    <w:p w:rsidR="00483FCB" w:rsidRDefault="00483FCB" w:rsidP="00483FCB">
      <w:pPr>
        <w:rPr>
          <w:i/>
          <w:sz w:val="18"/>
          <w:szCs w:val="18"/>
        </w:rPr>
      </w:pP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 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1 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архитектуры                                                             </w:t>
      </w:r>
      <w:r>
        <w:rPr>
          <w:i/>
          <w:sz w:val="18"/>
          <w:szCs w:val="18"/>
        </w:rPr>
        <w:tab/>
        <w:t xml:space="preserve">3 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архитектуре и градостроительству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>Ленинградской области</w:t>
      </w:r>
      <w:r w:rsidR="005329C7">
        <w:rPr>
          <w:i/>
          <w:sz w:val="18"/>
          <w:szCs w:val="18"/>
        </w:rPr>
        <w:t xml:space="preserve"> (с </w:t>
      </w:r>
      <w:proofErr w:type="gramStart"/>
      <w:r w:rsidR="005329C7">
        <w:rPr>
          <w:i/>
          <w:sz w:val="18"/>
          <w:szCs w:val="18"/>
        </w:rPr>
        <w:t>уведомлением)</w:t>
      </w:r>
      <w:r>
        <w:rPr>
          <w:i/>
          <w:sz w:val="18"/>
          <w:szCs w:val="18"/>
        </w:rPr>
        <w:t xml:space="preserve">   </w:t>
      </w:r>
      <w:proofErr w:type="gramEnd"/>
      <w:r>
        <w:rPr>
          <w:i/>
          <w:sz w:val="18"/>
          <w:szCs w:val="18"/>
        </w:rPr>
        <w:t xml:space="preserve">                                      1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(дополнительно на </w:t>
      </w:r>
      <w:proofErr w:type="spellStart"/>
      <w:proofErr w:type="gramStart"/>
      <w:r>
        <w:rPr>
          <w:i/>
          <w:sz w:val="18"/>
          <w:szCs w:val="18"/>
        </w:rPr>
        <w:t>эл.почту</w:t>
      </w:r>
      <w:proofErr w:type="spellEnd"/>
      <w:proofErr w:type="gramEnd"/>
      <w:r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  <w:lang w:val="en-US"/>
        </w:rPr>
        <w:t>us</w:t>
      </w:r>
      <w:r>
        <w:rPr>
          <w:i/>
          <w:sz w:val="18"/>
          <w:szCs w:val="18"/>
        </w:rPr>
        <w:t>_</w:t>
      </w:r>
      <w:proofErr w:type="spellStart"/>
      <w:r>
        <w:rPr>
          <w:i/>
          <w:sz w:val="18"/>
          <w:szCs w:val="18"/>
          <w:lang w:val="en-US"/>
        </w:rPr>
        <w:t>kvasova</w:t>
      </w:r>
      <w:proofErr w:type="spellEnd"/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  <w:lang w:val="en-US"/>
        </w:rPr>
        <w:t>lenreg</w:t>
      </w:r>
      <w:proofErr w:type="spellEnd"/>
      <w:r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  <w:lang w:val="en-US"/>
        </w:rPr>
        <w:t>ru</w:t>
      </w:r>
      <w:proofErr w:type="spellEnd"/>
      <w:r>
        <w:rPr>
          <w:i/>
          <w:sz w:val="18"/>
          <w:szCs w:val="18"/>
        </w:rPr>
        <w:t xml:space="preserve">)                                  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Пашозерское сельское поселение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</w:t>
      </w:r>
    </w:p>
    <w:p w:rsidR="00483FCB" w:rsidRDefault="00483FCB" w:rsidP="00483FCB">
      <w:pPr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АНО «Редакция газеты «Трудовая слава»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1</w:t>
      </w:r>
    </w:p>
    <w:p w:rsidR="00483FCB" w:rsidRDefault="00483FCB" w:rsidP="00483FCB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Итого:   </w:t>
      </w:r>
      <w:proofErr w:type="gramEnd"/>
      <w:r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8</w:t>
      </w:r>
    </w:p>
    <w:p w:rsidR="00483FCB" w:rsidRDefault="00483FCB" w:rsidP="00483FCB">
      <w:pPr>
        <w:tabs>
          <w:tab w:val="left" w:pos="24"/>
        </w:tabs>
        <w:rPr>
          <w:i/>
          <w:sz w:val="18"/>
          <w:szCs w:val="18"/>
        </w:rPr>
      </w:pPr>
    </w:p>
    <w:p w:rsidR="00483FCB" w:rsidRDefault="00483FCB" w:rsidP="00483FCB">
      <w:pPr>
        <w:ind w:left="720" w:firstLine="720"/>
      </w:pPr>
    </w:p>
    <w:p w:rsidR="00483FCB" w:rsidRDefault="00483FCB" w:rsidP="00483FCB">
      <w:pPr>
        <w:ind w:right="-1" w:firstLine="709"/>
        <w:rPr>
          <w:sz w:val="22"/>
          <w:szCs w:val="22"/>
        </w:rPr>
      </w:pPr>
    </w:p>
    <w:p w:rsidR="00483FCB" w:rsidRPr="000D2CD8" w:rsidRDefault="00483FCB" w:rsidP="001A2440">
      <w:pPr>
        <w:ind w:right="-1" w:firstLine="709"/>
        <w:rPr>
          <w:sz w:val="22"/>
          <w:szCs w:val="22"/>
        </w:rPr>
      </w:pPr>
    </w:p>
    <w:sectPr w:rsidR="00483FCB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3FCB"/>
    <w:rsid w:val="004914DD"/>
    <w:rsid w:val="00511A2B"/>
    <w:rsid w:val="005329C7"/>
    <w:rsid w:val="00554BEC"/>
    <w:rsid w:val="00595F6F"/>
    <w:rsid w:val="005C0140"/>
    <w:rsid w:val="005C29B2"/>
    <w:rsid w:val="006415B0"/>
    <w:rsid w:val="006463D8"/>
    <w:rsid w:val="00711921"/>
    <w:rsid w:val="00753289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858A3"/>
  <w15:chartTrackingRefBased/>
  <w15:docId w15:val="{B3B5BB75-F335-42B6-AF41-BF6DF13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2018-04-10T14:49:00Z</cp:lastPrinted>
  <dcterms:created xsi:type="dcterms:W3CDTF">2018-04-09T09:34:00Z</dcterms:created>
  <dcterms:modified xsi:type="dcterms:W3CDTF">2018-04-10T14:50:00Z</dcterms:modified>
</cp:coreProperties>
</file>