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B30DE6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01.01</w:t>
      </w:r>
      <w:r w:rsidR="00C95C65">
        <w:rPr>
          <w:rFonts w:ascii="Times New Roman" w:hAnsi="Times New Roman"/>
          <w:bCs/>
          <w:color w:val="000000"/>
          <w:lang w:eastAsia="ru-RU"/>
        </w:rPr>
        <w:t>.20</w:t>
      </w:r>
      <w:r>
        <w:rPr>
          <w:rFonts w:ascii="Times New Roman" w:hAnsi="Times New Roman"/>
          <w:bCs/>
          <w:color w:val="000000"/>
          <w:lang w:val="en-US" w:eastAsia="ru-RU"/>
        </w:rPr>
        <w:t>21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Ганьковское, Горское, Коськовское, Мелегежское, Пашозерское, Цвылевское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3E3CD4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E3C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 и организациями Тихвинского района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</w:t>
      </w:r>
      <w:r w:rsidR="004B6CDF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3</w:t>
      </w:r>
      <w:r w:rsidR="009625C2" w:rsidRPr="009625C2">
        <w:rPr>
          <w:rFonts w:ascii="Times New Roman" w:hAnsi="Times New Roman"/>
          <w:sz w:val="24"/>
          <w:szCs w:val="24"/>
        </w:rPr>
        <w:t>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8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B30DE6">
        <w:rPr>
          <w:rFonts w:ascii="Times New Roman" w:hAnsi="Times New Roman"/>
          <w:sz w:val="24"/>
          <w:szCs w:val="24"/>
        </w:rPr>
        <w:t>9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 xml:space="preserve">иностроения возросла с </w:t>
      </w:r>
      <w:r w:rsidR="00162E87">
        <w:rPr>
          <w:rFonts w:ascii="Times New Roman" w:hAnsi="Times New Roman"/>
          <w:sz w:val="24"/>
          <w:szCs w:val="24"/>
        </w:rPr>
        <w:t>71</w:t>
      </w:r>
      <w:r w:rsidR="00DE6C41" w:rsidRPr="008A2D2D">
        <w:rPr>
          <w:rFonts w:ascii="Times New Roman" w:hAnsi="Times New Roman"/>
          <w:sz w:val="24"/>
          <w:szCs w:val="24"/>
        </w:rPr>
        <w:t>% до 8</w:t>
      </w:r>
      <w:r w:rsidR="00DD486A">
        <w:rPr>
          <w:rFonts w:ascii="Times New Roman" w:hAnsi="Times New Roman"/>
          <w:sz w:val="24"/>
          <w:szCs w:val="24"/>
        </w:rPr>
        <w:t>7</w:t>
      </w:r>
      <w:r w:rsidRPr="008A2D2D">
        <w:rPr>
          <w:rFonts w:ascii="Times New Roman" w:hAnsi="Times New Roman"/>
          <w:sz w:val="24"/>
          <w:szCs w:val="24"/>
        </w:rPr>
        <w:t>%</w:t>
      </w:r>
      <w:r w:rsidR="009625C2" w:rsidRPr="008A2D2D">
        <w:rPr>
          <w:rFonts w:ascii="Times New Roman" w:hAnsi="Times New Roman"/>
          <w:sz w:val="24"/>
          <w:szCs w:val="24"/>
        </w:rPr>
        <w:t>,</w:t>
      </w:r>
      <w:r w:rsidR="009625C2" w:rsidRPr="008A2D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этом около </w:t>
      </w:r>
      <w:r w:rsidR="00B30DE6">
        <w:rPr>
          <w:rFonts w:ascii="Times New Roman" w:eastAsia="Times New Roman" w:hAnsi="Times New Roman"/>
          <w:iCs/>
          <w:sz w:val="24"/>
          <w:szCs w:val="24"/>
          <w:lang w:eastAsia="ru-RU"/>
        </w:rPr>
        <w:t>85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E3CD4">
        <w:rPr>
          <w:rFonts w:ascii="Times New Roman" w:hAnsi="Times New Roman"/>
          <w:i/>
          <w:color w:val="000000"/>
          <w:sz w:val="24"/>
          <w:szCs w:val="24"/>
        </w:rPr>
        <w:t>Таблица 1. Наиболее крупные промышленные предприятия Тихвинского района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67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F22B29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67195E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6937BA">
              <w:rPr>
                <w:rFonts w:ascii="Times New Roman" w:hAnsi="Times New Roman"/>
                <w:lang w:val="en-US"/>
              </w:rPr>
              <w:t>/</w:t>
            </w:r>
            <w:r w:rsidRPr="00C52E5D">
              <w:rPr>
                <w:rFonts w:ascii="Times New Roman" w:hAnsi="Times New Roman"/>
              </w:rPr>
              <w:t>ф</w:t>
            </w:r>
            <w:r w:rsidRPr="006937BA">
              <w:rPr>
                <w:rFonts w:ascii="Times New Roman" w:hAnsi="Times New Roman"/>
                <w:lang w:val="en-US"/>
              </w:rPr>
              <w:t xml:space="preserve"> 58-280, </w:t>
            </w:r>
            <w:r w:rsidRPr="00C52E5D">
              <w:rPr>
                <w:rFonts w:ascii="Times New Roman" w:hAnsi="Times New Roman"/>
              </w:rPr>
              <w:t>ф</w:t>
            </w:r>
            <w:r w:rsidRPr="006937BA">
              <w:rPr>
                <w:rFonts w:ascii="Times New Roman" w:hAnsi="Times New Roman"/>
                <w:lang w:val="en-US"/>
              </w:rPr>
              <w:t>. 31-</w:t>
            </w:r>
            <w:r w:rsidRPr="00C52E5D">
              <w:rPr>
                <w:rFonts w:ascii="Times New Roman" w:hAnsi="Times New Roman"/>
                <w:lang w:val="en-US"/>
              </w:rPr>
              <w:t>612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ED3165" w:rsidP="00671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A4B9E" w:rsidRDefault="00ED316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грузовые вагоны</w:t>
            </w:r>
            <w:r w:rsidRPr="005D3AD1"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5D3AD1">
              <w:rPr>
                <w:shd w:val="clear" w:color="auto" w:fill="FFFFFF"/>
              </w:rPr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9D589C" w:rsidP="008D7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3CD4">
              <w:rPr>
                <w:rFonts w:ascii="Times New Roman" w:hAnsi="Times New Roman"/>
                <w:color w:val="000000"/>
              </w:rPr>
              <w:t>2</w:t>
            </w:r>
            <w:r w:rsidR="008D71C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8D71C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«ТихвинХимМаш»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Default="00F22B29" w:rsidP="00E13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3CD4">
              <w:rPr>
                <w:rFonts w:ascii="Times New Roman" w:hAnsi="Times New Roman"/>
                <w:color w:val="000000"/>
              </w:rPr>
              <w:t>5</w:t>
            </w:r>
            <w:r w:rsidR="00A065FF">
              <w:rPr>
                <w:rFonts w:ascii="Times New Roman" w:hAnsi="Times New Roman"/>
                <w:color w:val="000000"/>
              </w:rPr>
              <w:t>3</w:t>
            </w:r>
            <w:r w:rsidR="00E13C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E13CDB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«ТихвинСпецМаш»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903CCA" w:rsidRDefault="00ED3165" w:rsidP="003E3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ED316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ваго-ны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>
              <w:rPr>
                <w:rFonts w:ascii="Times New Roman" w:hAnsi="Times New Roman"/>
              </w:rPr>
              <w:t xml:space="preserve"> </w:t>
            </w:r>
            <w:proofErr w:type="spellStart"/>
            <w:r w:rsidR="005D3AD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DC6A72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DC6A72">
              <w:rPr>
                <w:rFonts w:ascii="Times New Roman" w:hAnsi="Times New Roman"/>
                <w:lang w:val="en-US"/>
              </w:rPr>
              <w:t xml:space="preserve">. 48-300, </w:t>
            </w:r>
            <w:r w:rsidRPr="00C52E5D">
              <w:rPr>
                <w:rFonts w:ascii="Times New Roman" w:hAnsi="Times New Roman"/>
              </w:rPr>
              <w:t>ф</w:t>
            </w:r>
            <w:r w:rsidR="00C63D09" w:rsidRPr="00DC6A72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C6A72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C6A72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DC6A72">
              <w:rPr>
                <w:rFonts w:ascii="Times New Roman" w:hAnsi="Times New Roman"/>
                <w:lang w:val="en-US"/>
              </w:rPr>
              <w:t xml:space="preserve">: </w:t>
            </w:r>
            <w:r w:rsidRPr="00C63D09">
              <w:rPr>
                <w:rFonts w:ascii="Times New Roman" w:hAnsi="Times New Roman"/>
                <w:lang w:val="en-US"/>
              </w:rPr>
              <w:t>tfzinfo</w:t>
            </w:r>
            <w:r w:rsidRPr="00DC6A72">
              <w:rPr>
                <w:rFonts w:ascii="Times New Roman" w:hAnsi="Times New Roman"/>
                <w:lang w:val="en-US"/>
              </w:rPr>
              <w:t>@</w:t>
            </w:r>
            <w:r w:rsidRPr="00C63D09">
              <w:rPr>
                <w:rFonts w:ascii="Times New Roman" w:hAnsi="Times New Roman"/>
                <w:lang w:val="en-US"/>
              </w:rPr>
              <w:t>tfznw</w:t>
            </w:r>
            <w:r w:rsidRPr="00DC6A72">
              <w:rPr>
                <w:rFonts w:ascii="Times New Roman" w:hAnsi="Times New Roman"/>
                <w:lang w:val="en-US"/>
              </w:rPr>
              <w:t>.</w:t>
            </w:r>
            <w:r w:rsidRPr="00C63D09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3B5569" w:rsidP="0091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91123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91123F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91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E283B">
              <w:rPr>
                <w:rFonts w:ascii="Times New Roman" w:hAnsi="Times New Roman"/>
                <w:color w:val="000000"/>
              </w:rPr>
              <w:t>1</w:t>
            </w:r>
            <w:r w:rsidR="000E283B">
              <w:rPr>
                <w:rFonts w:ascii="Times New Roman" w:hAnsi="Times New Roman"/>
                <w:color w:val="000000"/>
              </w:rPr>
              <w:t>08</w:t>
            </w:r>
            <w:r w:rsidR="009112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91123F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</w:t>
            </w:r>
            <w:proofErr w:type="spellStart"/>
            <w:r w:rsidR="00604A2B" w:rsidRPr="00604A2B">
              <w:rPr>
                <w:rStyle w:val="ac"/>
                <w:rFonts w:eastAsia="Calibri"/>
                <w:sz w:val="22"/>
              </w:rPr>
              <w:t>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proofErr w:type="spellEnd"/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</w:t>
            </w:r>
            <w:proofErr w:type="spellStart"/>
            <w:r w:rsidRPr="00252D48">
              <w:rPr>
                <w:rFonts w:ascii="Times New Roman" w:hAnsi="Times New Roman"/>
              </w:rPr>
              <w:t>Комацо</w:t>
            </w:r>
            <w:proofErr w:type="spellEnd"/>
            <w:r w:rsidRPr="00252D48">
              <w:rPr>
                <w:rFonts w:ascii="Times New Roman" w:hAnsi="Times New Roman"/>
              </w:rPr>
              <w:t>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т/ф 74-828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252D48">
              <w:rPr>
                <w:rFonts w:ascii="Times New Roman" w:hAnsi="Times New Roman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>@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comazo</w:t>
            </w:r>
            <w:proofErr w:type="spellEnd"/>
            <w:r w:rsidRPr="00252D48">
              <w:rPr>
                <w:rFonts w:ascii="Times New Roman" w:hAnsi="Times New Roman"/>
              </w:rPr>
              <w:t>.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22CA6" w:rsidP="00545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6102">
              <w:rPr>
                <w:rFonts w:ascii="Times New Roman" w:hAnsi="Times New Roman"/>
                <w:color w:val="000000"/>
              </w:rPr>
              <w:t>1</w:t>
            </w:r>
            <w:r w:rsidR="005451A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F5076A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</w:t>
      </w:r>
      <w:r w:rsidR="0067195E">
        <w:rPr>
          <w:rFonts w:ascii="Times New Roman" w:hAnsi="Times New Roman"/>
          <w:sz w:val="24"/>
          <w:szCs w:val="24"/>
        </w:rPr>
        <w:t>20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 w:rsidRPr="00DE5164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 xml:space="preserve">, </w:t>
      </w:r>
      <w:r w:rsidR="00DE5164">
        <w:rPr>
          <w:rFonts w:ascii="Times New Roman" w:hAnsi="Times New Roman"/>
          <w:sz w:val="24"/>
          <w:szCs w:val="24"/>
        </w:rPr>
        <w:t>2</w:t>
      </w:r>
      <w:r w:rsidRPr="00C52E5D">
        <w:rPr>
          <w:rFonts w:ascii="Times New Roman" w:hAnsi="Times New Roman"/>
          <w:sz w:val="24"/>
          <w:szCs w:val="24"/>
        </w:rPr>
        <w:t xml:space="preserve"> рыбоводными хозяйствами</w:t>
      </w:r>
      <w:r w:rsidR="002E4BEB">
        <w:rPr>
          <w:rFonts w:ascii="Times New Roman" w:hAnsi="Times New Roman"/>
          <w:sz w:val="24"/>
          <w:szCs w:val="24"/>
        </w:rPr>
        <w:t xml:space="preserve">, </w:t>
      </w:r>
      <w:r w:rsidR="002E4BEB" w:rsidRPr="00DE5164">
        <w:rPr>
          <w:rFonts w:ascii="Times New Roman" w:hAnsi="Times New Roman"/>
          <w:sz w:val="24"/>
          <w:szCs w:val="24"/>
        </w:rPr>
        <w:t>1</w:t>
      </w:r>
      <w:r w:rsidR="00DE5164" w:rsidRPr="00DE5164">
        <w:rPr>
          <w:rFonts w:ascii="Times New Roman" w:hAnsi="Times New Roman"/>
          <w:sz w:val="24"/>
          <w:szCs w:val="24"/>
        </w:rPr>
        <w:t>3</w:t>
      </w:r>
      <w:r w:rsidR="002E4BEB" w:rsidRPr="00DE5164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DE5164">
        <w:rPr>
          <w:rFonts w:ascii="Times New Roman" w:hAnsi="Times New Roman"/>
          <w:sz w:val="24"/>
          <w:szCs w:val="24"/>
        </w:rPr>
        <w:t xml:space="preserve"> </w:t>
      </w:r>
      <w:r w:rsidRPr="00492010">
        <w:rPr>
          <w:rFonts w:ascii="Times New Roman" w:hAnsi="Times New Roman"/>
          <w:sz w:val="24"/>
          <w:szCs w:val="24"/>
        </w:rPr>
        <w:t xml:space="preserve">и более </w:t>
      </w:r>
      <w:r w:rsidR="002E4BEB" w:rsidRPr="00492010">
        <w:rPr>
          <w:rFonts w:ascii="Times New Roman" w:hAnsi="Times New Roman"/>
          <w:sz w:val="24"/>
          <w:szCs w:val="24"/>
        </w:rPr>
        <w:t>5</w:t>
      </w:r>
      <w:r w:rsidRPr="00492010">
        <w:rPr>
          <w:rFonts w:ascii="Times New Roman" w:hAnsi="Times New Roman"/>
          <w:sz w:val="24"/>
          <w:szCs w:val="24"/>
        </w:rPr>
        <w:t>00</w:t>
      </w:r>
      <w:r w:rsidR="00492010" w:rsidRPr="00492010">
        <w:rPr>
          <w:rFonts w:ascii="Times New Roman" w:hAnsi="Times New Roman"/>
          <w:sz w:val="24"/>
          <w:szCs w:val="24"/>
        </w:rPr>
        <w:t>0</w:t>
      </w:r>
      <w:r w:rsidRPr="00492010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492010">
        <w:rPr>
          <w:rFonts w:ascii="Times New Roman" w:hAnsi="Times New Roman"/>
          <w:i/>
          <w:color w:val="000000"/>
          <w:sz w:val="24"/>
          <w:szCs w:val="24"/>
        </w:rPr>
        <w:lastRenderedPageBreak/>
        <w:t>Таблица 2. Наиболее крупные сельскохозяйственные предприятия Тихвинского района</w:t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DE516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586E10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E5164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67195E" w:rsidRDefault="00275C18" w:rsidP="00586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75C18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5451A1" w:rsidP="0054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67195E" w:rsidRDefault="00492010" w:rsidP="00545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92010">
              <w:rPr>
                <w:rFonts w:ascii="Times New Roman" w:hAnsi="Times New Roman"/>
                <w:color w:val="000000"/>
              </w:rPr>
              <w:t>10</w:t>
            </w:r>
            <w:r w:rsidR="005451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5451A1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F87574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875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133B">
        <w:rPr>
          <w:rFonts w:ascii="Times New Roman" w:hAnsi="Times New Roman"/>
          <w:sz w:val="24"/>
          <w:szCs w:val="24"/>
        </w:rPr>
        <w:t>С 201</w:t>
      </w:r>
      <w:r w:rsidR="008847AD">
        <w:rPr>
          <w:rFonts w:ascii="Times New Roman" w:hAnsi="Times New Roman"/>
          <w:sz w:val="24"/>
          <w:szCs w:val="24"/>
        </w:rPr>
        <w:t>6</w:t>
      </w:r>
      <w:r w:rsidR="0004133B" w:rsidRPr="0004133B">
        <w:rPr>
          <w:rFonts w:ascii="Times New Roman" w:hAnsi="Times New Roman"/>
          <w:sz w:val="24"/>
          <w:szCs w:val="24"/>
        </w:rPr>
        <w:t xml:space="preserve"> по 20</w:t>
      </w:r>
      <w:r w:rsidR="008847AD">
        <w:rPr>
          <w:rFonts w:ascii="Times New Roman" w:hAnsi="Times New Roman"/>
          <w:sz w:val="24"/>
          <w:szCs w:val="24"/>
        </w:rPr>
        <w:t>20</w:t>
      </w:r>
      <w:r w:rsidR="00C05D99" w:rsidRPr="0004133B">
        <w:rPr>
          <w:rFonts w:ascii="Times New Roman" w:hAnsi="Times New Roman"/>
          <w:sz w:val="24"/>
          <w:szCs w:val="24"/>
        </w:rPr>
        <w:t xml:space="preserve"> годы объём инвестиций в основной капитал крупных и средних предприятий составил </w:t>
      </w:r>
      <w:r w:rsidR="001302A1">
        <w:rPr>
          <w:rFonts w:ascii="Times New Roman" w:hAnsi="Times New Roman"/>
          <w:sz w:val="24"/>
          <w:szCs w:val="24"/>
        </w:rPr>
        <w:t>47,5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2014 </w:t>
      </w:r>
      <w:r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ED4715" w:rsidRPr="00C05D99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«ТихвинХимМаш»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>
        <w:rPr>
          <w:szCs w:val="24"/>
          <w:shd w:val="clear" w:color="auto" w:fill="FFFFFF"/>
        </w:rPr>
        <w:t xml:space="preserve">ОВК </w:t>
      </w:r>
      <w:r w:rsidRPr="00461380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>
        <w:rPr>
          <w:szCs w:val="24"/>
        </w:rPr>
        <w:t>думпкаров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с 2017 года </w:t>
      </w:r>
      <w:r w:rsidRPr="00C209BF">
        <w:t xml:space="preserve">АО «Культура-Агро» </w:t>
      </w:r>
      <w:r w:rsidRPr="00C209BF">
        <w:rPr>
          <w:szCs w:val="24"/>
        </w:rPr>
        <w:t xml:space="preserve">реализует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г. </w:t>
      </w:r>
      <w:r w:rsidRPr="00C209BF">
        <w:rPr>
          <w:rFonts w:ascii="Times New Roman" w:hAnsi="Times New Roman"/>
          <w:sz w:val="24"/>
          <w:szCs w:val="24"/>
        </w:rPr>
        <w:t>реализуется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FD5A02">
              <w:rPr>
                <w:rFonts w:ascii="Times New Roman" w:hAnsi="Times New Roman"/>
                <w:b/>
              </w:rPr>
              <w:t>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FD5A02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FD5A02">
              <w:rPr>
                <w:rFonts w:ascii="Times New Roman" w:hAnsi="Times New Roman"/>
                <w:sz w:val="20"/>
                <w:szCs w:val="20"/>
              </w:rPr>
              <w:t>.20</w:t>
            </w:r>
            <w:r w:rsidR="00F62759">
              <w:rPr>
                <w:rFonts w:ascii="Times New Roman" w:hAnsi="Times New Roman"/>
                <w:sz w:val="20"/>
                <w:szCs w:val="20"/>
              </w:rPr>
              <w:t>20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FD5A02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FD5A02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«ТихвинХимМаш»)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(ЗАО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</w:t>
            </w:r>
            <w:proofErr w:type="spellStart"/>
            <w:r w:rsidRPr="00FD5A02">
              <w:rPr>
                <w:rFonts w:ascii="Times New Roman" w:hAnsi="Times New Roman"/>
              </w:rPr>
              <w:t>Трансмашэнерго</w:t>
            </w:r>
            <w:proofErr w:type="spellEnd"/>
            <w:r w:rsidRPr="00FD5A02">
              <w:rPr>
                <w:rFonts w:ascii="Times New Roman" w:hAnsi="Times New Roman"/>
              </w:rPr>
              <w:t>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P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8454FE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8454FE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="00717A5B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69,8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68,5</w:t>
      </w: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FE">
        <w:rPr>
          <w:rFonts w:ascii="Times New Roman" w:hAnsi="Times New Roman"/>
          <w:sz w:val="24"/>
          <w:szCs w:val="24"/>
        </w:rPr>
        <w:tab/>
      </w:r>
      <w:r w:rsidR="009958A5" w:rsidRPr="008454FE">
        <w:rPr>
          <w:rFonts w:ascii="Times New Roman" w:hAnsi="Times New Roman"/>
          <w:sz w:val="24"/>
          <w:szCs w:val="24"/>
        </w:rPr>
        <w:t>Ч</w:t>
      </w:r>
      <w:r w:rsidRPr="008454FE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>
        <w:rPr>
          <w:rFonts w:ascii="Times New Roman" w:hAnsi="Times New Roman"/>
          <w:sz w:val="24"/>
          <w:szCs w:val="24"/>
        </w:rPr>
        <w:t>занятого в экономике района – 35,6</w:t>
      </w:r>
      <w:r w:rsidRPr="008454FE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8454FE">
        <w:rPr>
          <w:rFonts w:ascii="Times New Roman" w:hAnsi="Times New Roman"/>
          <w:sz w:val="24"/>
          <w:szCs w:val="24"/>
        </w:rPr>
        <w:t xml:space="preserve"> 43</w:t>
      </w:r>
      <w:r w:rsidRPr="008454FE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8454FE">
        <w:rPr>
          <w:rFonts w:ascii="Times New Roman" w:hAnsi="Times New Roman"/>
          <w:sz w:val="24"/>
          <w:szCs w:val="24"/>
        </w:rPr>
        <w:t>1</w:t>
      </w:r>
      <w:r w:rsidR="0067195E" w:rsidRPr="008454FE">
        <w:rPr>
          <w:rFonts w:ascii="Times New Roman" w:hAnsi="Times New Roman"/>
          <w:sz w:val="24"/>
          <w:szCs w:val="24"/>
        </w:rPr>
        <w:t>6</w:t>
      </w:r>
      <w:r w:rsidRPr="008454FE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>
        <w:rPr>
          <w:rFonts w:ascii="Times New Roman" w:hAnsi="Times New Roman"/>
          <w:sz w:val="24"/>
          <w:szCs w:val="24"/>
        </w:rPr>
        <w:t>13</w:t>
      </w:r>
      <w:r w:rsidRPr="008454FE">
        <w:rPr>
          <w:rFonts w:ascii="Times New Roman" w:hAnsi="Times New Roman"/>
          <w:sz w:val="24"/>
          <w:szCs w:val="24"/>
        </w:rPr>
        <w:t xml:space="preserve">% - в оптовой и розничной торговле, предоставлении </w:t>
      </w:r>
      <w:bookmarkStart w:id="0" w:name="_GoBack"/>
      <w:bookmarkEnd w:id="0"/>
      <w:r w:rsidRPr="008454FE">
        <w:rPr>
          <w:rFonts w:ascii="Times New Roman" w:hAnsi="Times New Roman"/>
          <w:sz w:val="24"/>
          <w:szCs w:val="24"/>
        </w:rPr>
        <w:t>ремонтных услуг.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80930" w:rsidRDefault="00C80930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на Урал и в Архангельск.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2B2712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413C26">
        <w:rPr>
          <w:rFonts w:ascii="Times New Roman" w:hAnsi="Times New Roman"/>
          <w:sz w:val="24"/>
          <w:szCs w:val="24"/>
        </w:rPr>
        <w:t>ГУП</w:t>
      </w:r>
      <w:r w:rsidR="002B2712" w:rsidRPr="000361F4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413C26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Pr="00413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(сельских населенных пунктов Тихвинского городского поселения -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МП «Тепловые сети»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52E5D" w:rsidRPr="00C52E5D" w:rsidRDefault="00A418C0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="00C52E5D"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Центр обслуживания и продаж в </w:t>
      </w:r>
      <w:proofErr w:type="spellStart"/>
      <w:r w:rsidRPr="00C52E5D">
        <w:rPr>
          <w:rFonts w:ascii="Times New Roman" w:hAnsi="Times New Roman"/>
          <w:color w:val="000000"/>
          <w:sz w:val="24"/>
          <w:szCs w:val="24"/>
        </w:rPr>
        <w:t>г.Тихвине</w:t>
      </w:r>
      <w:proofErr w:type="spellEnd"/>
      <w:r w:rsidRPr="00C52E5D">
        <w:rPr>
          <w:rFonts w:ascii="Times New Roman" w:hAnsi="Times New Roman"/>
          <w:color w:val="000000"/>
          <w:sz w:val="24"/>
          <w:szCs w:val="24"/>
        </w:rPr>
        <w:t xml:space="preserve">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) и 146 озерами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413C26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F22" w:rsidRPr="00865F22" w:rsidRDefault="00586E10" w:rsidP="00717A5B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 января 20</w:t>
      </w:r>
      <w:r w:rsidR="002A39F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большая часть этого плана реализована: построена и введена в эксплуатацию котельная,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заменена</w:t>
      </w:r>
      <w:r w:rsidR="002A39F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внутриквартальных и магистральных сетей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теплоснабжения.</w:t>
      </w:r>
      <w:r w:rsidR="00865F22" w:rsidRPr="002E757A">
        <w:rPr>
          <w:sz w:val="24"/>
          <w:szCs w:val="24"/>
        </w:rPr>
        <w:t xml:space="preserve"> 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A39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активизировать работу по газификации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01148E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9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</w:t>
      </w:r>
      <w:r w:rsidR="000326F4">
        <w:rPr>
          <w:i/>
        </w:rPr>
        <w:t xml:space="preserve"> г.</w:t>
      </w:r>
      <w:r w:rsidR="002D3A9B">
        <w:rPr>
          <w:i/>
        </w:rPr>
        <w:t xml:space="preserve"> №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01-2850-а</w:t>
        </w:r>
        <w:r w:rsidR="0001148E">
          <w:rPr>
            <w:rStyle w:val="a3"/>
            <w:i/>
            <w:color w:val="auto"/>
            <w:u w:val="none"/>
          </w:rPr>
          <w:t xml:space="preserve">, от 02.04.2020 </w:t>
        </w:r>
        <w:r w:rsidR="000326F4">
          <w:rPr>
            <w:rStyle w:val="a3"/>
            <w:i/>
            <w:color w:val="auto"/>
            <w:u w:val="none"/>
          </w:rPr>
          <w:t xml:space="preserve">г. </w:t>
        </w:r>
        <w:r w:rsidR="0001148E">
          <w:rPr>
            <w:rStyle w:val="a3"/>
            <w:i/>
            <w:color w:val="auto"/>
            <w:u w:val="none"/>
          </w:rPr>
          <w:t>№01-705-а</w:t>
        </w:r>
        <w:r w:rsidR="003F088D" w:rsidRPr="003F088D">
          <w:rPr>
            <w:rStyle w:val="a3"/>
            <w:i/>
            <w:color w:val="auto"/>
            <w:u w:val="none"/>
          </w:rPr>
          <w:t>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</w:t>
      </w:r>
      <w:r w:rsidR="000326F4">
        <w:rPr>
          <w:i/>
        </w:rPr>
        <w:t xml:space="preserve">г. </w:t>
      </w:r>
      <w:r w:rsidR="002D3A9B">
        <w:rPr>
          <w:i/>
        </w:rPr>
        <w:t>№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A6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DB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A65D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A65DB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1. </w:t>
      </w:r>
      <w:r w:rsidRPr="00CA65DB">
        <w:rPr>
          <w:color w:val="000000"/>
          <w:u w:val="single"/>
        </w:rPr>
        <w:t>Режим наибольшего благоприятствования</w:t>
      </w:r>
      <w:r w:rsidRPr="00CA65DB">
        <w:rPr>
          <w:color w:val="000000"/>
        </w:rPr>
        <w:t xml:space="preserve">, устанавливаемый для инвесторов, </w:t>
      </w:r>
      <w:r w:rsidR="00EF2FA1" w:rsidRPr="00CA65DB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A65DB">
        <w:rPr>
          <w:color w:val="000000"/>
        </w:rPr>
        <w:t> №</w:t>
      </w:r>
      <w:r w:rsidR="00EF2FA1" w:rsidRPr="00CA65DB">
        <w:rPr>
          <w:color w:val="000000"/>
        </w:rPr>
        <w:t>113-оз от 29.12.2012</w:t>
      </w:r>
      <w:r w:rsidR="001F020F" w:rsidRPr="00CA65DB">
        <w:rPr>
          <w:color w:val="000000"/>
        </w:rPr>
        <w:t xml:space="preserve"> г.</w:t>
      </w:r>
      <w:r w:rsidR="00EF2FA1" w:rsidRPr="00CA65DB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осуществляется: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прибыль с 18% до 13,5</w:t>
      </w:r>
      <w:r w:rsidR="001D3D75" w:rsidRPr="00CA65DB">
        <w:rPr>
          <w:color w:val="000000"/>
        </w:rPr>
        <w:t>%</w:t>
      </w:r>
      <w:r w:rsidRPr="00CA65DB">
        <w:rPr>
          <w:color w:val="000000"/>
        </w:rPr>
        <w:t xml:space="preserve"> (региональная часть);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имущество с 2,2% до 0%.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Минимальный объем инвестиций в основные средства – от 300 млн. руб. (для трех районов: </w:t>
      </w:r>
      <w:proofErr w:type="spellStart"/>
      <w:r w:rsidRPr="00CA65DB">
        <w:rPr>
          <w:color w:val="000000"/>
        </w:rPr>
        <w:t>Лодейнопольского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Подпорожского</w:t>
      </w:r>
      <w:proofErr w:type="spellEnd"/>
      <w:r w:rsidRPr="00CA65DB">
        <w:rPr>
          <w:color w:val="000000"/>
        </w:rPr>
        <w:t>, Бокситогорского – от 50 млн. руб.).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A65DB">
        <w:rPr>
          <w:color w:val="000000"/>
        </w:rPr>
        <w:t xml:space="preserve"> </w:t>
      </w:r>
      <w:r w:rsidRPr="00CA65DB">
        <w:rPr>
          <w:color w:val="000000"/>
        </w:rPr>
        <w:t>35 рабочих дней.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промышленности, тел. – 710-32-95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F2FA1" w:rsidRPr="00CA65DB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 xml:space="preserve">2. </w:t>
      </w:r>
      <w:r w:rsidR="00EF2FA1" w:rsidRPr="00CA65DB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Налоговые льготы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A65DB">
        <w:rPr>
          <w:color w:val="000000"/>
        </w:rPr>
        <w:t xml:space="preserve"> календарных лет</w:t>
      </w:r>
      <w:r w:rsidRPr="00CA65DB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освобождение от уплаты налога на имущество организаций;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  <w:u w:val="single"/>
        </w:rPr>
        <w:t>Льгота по арендной плат</w:t>
      </w:r>
      <w:r w:rsidRPr="00CA65DB">
        <w:rPr>
          <w:color w:val="000000"/>
        </w:rPr>
        <w:t>е за использование земельных участков, находящихся в собстве</w:t>
      </w:r>
      <w:r w:rsidR="001D3D75" w:rsidRPr="00CA65DB">
        <w:rPr>
          <w:color w:val="000000"/>
        </w:rPr>
        <w:t xml:space="preserve">нности Ленинградской области, </w:t>
      </w:r>
      <w:r w:rsidRPr="00CA65DB">
        <w:rPr>
          <w:color w:val="000000"/>
        </w:rPr>
        <w:t>государственная собственность на которые не разграничена</w:t>
      </w:r>
      <w:r w:rsidR="001D3D75" w:rsidRPr="00CA65DB">
        <w:rPr>
          <w:color w:val="000000"/>
        </w:rPr>
        <w:t>,</w:t>
      </w:r>
      <w:r w:rsidRPr="00CA65DB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A65DB">
        <w:rPr>
          <w:color w:val="000000"/>
        </w:rPr>
        <w:t xml:space="preserve">с первого квартала календарного </w:t>
      </w:r>
      <w:r w:rsidRPr="00CA65DB">
        <w:rPr>
          <w:color w:val="000000"/>
        </w:rPr>
        <w:t>года</w:t>
      </w:r>
      <w:r w:rsidR="00424EBB" w:rsidRPr="00CA65DB">
        <w:rPr>
          <w:color w:val="000000"/>
        </w:rPr>
        <w:t>,</w:t>
      </w:r>
      <w:r w:rsidRPr="00CA65DB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третий</w:t>
      </w:r>
      <w:r w:rsidR="00EF2FA1" w:rsidRPr="00CA65DB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шестой</w:t>
      </w:r>
      <w:r w:rsidR="00EF2FA1" w:rsidRPr="00CA65DB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Карпенко Ирина Геннадьевна – консультант отдела инфраструктурног</w:t>
      </w:r>
      <w:r w:rsidR="00424EBB" w:rsidRPr="00CA65DB">
        <w:rPr>
          <w:color w:val="000000"/>
        </w:rPr>
        <w:t>о обеспечения проектов, тел.</w:t>
      </w:r>
      <w:r w:rsidRPr="00CA65DB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A65DB">
        <w:rPr>
          <w:color w:val="000000"/>
        </w:rPr>
        <w:t>Маслак</w:t>
      </w:r>
      <w:proofErr w:type="spellEnd"/>
      <w:r w:rsidRPr="00CA65DB">
        <w:rPr>
          <w:color w:val="000000"/>
        </w:rPr>
        <w:t xml:space="preserve"> Вадим Петрович – главный специалист отдела инфраструктурно</w:t>
      </w:r>
      <w:r w:rsidR="00424EBB" w:rsidRPr="00CA65DB">
        <w:rPr>
          <w:color w:val="000000"/>
        </w:rPr>
        <w:t>го обеспечения проектов, тел.</w:t>
      </w:r>
      <w:r w:rsidRPr="00CA65DB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14" w:history="1">
        <w:r w:rsidR="00571F93" w:rsidRPr="003F126A">
          <w:rPr>
            <w:rStyle w:val="a3"/>
            <w:rFonts w:ascii="Times New Roman" w:hAnsi="Times New Roman"/>
            <w:sz w:val="24"/>
            <w:szCs w:val="24"/>
            <w:lang w:val="en-US"/>
          </w:rPr>
          <w:t>amur-a-v@tikhvin.org</w:t>
        </w:r>
      </w:hyperlink>
    </w:p>
    <w:p w:rsidR="00571F93" w:rsidRPr="00C52E5D" w:rsidRDefault="00571F93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A9" w:rsidRDefault="006F1AA9">
      <w:pPr>
        <w:spacing w:after="0" w:line="240" w:lineRule="auto"/>
      </w:pPr>
      <w:r>
        <w:separator/>
      </w:r>
    </w:p>
  </w:endnote>
  <w:endnote w:type="continuationSeparator" w:id="0">
    <w:p w:rsidR="006F1AA9" w:rsidRDefault="006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F42CF3">
      <w:rPr>
        <w:noProof/>
        <w:sz w:val="20"/>
        <w:szCs w:val="20"/>
      </w:rPr>
      <w:t>10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A9" w:rsidRDefault="006F1AA9">
      <w:pPr>
        <w:spacing w:after="0" w:line="240" w:lineRule="auto"/>
      </w:pPr>
      <w:r>
        <w:separator/>
      </w:r>
    </w:p>
  </w:footnote>
  <w:footnote w:type="continuationSeparator" w:id="0">
    <w:p w:rsidR="006F1AA9" w:rsidRDefault="006F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3B49"/>
    <w:rsid w:val="000326F4"/>
    <w:rsid w:val="000361F4"/>
    <w:rsid w:val="0004133B"/>
    <w:rsid w:val="000432F2"/>
    <w:rsid w:val="00067FBC"/>
    <w:rsid w:val="0008316F"/>
    <w:rsid w:val="000D33D6"/>
    <w:rsid w:val="000E283B"/>
    <w:rsid w:val="000E31B8"/>
    <w:rsid w:val="001128F8"/>
    <w:rsid w:val="001133B9"/>
    <w:rsid w:val="00116D8F"/>
    <w:rsid w:val="0012049A"/>
    <w:rsid w:val="001302A1"/>
    <w:rsid w:val="0014507C"/>
    <w:rsid w:val="00162E87"/>
    <w:rsid w:val="001955A0"/>
    <w:rsid w:val="001A3C86"/>
    <w:rsid w:val="001B0C2D"/>
    <w:rsid w:val="001C0E92"/>
    <w:rsid w:val="001C655B"/>
    <w:rsid w:val="001D2F55"/>
    <w:rsid w:val="001D3D75"/>
    <w:rsid w:val="001F020F"/>
    <w:rsid w:val="001F43B1"/>
    <w:rsid w:val="00210DE4"/>
    <w:rsid w:val="00214ABD"/>
    <w:rsid w:val="002244F6"/>
    <w:rsid w:val="00252D48"/>
    <w:rsid w:val="0025488F"/>
    <w:rsid w:val="002626FC"/>
    <w:rsid w:val="00275C18"/>
    <w:rsid w:val="002910A1"/>
    <w:rsid w:val="002A39F2"/>
    <w:rsid w:val="002A4C96"/>
    <w:rsid w:val="002B2712"/>
    <w:rsid w:val="002C1566"/>
    <w:rsid w:val="002D3A9B"/>
    <w:rsid w:val="002D6B3D"/>
    <w:rsid w:val="002E0A74"/>
    <w:rsid w:val="002E4BEB"/>
    <w:rsid w:val="002E4E3A"/>
    <w:rsid w:val="002F49E0"/>
    <w:rsid w:val="00316CAD"/>
    <w:rsid w:val="0032403C"/>
    <w:rsid w:val="0034649F"/>
    <w:rsid w:val="003724EB"/>
    <w:rsid w:val="003A0B01"/>
    <w:rsid w:val="003A6C51"/>
    <w:rsid w:val="003B5569"/>
    <w:rsid w:val="003C026A"/>
    <w:rsid w:val="003E3CD4"/>
    <w:rsid w:val="003F088D"/>
    <w:rsid w:val="00413C26"/>
    <w:rsid w:val="00424EBB"/>
    <w:rsid w:val="00435189"/>
    <w:rsid w:val="00435A51"/>
    <w:rsid w:val="00486055"/>
    <w:rsid w:val="00492010"/>
    <w:rsid w:val="00495B6E"/>
    <w:rsid w:val="004A43FD"/>
    <w:rsid w:val="004B6CDF"/>
    <w:rsid w:val="004D2C97"/>
    <w:rsid w:val="00507868"/>
    <w:rsid w:val="00525EE6"/>
    <w:rsid w:val="005335E8"/>
    <w:rsid w:val="005451A1"/>
    <w:rsid w:val="005453D9"/>
    <w:rsid w:val="00571F93"/>
    <w:rsid w:val="00576460"/>
    <w:rsid w:val="00576CE6"/>
    <w:rsid w:val="00586E10"/>
    <w:rsid w:val="005A0BD8"/>
    <w:rsid w:val="005B57C1"/>
    <w:rsid w:val="005C4249"/>
    <w:rsid w:val="005D3AD1"/>
    <w:rsid w:val="005E1AD8"/>
    <w:rsid w:val="00604A2B"/>
    <w:rsid w:val="00610EE0"/>
    <w:rsid w:val="0065648C"/>
    <w:rsid w:val="00664111"/>
    <w:rsid w:val="00667E06"/>
    <w:rsid w:val="0067195E"/>
    <w:rsid w:val="006756B0"/>
    <w:rsid w:val="00683564"/>
    <w:rsid w:val="006937BA"/>
    <w:rsid w:val="00693899"/>
    <w:rsid w:val="006C07B5"/>
    <w:rsid w:val="006F1AA9"/>
    <w:rsid w:val="00717A5B"/>
    <w:rsid w:val="00725BA0"/>
    <w:rsid w:val="0073748A"/>
    <w:rsid w:val="00760BAF"/>
    <w:rsid w:val="00781782"/>
    <w:rsid w:val="007828B2"/>
    <w:rsid w:val="007A2E8E"/>
    <w:rsid w:val="007C7FFE"/>
    <w:rsid w:val="007D4827"/>
    <w:rsid w:val="007E2D50"/>
    <w:rsid w:val="008004A3"/>
    <w:rsid w:val="00802050"/>
    <w:rsid w:val="00822555"/>
    <w:rsid w:val="008454FE"/>
    <w:rsid w:val="00847FFE"/>
    <w:rsid w:val="0085346C"/>
    <w:rsid w:val="00857B8F"/>
    <w:rsid w:val="00860A73"/>
    <w:rsid w:val="00865F22"/>
    <w:rsid w:val="008770BD"/>
    <w:rsid w:val="008847AD"/>
    <w:rsid w:val="0089056B"/>
    <w:rsid w:val="00891858"/>
    <w:rsid w:val="0089630D"/>
    <w:rsid w:val="008A2D2D"/>
    <w:rsid w:val="008B6E82"/>
    <w:rsid w:val="008C3BE4"/>
    <w:rsid w:val="008D71C5"/>
    <w:rsid w:val="008E06C1"/>
    <w:rsid w:val="00903CCA"/>
    <w:rsid w:val="00904F43"/>
    <w:rsid w:val="0091123F"/>
    <w:rsid w:val="009160F2"/>
    <w:rsid w:val="009625C2"/>
    <w:rsid w:val="0096439D"/>
    <w:rsid w:val="00965594"/>
    <w:rsid w:val="009900BF"/>
    <w:rsid w:val="00991010"/>
    <w:rsid w:val="009958A5"/>
    <w:rsid w:val="009C27BB"/>
    <w:rsid w:val="009C3349"/>
    <w:rsid w:val="009D589C"/>
    <w:rsid w:val="009E1D2D"/>
    <w:rsid w:val="00A065FF"/>
    <w:rsid w:val="00A16371"/>
    <w:rsid w:val="00A16701"/>
    <w:rsid w:val="00A2388C"/>
    <w:rsid w:val="00A418C0"/>
    <w:rsid w:val="00A57095"/>
    <w:rsid w:val="00AB45F4"/>
    <w:rsid w:val="00AE0B3B"/>
    <w:rsid w:val="00AE18C0"/>
    <w:rsid w:val="00B30DE6"/>
    <w:rsid w:val="00B34FBF"/>
    <w:rsid w:val="00B35856"/>
    <w:rsid w:val="00B42193"/>
    <w:rsid w:val="00B4505E"/>
    <w:rsid w:val="00B528FE"/>
    <w:rsid w:val="00B53181"/>
    <w:rsid w:val="00B5764D"/>
    <w:rsid w:val="00B6542C"/>
    <w:rsid w:val="00B73FC1"/>
    <w:rsid w:val="00BA0DEA"/>
    <w:rsid w:val="00BB6612"/>
    <w:rsid w:val="00BC256D"/>
    <w:rsid w:val="00BE6077"/>
    <w:rsid w:val="00BF0E9F"/>
    <w:rsid w:val="00C05D99"/>
    <w:rsid w:val="00C209BF"/>
    <w:rsid w:val="00C52E5D"/>
    <w:rsid w:val="00C63D09"/>
    <w:rsid w:val="00C7105E"/>
    <w:rsid w:val="00C76DC0"/>
    <w:rsid w:val="00C80930"/>
    <w:rsid w:val="00C87603"/>
    <w:rsid w:val="00C93953"/>
    <w:rsid w:val="00C95C65"/>
    <w:rsid w:val="00CA65DB"/>
    <w:rsid w:val="00CC2C25"/>
    <w:rsid w:val="00D36102"/>
    <w:rsid w:val="00D36A4A"/>
    <w:rsid w:val="00D944F1"/>
    <w:rsid w:val="00DC6A72"/>
    <w:rsid w:val="00DC76CE"/>
    <w:rsid w:val="00DD4172"/>
    <w:rsid w:val="00DD486A"/>
    <w:rsid w:val="00DE5164"/>
    <w:rsid w:val="00DE6C41"/>
    <w:rsid w:val="00E13CDB"/>
    <w:rsid w:val="00E22CA6"/>
    <w:rsid w:val="00E41B83"/>
    <w:rsid w:val="00E436E3"/>
    <w:rsid w:val="00E5442A"/>
    <w:rsid w:val="00E709AB"/>
    <w:rsid w:val="00E77C03"/>
    <w:rsid w:val="00E928AE"/>
    <w:rsid w:val="00EA4B9E"/>
    <w:rsid w:val="00EB0225"/>
    <w:rsid w:val="00EB40E6"/>
    <w:rsid w:val="00ED3165"/>
    <w:rsid w:val="00ED4715"/>
    <w:rsid w:val="00EF2FA1"/>
    <w:rsid w:val="00F03A52"/>
    <w:rsid w:val="00F065C7"/>
    <w:rsid w:val="00F12778"/>
    <w:rsid w:val="00F22B29"/>
    <w:rsid w:val="00F42CF3"/>
    <w:rsid w:val="00F5076A"/>
    <w:rsid w:val="00F62759"/>
    <w:rsid w:val="00F84C95"/>
    <w:rsid w:val="00F87574"/>
    <w:rsid w:val="00FA36FC"/>
    <w:rsid w:val="00FB60D2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B5AC-4290-4157-A913-5818434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mailto:econ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s://tikhvin.org/zakonodat/doc/padm-01-2849-a_201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hvin.org/zakonodat/doc/padm-01-1571-a_201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khvin.org/zakonodat/doc/padm-01-2850-a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padm-01-1566-a_2018.doc" TargetMode="External"/><Relationship Id="rId14" Type="http://schemas.openxmlformats.org/officeDocument/2006/relationships/hyperlink" Target="mailto:amur-a-v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25</cp:revision>
  <cp:lastPrinted>2020-07-16T06:52:00Z</cp:lastPrinted>
  <dcterms:created xsi:type="dcterms:W3CDTF">2018-03-13T11:31:00Z</dcterms:created>
  <dcterms:modified xsi:type="dcterms:W3CDTF">2021-03-25T06:40:00Z</dcterms:modified>
</cp:coreProperties>
</file>