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27" w:rsidRDefault="00F35753" w:rsidP="00D1557D">
      <w:pPr>
        <w:pStyle w:val="20"/>
        <w:framePr w:w="4441" w:wrap="none" w:vAnchor="page" w:hAnchor="page" w:x="3808" w:y="1768"/>
        <w:shd w:val="clear" w:color="auto" w:fill="auto"/>
        <w:spacing w:after="0" w:line="240" w:lineRule="exact"/>
        <w:jc w:val="center"/>
      </w:pPr>
      <w:r>
        <w:rPr>
          <w:rStyle w:val="2"/>
          <w:color w:val="000000"/>
        </w:rPr>
        <w:t>СВОД ЗАМЕЧАНИЙ И ПРЕДЛОЖЕНИЙ</w:t>
      </w:r>
    </w:p>
    <w:p w:rsidR="00186A51" w:rsidRDefault="00186A51" w:rsidP="00186A51">
      <w:pPr>
        <w:framePr w:w="10565" w:h="808" w:hRule="exact" w:wrap="none" w:vAnchor="page" w:hAnchor="page" w:x="515" w:y="2308"/>
        <w:widowControl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186A51">
        <w:rPr>
          <w:rFonts w:ascii="Times New Roman" w:eastAsia="Calibri" w:hAnsi="Times New Roman" w:cs="Times New Roman"/>
          <w:szCs w:val="22"/>
          <w:lang w:eastAsia="en-US"/>
        </w:rPr>
        <w:t>по проекту предв</w:t>
      </w:r>
      <w:r w:rsidR="007B2A8C">
        <w:rPr>
          <w:rFonts w:ascii="Times New Roman" w:eastAsia="Calibri" w:hAnsi="Times New Roman" w:cs="Times New Roman"/>
          <w:szCs w:val="22"/>
          <w:lang w:eastAsia="en-US"/>
        </w:rPr>
        <w:t>арительного прогноза социально-</w:t>
      </w:r>
      <w:r w:rsidRPr="00186A51">
        <w:rPr>
          <w:rFonts w:ascii="Times New Roman" w:eastAsia="Calibri" w:hAnsi="Times New Roman" w:cs="Times New Roman"/>
          <w:szCs w:val="22"/>
          <w:lang w:eastAsia="en-US"/>
        </w:rPr>
        <w:t>экономического развития Тихвинского</w:t>
      </w:r>
      <w:r w:rsidRPr="00186A51">
        <w:rPr>
          <w:rFonts w:ascii="Times New Roman" w:eastAsia="Calibri" w:hAnsi="Times New Roman" w:cs="Times New Roman"/>
          <w:b/>
          <w:szCs w:val="22"/>
          <w:lang w:eastAsia="en-US"/>
        </w:rPr>
        <w:t xml:space="preserve"> </w:t>
      </w:r>
      <w:r w:rsidRPr="00186A51">
        <w:rPr>
          <w:rFonts w:ascii="Times New Roman" w:eastAsia="Calibri" w:hAnsi="Times New Roman" w:cs="Times New Roman"/>
          <w:szCs w:val="22"/>
          <w:lang w:eastAsia="en-US"/>
        </w:rPr>
        <w:t xml:space="preserve">района </w:t>
      </w:r>
    </w:p>
    <w:p w:rsidR="00186A51" w:rsidRPr="00186A51" w:rsidRDefault="00186A51" w:rsidP="00186A51">
      <w:pPr>
        <w:framePr w:w="10565" w:h="808" w:hRule="exact" w:wrap="none" w:vAnchor="page" w:hAnchor="page" w:x="515" w:y="2308"/>
        <w:widowControl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186A51">
        <w:rPr>
          <w:rFonts w:ascii="Times New Roman" w:eastAsia="Calibri" w:hAnsi="Times New Roman" w:cs="Times New Roman"/>
          <w:szCs w:val="22"/>
          <w:lang w:eastAsia="en-US"/>
        </w:rPr>
        <w:t>на среднесрочный период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202</w:t>
      </w:r>
      <w:r w:rsidR="003C4A40">
        <w:rPr>
          <w:rFonts w:ascii="Times New Roman" w:eastAsia="Calibri" w:hAnsi="Times New Roman" w:cs="Times New Roman"/>
          <w:szCs w:val="22"/>
          <w:lang w:eastAsia="en-US"/>
        </w:rPr>
        <w:t>1</w:t>
      </w:r>
      <w:bookmarkStart w:id="0" w:name="_GoBack"/>
      <w:bookmarkEnd w:id="0"/>
      <w:r>
        <w:rPr>
          <w:rFonts w:ascii="Times New Roman" w:eastAsia="Calibri" w:hAnsi="Times New Roman" w:cs="Times New Roman"/>
          <w:szCs w:val="22"/>
          <w:lang w:eastAsia="en-US"/>
        </w:rPr>
        <w:t xml:space="preserve"> – 202</w:t>
      </w:r>
      <w:r w:rsidR="008D2A57">
        <w:rPr>
          <w:rFonts w:ascii="Times New Roman" w:eastAsia="Calibri" w:hAnsi="Times New Roman" w:cs="Times New Roman"/>
          <w:szCs w:val="22"/>
          <w:lang w:eastAsia="en-US"/>
        </w:rPr>
        <w:t>4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гг.</w:t>
      </w:r>
    </w:p>
    <w:p w:rsidR="008D3027" w:rsidRPr="00186A51" w:rsidRDefault="008D3027" w:rsidP="00186A51">
      <w:pPr>
        <w:pStyle w:val="41"/>
        <w:framePr w:w="10565" w:h="808" w:hRule="exact" w:wrap="none" w:vAnchor="page" w:hAnchor="page" w:x="515" w:y="2308"/>
        <w:shd w:val="clear" w:color="auto" w:fill="auto"/>
        <w:spacing w:after="0" w:line="240" w:lineRule="exact"/>
        <w:ind w:left="920"/>
      </w:pPr>
    </w:p>
    <w:tbl>
      <w:tblPr>
        <w:tblpPr w:leftFromText="180" w:rightFromText="180" w:vertAnchor="text" w:horzAnchor="margin" w:tblpXSpec="center" w:tblpY="30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2554"/>
        <w:gridCol w:w="1637"/>
        <w:gridCol w:w="2621"/>
      </w:tblGrid>
      <w:tr w:rsidR="00186A51" w:rsidRPr="00186A51" w:rsidTr="00D1557D">
        <w:trPr>
          <w:trHeight w:hRule="exact" w:val="157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color w:val="000000"/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Сведения о лице, направившем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замечание или предложение, дата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поступления замечания или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предложения; способ поступления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 xml:space="preserve">замечания или предложения </w:t>
            </w:r>
          </w:p>
          <w:p w:rsidR="00186A51" w:rsidRPr="00186A51" w:rsidRDefault="00186A51" w:rsidP="00186A51">
            <w:pPr>
              <w:pStyle w:val="20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(эл. почта, адрес, иное)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Структурный элемент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проекта предварительного прогноза СЭР ТР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60" w:line="180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Содержание</w:t>
            </w:r>
          </w:p>
          <w:p w:rsidR="00186A51" w:rsidRPr="00186A51" w:rsidRDefault="00186A51" w:rsidP="00186A51">
            <w:pPr>
              <w:pStyle w:val="20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предложения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Результат рассмотрения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(учтено/частично учтено или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отклонено; указание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причины полного или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частичного отклонения)</w:t>
            </w:r>
          </w:p>
        </w:tc>
      </w:tr>
      <w:tr w:rsidR="00186A51" w:rsidRPr="00186A51" w:rsidTr="00D1557D">
        <w:trPr>
          <w:trHeight w:hRule="exact" w:val="709"/>
        </w:trPr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57D" w:rsidRDefault="00D1557D" w:rsidP="00186A5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color w:val="000000"/>
              </w:rPr>
            </w:pPr>
          </w:p>
          <w:p w:rsidR="00186A51" w:rsidRDefault="00186A51" w:rsidP="00186A5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color w:val="000000"/>
              </w:rPr>
            </w:pPr>
            <w:r w:rsidRPr="00186A51">
              <w:rPr>
                <w:rStyle w:val="21"/>
                <w:color w:val="000000"/>
              </w:rPr>
              <w:t>Замечаний и предложений не поступило</w:t>
            </w:r>
          </w:p>
          <w:p w:rsidR="00D1557D" w:rsidRPr="00186A51" w:rsidRDefault="00D1557D" w:rsidP="00186A51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  <w:tr w:rsidR="00186A51" w:rsidRPr="00186A51" w:rsidTr="00D1557D">
        <w:trPr>
          <w:trHeight w:hRule="exact" w:val="44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1557D" w:rsidRDefault="00D1557D">
      <w:pPr>
        <w:rPr>
          <w:color w:val="auto"/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7B2A8C" w:rsidP="007B2A8C">
      <w:pPr>
        <w:tabs>
          <w:tab w:val="left" w:pos="31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7B2A8C" w:rsidP="00D1557D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568037</wp:posOffset>
                </wp:positionH>
                <wp:positionV relativeFrom="paragraph">
                  <wp:posOffset>9640</wp:posOffset>
                </wp:positionV>
                <wp:extent cx="6096000" cy="657918"/>
                <wp:effectExtent l="0" t="0" r="19050" b="279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57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8C" w:rsidRPr="007B2A8C" w:rsidRDefault="007B2A8C" w:rsidP="007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 xml:space="preserve">Заместитель главы администрации – </w:t>
                            </w:r>
                          </w:p>
                          <w:p w:rsidR="007B2A8C" w:rsidRPr="007B2A8C" w:rsidRDefault="007B2A8C" w:rsidP="007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комитета </w:t>
                            </w:r>
                          </w:p>
                          <w:p w:rsidR="007B2A8C" w:rsidRPr="007B2A8C" w:rsidRDefault="007B2A8C" w:rsidP="007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>по экономике и инвестициям</w:t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>П.А. Фёдоров</w:t>
                            </w:r>
                          </w:p>
                          <w:p w:rsidR="007B2A8C" w:rsidRDefault="007B2A8C" w:rsidP="007B2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.75pt;margin-top:.75pt;width:480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" fillcolor="white [3201]" strokecolor="white [3212]" strokeweight=".5pt">
                <v:textbox>
                  <w:txbxContent>
                    <w:p w:rsidR="007B2A8C" w:rsidRPr="007B2A8C" w:rsidRDefault="007B2A8C" w:rsidP="007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2A8C">
                        <w:rPr>
                          <w:rFonts w:ascii="Times New Roman" w:hAnsi="Times New Roman" w:cs="Times New Roman"/>
                        </w:rPr>
                        <w:t xml:space="preserve">Заместитель главы администрации – </w:t>
                      </w:r>
                    </w:p>
                    <w:p w:rsidR="007B2A8C" w:rsidRPr="007B2A8C" w:rsidRDefault="007B2A8C" w:rsidP="007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2A8C">
                        <w:rPr>
                          <w:rFonts w:ascii="Times New Roman" w:hAnsi="Times New Roman" w:cs="Times New Roman"/>
                        </w:rPr>
                        <w:t xml:space="preserve">председатель комитета </w:t>
                      </w:r>
                    </w:p>
                    <w:p w:rsidR="007B2A8C" w:rsidRPr="007B2A8C" w:rsidRDefault="007B2A8C" w:rsidP="007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2A8C">
                        <w:rPr>
                          <w:rFonts w:ascii="Times New Roman" w:hAnsi="Times New Roman" w:cs="Times New Roman"/>
                        </w:rPr>
                        <w:t>по экономике и инвестициям</w:t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>П.А. Фёдоров</w:t>
                      </w:r>
                    </w:p>
                    <w:p w:rsidR="007B2A8C" w:rsidRDefault="007B2A8C" w:rsidP="007B2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tabs>
          <w:tab w:val="left" w:pos="820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8D3027" w:rsidRPr="00D1557D" w:rsidRDefault="008D3027" w:rsidP="00D1557D">
      <w:pPr>
        <w:rPr>
          <w:sz w:val="2"/>
          <w:szCs w:val="2"/>
        </w:rPr>
      </w:pPr>
    </w:p>
    <w:sectPr w:rsidR="008D3027" w:rsidRPr="00D155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93"/>
    <w:rsid w:val="00186A51"/>
    <w:rsid w:val="003C4A40"/>
    <w:rsid w:val="007B2A8C"/>
    <w:rsid w:val="008D2A57"/>
    <w:rsid w:val="008D3027"/>
    <w:rsid w:val="00BD3293"/>
    <w:rsid w:val="00D1557D"/>
    <w:rsid w:val="00F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0D9B3"/>
  <w14:defaultImageDpi w14:val="0"/>
  <w15:docId w15:val="{42DF8733-FE9E-4E5B-A385-BF4EA67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i/>
      <w:iCs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i/>
      <w:iCs/>
      <w:u w:val="single"/>
    </w:rPr>
  </w:style>
  <w:style w:type="character" w:customStyle="1" w:styleId="29pt">
    <w:name w:val="Основной текст (2) + 9 pt"/>
    <w:basedOn w:val="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a4">
    <w:name w:val="Подпись к картинке_"/>
    <w:basedOn w:val="a0"/>
    <w:link w:val="a5"/>
    <w:uiPriority w:val="99"/>
    <w:rPr>
      <w:rFonts w:ascii="Tahoma" w:hAnsi="Tahoma" w:cs="Tahoma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after="240" w:line="278" w:lineRule="exact"/>
      <w:ind w:firstLine="72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60" w:line="240" w:lineRule="atLeast"/>
      <w:ind w:firstLine="680"/>
    </w:pPr>
    <w:rPr>
      <w:rFonts w:ascii="Times New Roman" w:hAnsi="Times New Roman" w:cs="Times New Roman"/>
      <w:i/>
      <w:iCs/>
      <w:color w:val="auto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357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Романова Галина Вячеславовна</cp:lastModifiedBy>
  <cp:revision>6</cp:revision>
  <cp:lastPrinted>2019-11-15T07:11:00Z</cp:lastPrinted>
  <dcterms:created xsi:type="dcterms:W3CDTF">2019-11-15T07:12:00Z</dcterms:created>
  <dcterms:modified xsi:type="dcterms:W3CDTF">2021-10-06T06:43:00Z</dcterms:modified>
</cp:coreProperties>
</file>