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A1F4D" w:rsidRDefault="00B52D22">
      <w:pPr>
        <w:pStyle w:val="4"/>
      </w:pPr>
      <w:r w:rsidRPr="007A1F4D">
        <w:t>АДМИНИСТРАЦИЯ  МУНИЦИПАЛЬНОГО  ОБРАЗОВАНИЯ</w:t>
      </w:r>
    </w:p>
    <w:p w:rsidR="00B52D22" w:rsidRPr="007A1F4D" w:rsidRDefault="00B52D22">
      <w:pPr>
        <w:jc w:val="center"/>
        <w:rPr>
          <w:b/>
          <w:sz w:val="22"/>
        </w:rPr>
      </w:pPr>
      <w:r w:rsidRPr="007A1F4D">
        <w:rPr>
          <w:b/>
          <w:sz w:val="22"/>
        </w:rPr>
        <w:t xml:space="preserve">ТИХВИНСКИЙ  МУНИЦИПАЛЬНЫЙ  РАЙОН </w:t>
      </w:r>
    </w:p>
    <w:p w:rsidR="00B52D22" w:rsidRPr="007A1F4D" w:rsidRDefault="00B52D22">
      <w:pPr>
        <w:jc w:val="center"/>
        <w:rPr>
          <w:b/>
          <w:sz w:val="22"/>
        </w:rPr>
      </w:pPr>
      <w:r w:rsidRPr="007A1F4D">
        <w:rPr>
          <w:b/>
          <w:sz w:val="22"/>
        </w:rPr>
        <w:t>ЛЕНИНГРАДСКОЙ  ОБЛАСТИ</w:t>
      </w:r>
    </w:p>
    <w:p w:rsidR="00B52D22" w:rsidRPr="007A1F4D" w:rsidRDefault="00B52D22">
      <w:pPr>
        <w:jc w:val="center"/>
        <w:rPr>
          <w:b/>
          <w:sz w:val="22"/>
        </w:rPr>
      </w:pPr>
      <w:r w:rsidRPr="007A1F4D">
        <w:rPr>
          <w:b/>
          <w:sz w:val="22"/>
        </w:rPr>
        <w:t>(АДМИНИСТРАЦИЯ  ТИХВИНСКОГО  РАЙОНА)</w:t>
      </w:r>
    </w:p>
    <w:p w:rsidR="00B52D22" w:rsidRPr="007A1F4D" w:rsidRDefault="00B52D22">
      <w:pPr>
        <w:jc w:val="center"/>
        <w:rPr>
          <w:b/>
          <w:sz w:val="32"/>
        </w:rPr>
      </w:pPr>
    </w:p>
    <w:p w:rsidR="00B52D22" w:rsidRPr="007A1F4D" w:rsidRDefault="00B52D22">
      <w:pPr>
        <w:jc w:val="center"/>
        <w:rPr>
          <w:sz w:val="10"/>
        </w:rPr>
      </w:pPr>
      <w:r w:rsidRPr="007A1F4D">
        <w:rPr>
          <w:b/>
          <w:sz w:val="32"/>
        </w:rPr>
        <w:t>ПОСТАНОВЛЕНИЕ</w:t>
      </w:r>
    </w:p>
    <w:p w:rsidR="00B52D22" w:rsidRPr="007A1F4D" w:rsidRDefault="00B52D22">
      <w:pPr>
        <w:jc w:val="center"/>
        <w:rPr>
          <w:sz w:val="10"/>
        </w:rPr>
      </w:pPr>
    </w:p>
    <w:p w:rsidR="00B52D22" w:rsidRPr="007A1F4D" w:rsidRDefault="00B52D22">
      <w:pPr>
        <w:jc w:val="center"/>
        <w:rPr>
          <w:sz w:val="10"/>
        </w:rPr>
      </w:pPr>
    </w:p>
    <w:p w:rsidR="00B52D22" w:rsidRPr="007A1F4D" w:rsidRDefault="00B52D22">
      <w:pPr>
        <w:tabs>
          <w:tab w:val="left" w:pos="4962"/>
        </w:tabs>
        <w:rPr>
          <w:sz w:val="16"/>
        </w:rPr>
      </w:pPr>
    </w:p>
    <w:p w:rsidR="00B52D22" w:rsidRPr="007A1F4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A1F4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A1F4D" w:rsidRDefault="007A1F4D">
      <w:pPr>
        <w:tabs>
          <w:tab w:val="left" w:pos="567"/>
          <w:tab w:val="left" w:pos="3686"/>
        </w:tabs>
      </w:pPr>
      <w:r w:rsidRPr="007A1F4D">
        <w:t xml:space="preserve">            30 ноября 2022 г.         01-2742-а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E35C7" w:rsidTr="004E35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E35C7" w:rsidRDefault="004E4701" w:rsidP="00B52D22">
            <w:pPr>
              <w:rPr>
                <w:sz w:val="24"/>
                <w:szCs w:val="24"/>
              </w:rPr>
            </w:pPr>
            <w:r w:rsidRPr="004E35C7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47:13:1202029:504,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1А</w:t>
            </w:r>
          </w:p>
        </w:tc>
      </w:tr>
    </w:tbl>
    <w:p w:rsidR="004E4701" w:rsidRPr="004E35C7" w:rsidRDefault="004E4701" w:rsidP="004E4701">
      <w:pPr>
        <w:ind w:right="-1"/>
        <w:rPr>
          <w:color w:val="FFFFFF"/>
          <w:szCs w:val="28"/>
        </w:rPr>
      </w:pPr>
    </w:p>
    <w:p w:rsidR="004E4701" w:rsidRP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В соответствии со статьей 39.11 Земельного кодекса Российской Федерации; на основании абзаца 3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4E4701" w:rsidRP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1. Провести аукцион на право заключения договора аренды земельного участка с кадастровым номером 47:13:1202029:504,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1А.</w:t>
      </w:r>
    </w:p>
    <w:p w:rsidR="004E4701" w:rsidRP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2. Установить начальную цену предмета аукциона в размере ежегодной арендной платы, определенной по результатам рыночной оценки, в соответствии</w:t>
      </w:r>
      <w:r w:rsidR="00D93D62">
        <w:rPr>
          <w:szCs w:val="28"/>
        </w:rPr>
        <w:t xml:space="preserve"> с Федеральным законом от 29 июля </w:t>
      </w:r>
      <w:r w:rsidRPr="004E4701">
        <w:rPr>
          <w:szCs w:val="28"/>
        </w:rPr>
        <w:t>1998</w:t>
      </w:r>
      <w:r w:rsidR="00D93D62">
        <w:rPr>
          <w:szCs w:val="28"/>
        </w:rPr>
        <w:t xml:space="preserve"> года</w:t>
      </w:r>
      <w:r w:rsidRPr="004E4701">
        <w:rPr>
          <w:szCs w:val="28"/>
        </w:rPr>
        <w:t xml:space="preserve"> № 135-ФЗ «Об оценочной деятельности в Российской Федерации».</w:t>
      </w:r>
    </w:p>
    <w:p w:rsidR="004E4701" w:rsidRP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3. Установить размер задатка равный двадцати процентам начальной цены аукциона.</w:t>
      </w:r>
    </w:p>
    <w:p w:rsidR="004E4701" w:rsidRP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аукциона.</w:t>
      </w:r>
    </w:p>
    <w:p w:rsidR="004E4701" w:rsidRP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5. Утвердить аукционную документацию (приложение).</w:t>
      </w:r>
    </w:p>
    <w:p w:rsidR="004E4701" w:rsidRDefault="004E4701" w:rsidP="004E4701">
      <w:pPr>
        <w:ind w:right="-1" w:firstLine="709"/>
        <w:rPr>
          <w:szCs w:val="28"/>
        </w:rPr>
      </w:pPr>
      <w:r w:rsidRPr="004E4701">
        <w:rPr>
          <w:szCs w:val="28"/>
        </w:rPr>
        <w:t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4E4701" w:rsidRDefault="004E4701" w:rsidP="004E4701">
      <w:pPr>
        <w:ind w:right="-1"/>
        <w:rPr>
          <w:szCs w:val="28"/>
        </w:rPr>
      </w:pPr>
    </w:p>
    <w:p w:rsidR="004E4701" w:rsidRDefault="004E4701" w:rsidP="004E4701">
      <w:pPr>
        <w:ind w:right="-1"/>
        <w:rPr>
          <w:szCs w:val="28"/>
        </w:rPr>
      </w:pPr>
    </w:p>
    <w:p w:rsidR="004E4701" w:rsidRDefault="004E4701" w:rsidP="004E4701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4E4701" w:rsidRDefault="004E4701" w:rsidP="004E4701">
      <w:pPr>
        <w:ind w:right="-1"/>
        <w:rPr>
          <w:szCs w:val="28"/>
        </w:rPr>
      </w:pPr>
      <w:bookmarkStart w:id="0" w:name="_GoBack"/>
      <w:bookmarkEnd w:id="0"/>
    </w:p>
    <w:sectPr w:rsidR="004E4701" w:rsidSect="0016768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BE" w:rsidRDefault="006F35BE" w:rsidP="00D93D62">
      <w:r>
        <w:separator/>
      </w:r>
    </w:p>
  </w:endnote>
  <w:endnote w:type="continuationSeparator" w:id="0">
    <w:p w:rsidR="006F35BE" w:rsidRDefault="006F35BE" w:rsidP="00D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BE" w:rsidRDefault="006F35BE" w:rsidP="00D93D62">
      <w:r>
        <w:separator/>
      </w:r>
    </w:p>
  </w:footnote>
  <w:footnote w:type="continuationSeparator" w:id="0">
    <w:p w:rsidR="006F35BE" w:rsidRDefault="006F35BE" w:rsidP="00D9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152B"/>
    <w:rsid w:val="000C1BAF"/>
    <w:rsid w:val="000F1A02"/>
    <w:rsid w:val="00137667"/>
    <w:rsid w:val="001464B2"/>
    <w:rsid w:val="00167682"/>
    <w:rsid w:val="001A2440"/>
    <w:rsid w:val="001B4F8D"/>
    <w:rsid w:val="001F265D"/>
    <w:rsid w:val="00285D0C"/>
    <w:rsid w:val="002953F2"/>
    <w:rsid w:val="002A2B11"/>
    <w:rsid w:val="002F22EB"/>
    <w:rsid w:val="00326996"/>
    <w:rsid w:val="003708D9"/>
    <w:rsid w:val="003B2FA4"/>
    <w:rsid w:val="0043001D"/>
    <w:rsid w:val="004914DD"/>
    <w:rsid w:val="004E35C7"/>
    <w:rsid w:val="004E4701"/>
    <w:rsid w:val="00511A2B"/>
    <w:rsid w:val="00554BEC"/>
    <w:rsid w:val="00582726"/>
    <w:rsid w:val="00595F6F"/>
    <w:rsid w:val="005C0140"/>
    <w:rsid w:val="006415B0"/>
    <w:rsid w:val="006463D8"/>
    <w:rsid w:val="006C2FF5"/>
    <w:rsid w:val="006F35BE"/>
    <w:rsid w:val="00711921"/>
    <w:rsid w:val="00796BD1"/>
    <w:rsid w:val="007A1F4D"/>
    <w:rsid w:val="008836E5"/>
    <w:rsid w:val="008A3858"/>
    <w:rsid w:val="008A6A95"/>
    <w:rsid w:val="008D3902"/>
    <w:rsid w:val="009840BA"/>
    <w:rsid w:val="009E20D9"/>
    <w:rsid w:val="00A03876"/>
    <w:rsid w:val="00A13C7B"/>
    <w:rsid w:val="00AB2D59"/>
    <w:rsid w:val="00AE1A2A"/>
    <w:rsid w:val="00B01D80"/>
    <w:rsid w:val="00B52D22"/>
    <w:rsid w:val="00B83D8D"/>
    <w:rsid w:val="00B95FEE"/>
    <w:rsid w:val="00BA7AC3"/>
    <w:rsid w:val="00BF2B0B"/>
    <w:rsid w:val="00D368DC"/>
    <w:rsid w:val="00D93D6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F80E1"/>
  <w15:chartTrackingRefBased/>
  <w15:docId w15:val="{407BA703-1393-46E3-A952-880D3F1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7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rsid w:val="004E4701"/>
    <w:rPr>
      <w:color w:val="0000FF"/>
      <w:u w:val="single"/>
    </w:rPr>
  </w:style>
  <w:style w:type="character" w:styleId="aa">
    <w:name w:val="page number"/>
    <w:basedOn w:val="a0"/>
    <w:rsid w:val="004E4701"/>
  </w:style>
  <w:style w:type="paragraph" w:styleId="ab">
    <w:name w:val="header"/>
    <w:basedOn w:val="a"/>
    <w:link w:val="ac"/>
    <w:uiPriority w:val="99"/>
    <w:rsid w:val="00D93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3D62"/>
    <w:rPr>
      <w:sz w:val="28"/>
    </w:rPr>
  </w:style>
  <w:style w:type="paragraph" w:styleId="ad">
    <w:name w:val="footer"/>
    <w:basedOn w:val="a"/>
    <w:link w:val="ae"/>
    <w:rsid w:val="00D93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3D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2022-11-30T11:55:00Z</cp:lastPrinted>
  <dcterms:created xsi:type="dcterms:W3CDTF">2022-11-29T06:25:00Z</dcterms:created>
  <dcterms:modified xsi:type="dcterms:W3CDTF">2022-12-21T08:01:00Z</dcterms:modified>
</cp:coreProperties>
</file>