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353B8">
      <w:pPr>
        <w:tabs>
          <w:tab w:val="left" w:pos="567"/>
          <w:tab w:val="left" w:pos="3686"/>
        </w:tabs>
      </w:pPr>
      <w:r>
        <w:tab/>
        <w:t>29 ноября 2018 г.</w:t>
      </w:r>
      <w:r>
        <w:tab/>
        <w:t>01-2666-а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523BA" w:rsidTr="000523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523BA" w:rsidRDefault="00CA3808" w:rsidP="00B52D22">
            <w:pPr>
              <w:rPr>
                <w:b/>
                <w:sz w:val="24"/>
                <w:szCs w:val="24"/>
              </w:rPr>
            </w:pPr>
            <w:r w:rsidRPr="000523BA">
              <w:rPr>
                <w:color w:val="000000"/>
                <w:sz w:val="24"/>
              </w:rPr>
              <w:t>Об утверждении тематического плана размещения социальной рекламы на рекламных конструкциях на территории муниципального образования Тихвинский муниципальный район Ленинградской области на 2019 год</w:t>
            </w:r>
          </w:p>
        </w:tc>
      </w:tr>
      <w:tr w:rsidR="00CA3808" w:rsidRPr="000523BA" w:rsidTr="000523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08" w:rsidRPr="000523BA" w:rsidRDefault="009353B8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0100 ОБ</w:t>
            </w:r>
            <w:bookmarkStart w:id="0" w:name="_GoBack"/>
            <w:bookmarkEnd w:id="0"/>
          </w:p>
        </w:tc>
      </w:tr>
    </w:tbl>
    <w:p w:rsidR="000523BA" w:rsidRDefault="000523BA" w:rsidP="00DE270C">
      <w:pPr>
        <w:autoSpaceDE w:val="0"/>
        <w:autoSpaceDN w:val="0"/>
        <w:adjustRightInd w:val="0"/>
        <w:ind w:firstLine="709"/>
        <w:rPr>
          <w:color w:val="000000"/>
          <w:szCs w:val="26"/>
        </w:rPr>
      </w:pPr>
    </w:p>
    <w:p w:rsidR="000523BA" w:rsidRDefault="000523BA" w:rsidP="00DE270C">
      <w:pPr>
        <w:autoSpaceDE w:val="0"/>
        <w:autoSpaceDN w:val="0"/>
        <w:adjustRightInd w:val="0"/>
        <w:ind w:firstLine="709"/>
        <w:rPr>
          <w:color w:val="000000"/>
          <w:szCs w:val="26"/>
        </w:rPr>
      </w:pPr>
    </w:p>
    <w:p w:rsidR="006E26E6" w:rsidRPr="00CA3808" w:rsidRDefault="006E26E6" w:rsidP="00DE270C">
      <w:pPr>
        <w:autoSpaceDE w:val="0"/>
        <w:autoSpaceDN w:val="0"/>
        <w:adjustRightInd w:val="0"/>
        <w:ind w:firstLine="709"/>
        <w:rPr>
          <w:color w:val="000000"/>
          <w:szCs w:val="26"/>
        </w:rPr>
      </w:pPr>
      <w:r w:rsidRPr="00CA3808">
        <w:rPr>
          <w:color w:val="000000"/>
          <w:szCs w:val="26"/>
        </w:rPr>
        <w:t>Во исполнение постановления администрации Тихвинского района от 31 декабря 2015 года №01-3231-а «О размещении социальной рекламы на рекламных конструкциях, установленных на территории Тихвинского района», действующего в соответствии с Федеральным законом от 13 марта 2006 года №38-ФЗ «О рекламе», решения совета депутатов Тихвинского района от 27 июня 2012 года №01-326 «Об утверждении Положения о размещении наружной рекламы на территории муниципального образования Тихвинский муниципальный район Ленинградской области», в целях поддержки и пропаганды социально значимых событий, общественно-политических, культурно-массовых и спортивных мероприятий средствами наружной рекламы, а также упорядочивания взаимодействия в работе по размещению социальной рекламы на рекламных конструкциях, установленных в соответствии с утвержденной схемой размещения рекламных конструкций на территории муниципального образования Тихвинский муниципальный район Ленинградской области, утвержденной постановлением администрации Тихвинского района от 9 сентября 2015 года №01-2240-а</w:t>
      </w:r>
      <w:r w:rsidR="00CA3808">
        <w:rPr>
          <w:color w:val="000000"/>
          <w:szCs w:val="26"/>
        </w:rPr>
        <w:t xml:space="preserve"> (с изменениями)</w:t>
      </w:r>
      <w:r w:rsidRPr="00CA3808">
        <w:rPr>
          <w:color w:val="000000"/>
          <w:szCs w:val="26"/>
        </w:rPr>
        <w:t xml:space="preserve">, администрация Тихвинского района ПОСТАНОВЛЯЕТ: </w:t>
      </w:r>
    </w:p>
    <w:p w:rsidR="006E26E6" w:rsidRPr="00CA3808" w:rsidRDefault="006E26E6" w:rsidP="00DE270C">
      <w:pPr>
        <w:autoSpaceDE w:val="0"/>
        <w:autoSpaceDN w:val="0"/>
        <w:adjustRightInd w:val="0"/>
        <w:ind w:firstLine="709"/>
        <w:rPr>
          <w:szCs w:val="26"/>
        </w:rPr>
      </w:pPr>
      <w:r w:rsidRPr="00CA3808">
        <w:rPr>
          <w:color w:val="000000"/>
          <w:szCs w:val="26"/>
        </w:rPr>
        <w:t xml:space="preserve">1. </w:t>
      </w:r>
      <w:r w:rsidRPr="00CA3808">
        <w:rPr>
          <w:szCs w:val="26"/>
        </w:rPr>
        <w:t xml:space="preserve">Утвердить </w:t>
      </w:r>
      <w:r w:rsidRPr="00CA3808">
        <w:rPr>
          <w:color w:val="000000"/>
          <w:szCs w:val="26"/>
        </w:rPr>
        <w:t xml:space="preserve">тематический план размещения социальной рекламы на </w:t>
      </w:r>
      <w:r w:rsidR="00CA3808">
        <w:rPr>
          <w:color w:val="000000"/>
          <w:szCs w:val="26"/>
        </w:rPr>
        <w:t xml:space="preserve">рекламных конструкциях </w:t>
      </w:r>
      <w:r w:rsidR="000E37C0">
        <w:rPr>
          <w:color w:val="000000"/>
          <w:szCs w:val="26"/>
        </w:rPr>
        <w:t xml:space="preserve">на </w:t>
      </w:r>
      <w:r w:rsidRPr="00CA3808">
        <w:rPr>
          <w:color w:val="000000"/>
          <w:szCs w:val="26"/>
        </w:rPr>
        <w:t>территории муниципального образования Тихвинский муниципальный район Ленинградской области на 2019 год</w:t>
      </w:r>
      <w:r w:rsidR="000523BA">
        <w:rPr>
          <w:color w:val="000000"/>
          <w:szCs w:val="26"/>
        </w:rPr>
        <w:t xml:space="preserve"> (приложение)</w:t>
      </w:r>
      <w:r w:rsidRPr="00CA3808">
        <w:rPr>
          <w:szCs w:val="26"/>
        </w:rPr>
        <w:t>.</w:t>
      </w:r>
    </w:p>
    <w:p w:rsidR="006E26E6" w:rsidRPr="00CA3808" w:rsidRDefault="006E26E6" w:rsidP="00DE270C">
      <w:pPr>
        <w:autoSpaceDE w:val="0"/>
        <w:autoSpaceDN w:val="0"/>
        <w:adjustRightInd w:val="0"/>
        <w:ind w:firstLine="709"/>
        <w:rPr>
          <w:szCs w:val="26"/>
        </w:rPr>
      </w:pPr>
      <w:r w:rsidRPr="00CA3808">
        <w:rPr>
          <w:szCs w:val="26"/>
        </w:rPr>
        <w:t xml:space="preserve">2. Отделу архитектуры </w:t>
      </w:r>
      <w:r w:rsidR="000523BA">
        <w:rPr>
          <w:szCs w:val="26"/>
        </w:rPr>
        <w:t>обнародовать</w:t>
      </w:r>
      <w:r w:rsidRPr="00CA3808">
        <w:rPr>
          <w:szCs w:val="26"/>
        </w:rPr>
        <w:t xml:space="preserve"> в сети Интернет на официальном сайте Тихвинского района </w:t>
      </w:r>
      <w:r w:rsidRPr="00CA3808">
        <w:rPr>
          <w:color w:val="000000"/>
          <w:szCs w:val="26"/>
        </w:rPr>
        <w:t xml:space="preserve">тематический план размещения социальной рекламы </w:t>
      </w:r>
      <w:r w:rsidR="001911FD">
        <w:rPr>
          <w:color w:val="000000"/>
          <w:szCs w:val="26"/>
        </w:rPr>
        <w:t>на рекламных конструкциях</w:t>
      </w:r>
      <w:r w:rsidR="001911FD" w:rsidRPr="00CA3808">
        <w:rPr>
          <w:color w:val="000000"/>
          <w:szCs w:val="26"/>
        </w:rPr>
        <w:t xml:space="preserve"> </w:t>
      </w:r>
      <w:r w:rsidRPr="00CA3808">
        <w:rPr>
          <w:color w:val="000000"/>
          <w:szCs w:val="26"/>
        </w:rPr>
        <w:t>на территории муниципального образования Тихвинский муниципальный район Ленинградской области на 2019 год</w:t>
      </w:r>
      <w:r w:rsidRPr="00CA3808">
        <w:rPr>
          <w:szCs w:val="26"/>
        </w:rPr>
        <w:t>.</w:t>
      </w:r>
    </w:p>
    <w:p w:rsidR="006E26E6" w:rsidRPr="00CA3808" w:rsidRDefault="006E26E6" w:rsidP="00DE270C">
      <w:pPr>
        <w:autoSpaceDE w:val="0"/>
        <w:autoSpaceDN w:val="0"/>
        <w:adjustRightInd w:val="0"/>
        <w:ind w:firstLine="709"/>
        <w:rPr>
          <w:szCs w:val="26"/>
        </w:rPr>
      </w:pPr>
      <w:r w:rsidRPr="00CA3808">
        <w:rPr>
          <w:szCs w:val="26"/>
        </w:rPr>
        <w:lastRenderedPageBreak/>
        <w:t xml:space="preserve">3. Контроль за исполнением постановления возложить на отдел архитектуры администрации Тихвинского района. </w:t>
      </w:r>
    </w:p>
    <w:p w:rsidR="006E26E6" w:rsidRPr="001911FD" w:rsidRDefault="006E26E6" w:rsidP="00DE270C">
      <w:pPr>
        <w:tabs>
          <w:tab w:val="left" w:pos="9720"/>
        </w:tabs>
        <w:ind w:firstLine="225"/>
        <w:rPr>
          <w:sz w:val="20"/>
          <w:szCs w:val="26"/>
        </w:rPr>
      </w:pPr>
    </w:p>
    <w:p w:rsidR="006E26E6" w:rsidRDefault="006E26E6" w:rsidP="00DE270C">
      <w:pPr>
        <w:tabs>
          <w:tab w:val="left" w:pos="9720"/>
        </w:tabs>
        <w:ind w:firstLine="540"/>
        <w:rPr>
          <w:sz w:val="26"/>
          <w:szCs w:val="26"/>
        </w:rPr>
      </w:pPr>
    </w:p>
    <w:p w:rsidR="000523BA" w:rsidRPr="00EC0D9A" w:rsidRDefault="000523BA" w:rsidP="00DE270C">
      <w:pPr>
        <w:tabs>
          <w:tab w:val="left" w:pos="9720"/>
        </w:tabs>
        <w:ind w:firstLine="540"/>
        <w:rPr>
          <w:sz w:val="26"/>
          <w:szCs w:val="26"/>
        </w:rPr>
      </w:pPr>
    </w:p>
    <w:p w:rsidR="00CA3808" w:rsidRPr="006C29D2" w:rsidRDefault="00CA3808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A3808" w:rsidRDefault="00CA3808" w:rsidP="00CA3808">
      <w:pPr>
        <w:ind w:right="-1" w:firstLine="709"/>
        <w:rPr>
          <w:sz w:val="22"/>
        </w:rPr>
      </w:pPr>
    </w:p>
    <w:p w:rsidR="00CA3808" w:rsidRDefault="00CA3808" w:rsidP="00CA3808">
      <w:pPr>
        <w:ind w:right="22"/>
        <w:rPr>
          <w:sz w:val="24"/>
          <w:szCs w:val="24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0523BA" w:rsidRDefault="000523BA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1911FD" w:rsidRDefault="001911FD" w:rsidP="001911FD">
      <w:pPr>
        <w:rPr>
          <w:sz w:val="26"/>
          <w:szCs w:val="26"/>
        </w:rPr>
      </w:pPr>
    </w:p>
    <w:p w:rsidR="000523BA" w:rsidRDefault="000523BA" w:rsidP="000523BA">
      <w:pPr>
        <w:rPr>
          <w:sz w:val="26"/>
          <w:szCs w:val="26"/>
        </w:rPr>
      </w:pPr>
      <w:r>
        <w:rPr>
          <w:sz w:val="26"/>
          <w:szCs w:val="26"/>
        </w:rPr>
        <w:t>Маюнова Ольга Михайловна,</w:t>
      </w:r>
    </w:p>
    <w:p w:rsidR="000523BA" w:rsidRDefault="000523BA" w:rsidP="000523BA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>78764</w:t>
      </w:r>
    </w:p>
    <w:p w:rsidR="000523BA" w:rsidRDefault="000523BA" w:rsidP="000523BA">
      <w:pPr>
        <w:ind w:right="-1" w:firstLine="709"/>
        <w:rPr>
          <w:i/>
          <w:sz w:val="22"/>
          <w:szCs w:val="22"/>
        </w:rPr>
      </w:pPr>
    </w:p>
    <w:p w:rsidR="000523BA" w:rsidRDefault="000523BA" w:rsidP="000523BA">
      <w:pPr>
        <w:ind w:right="-1" w:firstLine="709"/>
        <w:rPr>
          <w:i/>
          <w:sz w:val="22"/>
          <w:szCs w:val="22"/>
        </w:rPr>
      </w:pPr>
    </w:p>
    <w:p w:rsidR="000523BA" w:rsidRDefault="000523BA" w:rsidP="000523BA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</w:tblGrid>
      <w:tr w:rsidR="000523BA" w:rsidTr="000523BA">
        <w:trPr>
          <w:trHeight w:val="517"/>
        </w:trPr>
        <w:tc>
          <w:tcPr>
            <w:tcW w:w="3686" w:type="dxa"/>
            <w:hideMark/>
          </w:tcPr>
          <w:p w:rsidR="000523BA" w:rsidRDefault="000523BA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отделом архитектуры </w:t>
            </w:r>
          </w:p>
        </w:tc>
        <w:tc>
          <w:tcPr>
            <w:tcW w:w="1701" w:type="dxa"/>
          </w:tcPr>
          <w:p w:rsidR="000523BA" w:rsidRDefault="000523BA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0523BA" w:rsidRDefault="000523BA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0523BA" w:rsidTr="000523BA">
        <w:trPr>
          <w:trHeight w:val="517"/>
        </w:trPr>
        <w:tc>
          <w:tcPr>
            <w:tcW w:w="3686" w:type="dxa"/>
          </w:tcPr>
          <w:p w:rsidR="000523BA" w:rsidRDefault="000523BA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701" w:type="dxa"/>
          </w:tcPr>
          <w:p w:rsidR="000523BA" w:rsidRDefault="000523BA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3BA" w:rsidRDefault="000523BA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0523BA" w:rsidTr="000523BA">
        <w:tc>
          <w:tcPr>
            <w:tcW w:w="3686" w:type="dxa"/>
            <w:hideMark/>
          </w:tcPr>
          <w:p w:rsidR="000523BA" w:rsidRDefault="000523BA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701" w:type="dxa"/>
          </w:tcPr>
          <w:p w:rsidR="000523BA" w:rsidRDefault="000523BA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0523BA" w:rsidRDefault="000523BA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523BA" w:rsidTr="000523BA">
        <w:tc>
          <w:tcPr>
            <w:tcW w:w="3686" w:type="dxa"/>
            <w:hideMark/>
          </w:tcPr>
          <w:p w:rsidR="000523BA" w:rsidRDefault="000523BA" w:rsidP="000523BA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1701" w:type="dxa"/>
          </w:tcPr>
          <w:p w:rsidR="000523BA" w:rsidRDefault="000523BA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0523BA" w:rsidRDefault="000523BA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0523BA" w:rsidTr="000523BA">
        <w:tc>
          <w:tcPr>
            <w:tcW w:w="3686" w:type="dxa"/>
            <w:hideMark/>
          </w:tcPr>
          <w:p w:rsidR="000523BA" w:rsidRDefault="000523BA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701" w:type="dxa"/>
          </w:tcPr>
          <w:p w:rsidR="000523BA" w:rsidRDefault="000523BA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0523BA" w:rsidRDefault="000523B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0523BA" w:rsidRDefault="000523BA" w:rsidP="000523BA"/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0523BA" w:rsidRDefault="000523BA" w:rsidP="000523BA">
      <w:pPr>
        <w:ind w:right="117"/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архитектуры - 3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Совет депутатов</w:t>
      </w:r>
      <w:r>
        <w:rPr>
          <w:i/>
          <w:sz w:val="18"/>
          <w:szCs w:val="18"/>
        </w:rPr>
        <w:tab/>
        <w:t>- 1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- 3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культуре, спорту и молодежной политике</w:t>
      </w:r>
      <w:r>
        <w:rPr>
          <w:i/>
          <w:sz w:val="18"/>
          <w:szCs w:val="18"/>
        </w:rPr>
        <w:tab/>
        <w:t xml:space="preserve"> - 3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жилищно-коммунального хозяйства - 1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жилищно-коммунального хозяйства - 1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Организационный отдел - 1</w:t>
      </w:r>
    </w:p>
    <w:p w:rsidR="000523BA" w:rsidRDefault="000523BA" w:rsidP="000523BA">
      <w:pPr>
        <w:rPr>
          <w:i/>
          <w:sz w:val="18"/>
          <w:szCs w:val="18"/>
        </w:rPr>
      </w:pPr>
      <w:r>
        <w:rPr>
          <w:i/>
          <w:sz w:val="18"/>
          <w:szCs w:val="18"/>
        </w:rPr>
        <w:t>ООО «Корпорация РУАН» - 1</w:t>
      </w:r>
    </w:p>
    <w:p w:rsidR="000523BA" w:rsidRDefault="000523BA" w:rsidP="000523BA">
      <w:pPr>
        <w:pStyle w:val="a5"/>
        <w:rPr>
          <w:i/>
          <w:sz w:val="18"/>
          <w:szCs w:val="18"/>
        </w:rPr>
      </w:pPr>
      <w:r>
        <w:rPr>
          <w:i/>
          <w:sz w:val="18"/>
          <w:szCs w:val="18"/>
        </w:rPr>
        <w:t>ИТОГО:</w:t>
      </w:r>
      <w:r>
        <w:rPr>
          <w:i/>
          <w:sz w:val="18"/>
          <w:szCs w:val="18"/>
        </w:rPr>
        <w:tab/>
        <w:t>15</w:t>
      </w:r>
    </w:p>
    <w:p w:rsidR="000523BA" w:rsidRDefault="000523BA" w:rsidP="000523BA">
      <w:pPr>
        <w:rPr>
          <w:sz w:val="26"/>
          <w:szCs w:val="26"/>
        </w:rPr>
      </w:pPr>
    </w:p>
    <w:p w:rsidR="000523BA" w:rsidRDefault="000523BA" w:rsidP="000523BA">
      <w:pPr>
        <w:rPr>
          <w:sz w:val="26"/>
          <w:szCs w:val="26"/>
        </w:rPr>
      </w:pPr>
    </w:p>
    <w:p w:rsidR="000523BA" w:rsidRDefault="000523BA" w:rsidP="000523BA">
      <w:pPr>
        <w:ind w:right="-1" w:firstLine="709"/>
        <w:rPr>
          <w:i/>
          <w:sz w:val="22"/>
          <w:szCs w:val="22"/>
        </w:rPr>
        <w:sectPr w:rsidR="000523BA" w:rsidSect="000523BA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1911FD" w:rsidRPr="009353B8" w:rsidRDefault="001911FD" w:rsidP="001911FD">
      <w:pPr>
        <w:rPr>
          <w:sz w:val="26"/>
          <w:szCs w:val="26"/>
        </w:rPr>
      </w:pPr>
    </w:p>
    <w:p w:rsidR="001911FD" w:rsidRPr="009353B8" w:rsidRDefault="001911FD" w:rsidP="001911FD">
      <w:pPr>
        <w:pStyle w:val="ConsPlusNormal"/>
        <w:ind w:left="10080"/>
        <w:outlineLvl w:val="0"/>
        <w:rPr>
          <w:sz w:val="20"/>
        </w:rPr>
      </w:pPr>
      <w:r w:rsidRPr="009353B8">
        <w:rPr>
          <w:sz w:val="20"/>
        </w:rPr>
        <w:t>УТВЕРЖДЕН</w:t>
      </w:r>
    </w:p>
    <w:p w:rsidR="001911FD" w:rsidRPr="009353B8" w:rsidRDefault="001911FD" w:rsidP="001911FD">
      <w:pPr>
        <w:pStyle w:val="ConsPlusNormal"/>
        <w:ind w:left="10080"/>
        <w:rPr>
          <w:sz w:val="20"/>
        </w:rPr>
      </w:pPr>
      <w:r w:rsidRPr="009353B8">
        <w:rPr>
          <w:sz w:val="20"/>
        </w:rPr>
        <w:t>постановлением администрации</w:t>
      </w:r>
    </w:p>
    <w:p w:rsidR="001911FD" w:rsidRPr="009353B8" w:rsidRDefault="001911FD" w:rsidP="001911FD">
      <w:pPr>
        <w:pStyle w:val="ConsPlusNormal"/>
        <w:ind w:left="10080"/>
        <w:rPr>
          <w:sz w:val="20"/>
        </w:rPr>
      </w:pPr>
      <w:r w:rsidRPr="009353B8">
        <w:rPr>
          <w:sz w:val="20"/>
        </w:rPr>
        <w:t>Тихвинского района</w:t>
      </w:r>
    </w:p>
    <w:p w:rsidR="001911FD" w:rsidRPr="009353B8" w:rsidRDefault="001911FD" w:rsidP="001911FD">
      <w:pPr>
        <w:pStyle w:val="ConsPlusNormal"/>
        <w:ind w:left="10080"/>
        <w:rPr>
          <w:sz w:val="20"/>
        </w:rPr>
      </w:pPr>
      <w:r w:rsidRPr="009353B8">
        <w:rPr>
          <w:sz w:val="20"/>
        </w:rPr>
        <w:t xml:space="preserve">от </w:t>
      </w:r>
      <w:r w:rsidR="009353B8">
        <w:rPr>
          <w:sz w:val="20"/>
        </w:rPr>
        <w:t xml:space="preserve">29 </w:t>
      </w:r>
      <w:r w:rsidRPr="009353B8">
        <w:rPr>
          <w:sz w:val="20"/>
        </w:rPr>
        <w:t>ноября 2018г. №01-</w:t>
      </w:r>
      <w:r w:rsidR="009353B8">
        <w:rPr>
          <w:sz w:val="20"/>
        </w:rPr>
        <w:t>2666</w:t>
      </w:r>
      <w:r w:rsidRPr="009353B8">
        <w:rPr>
          <w:sz w:val="20"/>
        </w:rPr>
        <w:t>-а</w:t>
      </w:r>
    </w:p>
    <w:p w:rsidR="001911FD" w:rsidRPr="009353B8" w:rsidRDefault="001911FD" w:rsidP="001911FD">
      <w:pPr>
        <w:pStyle w:val="ConsPlusNormal"/>
        <w:ind w:left="10080"/>
        <w:rPr>
          <w:sz w:val="20"/>
        </w:rPr>
      </w:pPr>
      <w:r w:rsidRPr="009353B8">
        <w:rPr>
          <w:sz w:val="20"/>
        </w:rPr>
        <w:t>(приложение)</w:t>
      </w:r>
    </w:p>
    <w:p w:rsidR="00CA3808" w:rsidRPr="009353B8" w:rsidRDefault="00CA3808" w:rsidP="00CA3808">
      <w:pPr>
        <w:tabs>
          <w:tab w:val="left" w:pos="734"/>
          <w:tab w:val="left" w:pos="2315"/>
          <w:tab w:val="left" w:pos="3632"/>
          <w:tab w:val="left" w:pos="4837"/>
          <w:tab w:val="left" w:pos="5578"/>
          <w:tab w:val="left" w:pos="6524"/>
          <w:tab w:val="left" w:pos="7793"/>
          <w:tab w:val="left" w:pos="8935"/>
          <w:tab w:val="left" w:pos="10080"/>
          <w:tab w:val="left" w:pos="10785"/>
          <w:tab w:val="left" w:pos="11686"/>
          <w:tab w:val="left" w:pos="12267"/>
          <w:tab w:val="left" w:pos="15446"/>
        </w:tabs>
        <w:ind w:left="108"/>
        <w:jc w:val="left"/>
        <w:rPr>
          <w:rFonts w:ascii="Calibri" w:hAnsi="Calibri" w:cs="Calibri"/>
          <w:sz w:val="20"/>
        </w:rPr>
      </w:pPr>
    </w:p>
    <w:p w:rsidR="001911FD" w:rsidRPr="001911FD" w:rsidRDefault="00CA3808" w:rsidP="001911FD">
      <w:pPr>
        <w:tabs>
          <w:tab w:val="left" w:pos="15446"/>
        </w:tabs>
        <w:jc w:val="center"/>
        <w:rPr>
          <w:b/>
          <w:bCs/>
          <w:color w:val="000000"/>
          <w:sz w:val="20"/>
        </w:rPr>
      </w:pPr>
      <w:r w:rsidRPr="00CA3808">
        <w:rPr>
          <w:b/>
          <w:bCs/>
          <w:color w:val="000000"/>
          <w:sz w:val="20"/>
        </w:rPr>
        <w:t xml:space="preserve">Тематический план </w:t>
      </w:r>
      <w:r w:rsidRPr="00CA3808">
        <w:rPr>
          <w:b/>
          <w:bCs/>
          <w:color w:val="000000"/>
          <w:sz w:val="20"/>
        </w:rPr>
        <w:br/>
        <w:t xml:space="preserve">размещения социальной рекламы на рекламных конструкциях на территории </w:t>
      </w:r>
    </w:p>
    <w:p w:rsidR="00CA3808" w:rsidRPr="00CA3808" w:rsidRDefault="001911FD" w:rsidP="001911FD">
      <w:pPr>
        <w:tabs>
          <w:tab w:val="left" w:pos="15446"/>
        </w:tabs>
        <w:jc w:val="center"/>
        <w:rPr>
          <w:sz w:val="20"/>
        </w:rPr>
      </w:pPr>
      <w:r w:rsidRPr="001911FD">
        <w:rPr>
          <w:b/>
          <w:color w:val="000000"/>
          <w:sz w:val="20"/>
        </w:rPr>
        <w:t>муниципального образования Тихвинский муниципальный район Ленинградской области</w:t>
      </w:r>
      <w:r w:rsidRPr="001911FD">
        <w:rPr>
          <w:color w:val="000000"/>
          <w:sz w:val="20"/>
        </w:rPr>
        <w:t xml:space="preserve"> </w:t>
      </w:r>
      <w:r w:rsidR="00CA3808" w:rsidRPr="00CA3808">
        <w:rPr>
          <w:b/>
          <w:bCs/>
          <w:color w:val="000000"/>
          <w:sz w:val="20"/>
        </w:rPr>
        <w:t>на 2019 год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934"/>
        <w:gridCol w:w="1275"/>
        <w:gridCol w:w="1064"/>
        <w:gridCol w:w="741"/>
        <w:gridCol w:w="1193"/>
        <w:gridCol w:w="931"/>
        <w:gridCol w:w="1134"/>
        <w:gridCol w:w="1145"/>
        <w:gridCol w:w="821"/>
        <w:gridCol w:w="901"/>
        <w:gridCol w:w="581"/>
        <w:gridCol w:w="2404"/>
        <w:gridCol w:w="1418"/>
      </w:tblGrid>
      <w:tr w:rsidR="001911FD" w:rsidRPr="001911FD" w:rsidTr="000523B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№пп.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Владелец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тип </w:t>
            </w:r>
            <w:r w:rsidRPr="00CA3808">
              <w:rPr>
                <w:color w:val="000000"/>
                <w:sz w:val="16"/>
                <w:szCs w:val="16"/>
              </w:rPr>
              <w:br/>
              <w:t>рекламной конструкции (РК)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кол-во</w:t>
            </w:r>
            <w:r w:rsidRPr="00CA3808">
              <w:rPr>
                <w:color w:val="000000"/>
                <w:sz w:val="16"/>
                <w:szCs w:val="16"/>
              </w:rPr>
              <w:br/>
              <w:t>сторон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размер информационного поля (h*b) одной стороны РК</w:t>
            </w:r>
            <w:r w:rsidRPr="00CA3808">
              <w:rPr>
                <w:color w:val="000000"/>
                <w:sz w:val="16"/>
                <w:szCs w:val="16"/>
              </w:rPr>
              <w:br/>
              <w:t>(</w:t>
            </w:r>
            <w:r w:rsidRPr="00CA3808">
              <w:rPr>
                <w:b/>
                <w:bCs/>
                <w:color w:val="000000"/>
                <w:sz w:val="16"/>
                <w:szCs w:val="16"/>
              </w:rPr>
              <w:t>м)</w:t>
            </w:r>
            <w:r w:rsidRPr="00CA380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площадь, используемая под </w:t>
            </w:r>
            <w:r w:rsidRPr="001911FD">
              <w:rPr>
                <w:color w:val="000000"/>
                <w:sz w:val="16"/>
                <w:szCs w:val="16"/>
              </w:rPr>
              <w:t>социальную</w:t>
            </w:r>
            <w:r w:rsidRPr="00CA3808">
              <w:rPr>
                <w:color w:val="000000"/>
                <w:sz w:val="16"/>
                <w:szCs w:val="16"/>
              </w:rPr>
              <w:t xml:space="preserve"> рекламу</w:t>
            </w:r>
            <w:r w:rsidRPr="00CA3808">
              <w:rPr>
                <w:color w:val="000000"/>
                <w:sz w:val="16"/>
                <w:szCs w:val="16"/>
              </w:rPr>
              <w:br/>
              <w:t xml:space="preserve">(кв.м)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ответственный за размещение социальной рекламы </w:t>
            </w:r>
            <w:r w:rsidRPr="00CA3808">
              <w:rPr>
                <w:color w:val="000000"/>
                <w:sz w:val="16"/>
                <w:szCs w:val="16"/>
              </w:rPr>
              <w:br/>
              <w:t>(СР)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дата размещения социальной рекламы </w:t>
            </w:r>
            <w:r w:rsidRPr="00CA3808">
              <w:rPr>
                <w:color w:val="000000"/>
                <w:sz w:val="16"/>
                <w:szCs w:val="16"/>
              </w:rPr>
              <w:br/>
              <w:t>(СР)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сторона РК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доля годового объема  на  2 стороны  РК</w:t>
            </w:r>
            <w:r w:rsidRPr="00CA3808">
              <w:rPr>
                <w:color w:val="000000"/>
                <w:sz w:val="16"/>
                <w:szCs w:val="16"/>
              </w:rPr>
              <w:br/>
              <w:t xml:space="preserve"> в днях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кол-во дней 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 xml:space="preserve">Название/содержание социальной рекламы </w:t>
            </w:r>
            <w:r w:rsidRPr="00CA3808">
              <w:rPr>
                <w:color w:val="000000"/>
                <w:sz w:val="16"/>
                <w:szCs w:val="16"/>
              </w:rPr>
              <w:br/>
              <w:t xml:space="preserve"> (СР)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1911FD" w:rsidRPr="001911FD" w:rsidTr="000523BA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1911FD" w:rsidRPr="001911FD" w:rsidTr="000523BA"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 xml:space="preserve">г.Тихвин, </w:t>
            </w:r>
            <w:r w:rsidRPr="00CA3808">
              <w:rPr>
                <w:sz w:val="16"/>
                <w:szCs w:val="16"/>
              </w:rPr>
              <w:br/>
              <w:t>4 микрорайон, напротив дома 7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 xml:space="preserve">решетчатая сварная  конструкция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3*6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КСЗН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1 января  - </w:t>
            </w:r>
            <w:r w:rsidRPr="00CA3808">
              <w:rPr>
                <w:b/>
                <w:bCs/>
                <w:sz w:val="16"/>
                <w:szCs w:val="16"/>
              </w:rPr>
              <w:br/>
              <w:t>31 декабря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зап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Пропаганда семейных </w:t>
            </w:r>
            <w:r w:rsidRPr="00CA3808">
              <w:rPr>
                <w:b/>
                <w:bCs/>
                <w:sz w:val="16"/>
                <w:szCs w:val="16"/>
              </w:rPr>
              <w:br/>
              <w:t>ценностей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рекламная конструкция свободна от обязательств</w:t>
            </w: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Комитет </w:t>
            </w:r>
            <w:r w:rsidRPr="00CA3808">
              <w:rPr>
                <w:b/>
                <w:bCs/>
                <w:sz w:val="16"/>
                <w:szCs w:val="16"/>
              </w:rPr>
              <w:br/>
              <w:t>КСМ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25 марта  -</w:t>
            </w:r>
            <w:r w:rsidRPr="00CA3808">
              <w:rPr>
                <w:b/>
                <w:bCs/>
                <w:sz w:val="16"/>
                <w:szCs w:val="16"/>
              </w:rPr>
              <w:br/>
              <w:t>2 апреля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XXVII Российский конкурс юных талантов «Тихвинский Лель»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Комитет </w:t>
            </w:r>
            <w:r w:rsidRPr="00CA3808">
              <w:rPr>
                <w:b/>
                <w:bCs/>
                <w:sz w:val="16"/>
                <w:szCs w:val="16"/>
              </w:rPr>
              <w:br/>
              <w:t>КСМ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2 декабря - </w:t>
            </w:r>
            <w:r w:rsidRPr="00CA3808">
              <w:rPr>
                <w:b/>
                <w:bCs/>
                <w:sz w:val="16"/>
                <w:szCs w:val="16"/>
              </w:rPr>
              <w:br/>
              <w:t xml:space="preserve">11 декабря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День освобождения Тихвина от немецко-фашистских захватчиков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резерв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11FD" w:rsidRPr="001911FD" w:rsidTr="000523BA"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 xml:space="preserve">г.Тихвин, перекресток улицы Победы и улицы Карла Маркса </w:t>
            </w:r>
            <w:r w:rsidRPr="00CA3808">
              <w:rPr>
                <w:sz w:val="16"/>
                <w:szCs w:val="16"/>
              </w:rPr>
              <w:br/>
              <w:t>(6 микрорайон)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сварная металло-конструкция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2*5,22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10,44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Комитет </w:t>
            </w:r>
            <w:r w:rsidRPr="00CA3808">
              <w:rPr>
                <w:b/>
                <w:bCs/>
                <w:sz w:val="16"/>
                <w:szCs w:val="16"/>
              </w:rPr>
              <w:br/>
              <w:t>КСМ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2 мая - 11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День Победы в Великой </w:t>
            </w:r>
            <w:r w:rsidRPr="00CA3808">
              <w:rPr>
                <w:b/>
                <w:bCs/>
                <w:sz w:val="16"/>
                <w:szCs w:val="16"/>
              </w:rPr>
              <w:br/>
              <w:t xml:space="preserve">Отечественной войне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рекламная конструкция свободна от обязательств</w:t>
            </w: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20 июня - 24 июня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День памяти и скорби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25 июня - 1 июля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День молодежи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2 июля -11 июля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вост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День города </w:t>
            </w:r>
            <w:r w:rsidRPr="00CA3808">
              <w:rPr>
                <w:b/>
                <w:bCs/>
                <w:sz w:val="16"/>
                <w:szCs w:val="16"/>
              </w:rPr>
              <w:br/>
              <w:t>День явления Тихвинской иконы Божией матери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резерв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911FD" w:rsidRPr="001911FD" w:rsidTr="000523BA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11FD" w:rsidRPr="001911FD" w:rsidTr="000523BA"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color w:val="000000"/>
                <w:sz w:val="16"/>
                <w:szCs w:val="16"/>
              </w:rPr>
            </w:pPr>
            <w:r w:rsidRPr="00CA38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ООО «Корпорация РУАН»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г.Тихвин,  проезд Бойцов 4 армии,  напротив дома 47, 1 микрорайон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3*6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Комитет </w:t>
            </w:r>
            <w:r w:rsidRPr="00CA3808">
              <w:rPr>
                <w:b/>
                <w:bCs/>
                <w:sz w:val="16"/>
                <w:szCs w:val="16"/>
              </w:rPr>
              <w:br/>
              <w:t>КСМ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 xml:space="preserve">1 августа - </w:t>
            </w:r>
            <w:r w:rsidRPr="00CA3808">
              <w:rPr>
                <w:b/>
                <w:bCs/>
                <w:sz w:val="16"/>
                <w:szCs w:val="16"/>
              </w:rPr>
              <w:br/>
              <w:t xml:space="preserve">20 августа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A3808">
              <w:rPr>
                <w:rFonts w:ascii="Calibri" w:hAnsi="Calibri" w:cs="Calibri"/>
                <w:sz w:val="16"/>
                <w:szCs w:val="16"/>
              </w:rPr>
              <w:t>юг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3808">
              <w:rPr>
                <w:rFonts w:ascii="Calibri" w:hAnsi="Calibri" w:cs="Calibri"/>
                <w:b/>
                <w:bCs/>
                <w:sz w:val="16"/>
                <w:szCs w:val="16"/>
              </w:rPr>
              <w:t>День физкультурника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Разрешение на установку и эксплуатацию рекламной конструкции от 28.09.2016 №196</w:t>
            </w:r>
          </w:p>
        </w:tc>
      </w:tr>
      <w:tr w:rsidR="001911FD" w:rsidRPr="001911FD" w:rsidTr="000523BA"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sz w:val="16"/>
                <w:szCs w:val="16"/>
              </w:rPr>
            </w:pPr>
            <w:r w:rsidRPr="00CA3808">
              <w:rPr>
                <w:sz w:val="16"/>
                <w:szCs w:val="16"/>
              </w:rPr>
              <w:t>сев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1FD" w:rsidRPr="00CA3808" w:rsidRDefault="001911FD" w:rsidP="001911F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  <w:r w:rsidRPr="00CA3808">
              <w:rPr>
                <w:b/>
                <w:bCs/>
                <w:sz w:val="16"/>
                <w:szCs w:val="16"/>
              </w:rPr>
              <w:t>резерв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FD" w:rsidRPr="00CA3808" w:rsidRDefault="001911FD" w:rsidP="001911F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6E26E6" w:rsidRPr="001911FD" w:rsidRDefault="001911FD" w:rsidP="001911F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6E26E6" w:rsidRPr="001911FD" w:rsidSect="000523BA"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95" w:rsidRDefault="008C0795" w:rsidP="000523BA">
      <w:r>
        <w:separator/>
      </w:r>
    </w:p>
  </w:endnote>
  <w:endnote w:type="continuationSeparator" w:id="0">
    <w:p w:rsidR="008C0795" w:rsidRDefault="008C0795" w:rsidP="0005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95" w:rsidRDefault="008C0795" w:rsidP="000523BA">
      <w:r>
        <w:separator/>
      </w:r>
    </w:p>
  </w:footnote>
  <w:footnote w:type="continuationSeparator" w:id="0">
    <w:p w:rsidR="008C0795" w:rsidRDefault="008C0795" w:rsidP="0005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BA" w:rsidRDefault="000523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353B8">
      <w:rPr>
        <w:noProof/>
      </w:rPr>
      <w:t>2</w:t>
    </w:r>
    <w:r>
      <w:fldChar w:fldCharType="end"/>
    </w:r>
  </w:p>
  <w:p w:rsidR="000523BA" w:rsidRDefault="000523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23BA"/>
    <w:rsid w:val="000E37C0"/>
    <w:rsid w:val="000F1A02"/>
    <w:rsid w:val="00137667"/>
    <w:rsid w:val="001464B2"/>
    <w:rsid w:val="001911FD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0407"/>
    <w:rsid w:val="006E26E6"/>
    <w:rsid w:val="00711921"/>
    <w:rsid w:val="00796BD1"/>
    <w:rsid w:val="008A3858"/>
    <w:rsid w:val="008C0795"/>
    <w:rsid w:val="009353B8"/>
    <w:rsid w:val="009840BA"/>
    <w:rsid w:val="00A03876"/>
    <w:rsid w:val="00A13C7B"/>
    <w:rsid w:val="00AE1A2A"/>
    <w:rsid w:val="00B52D22"/>
    <w:rsid w:val="00B83D8D"/>
    <w:rsid w:val="00B95FEE"/>
    <w:rsid w:val="00BF2B0B"/>
    <w:rsid w:val="00CA3808"/>
    <w:rsid w:val="00D368DC"/>
    <w:rsid w:val="00D97342"/>
    <w:rsid w:val="00E0677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053C7"/>
  <w15:chartTrackingRefBased/>
  <w15:docId w15:val="{A0D7A537-EAA6-4905-9534-E3ED2E7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1FD"/>
    <w:pPr>
      <w:widowControl w:val="0"/>
      <w:autoSpaceDE w:val="0"/>
      <w:autoSpaceDN w:val="0"/>
    </w:pPr>
    <w:rPr>
      <w:sz w:val="24"/>
    </w:rPr>
  </w:style>
  <w:style w:type="character" w:customStyle="1" w:styleId="a6">
    <w:name w:val="Основной текст Знак"/>
    <w:link w:val="a5"/>
    <w:rsid w:val="000523BA"/>
    <w:rPr>
      <w:sz w:val="24"/>
    </w:rPr>
  </w:style>
  <w:style w:type="paragraph" w:styleId="aa">
    <w:name w:val="header"/>
    <w:basedOn w:val="a"/>
    <w:link w:val="ab"/>
    <w:uiPriority w:val="99"/>
    <w:rsid w:val="00052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23BA"/>
    <w:rPr>
      <w:sz w:val="28"/>
    </w:rPr>
  </w:style>
  <w:style w:type="paragraph" w:styleId="ac">
    <w:name w:val="footer"/>
    <w:basedOn w:val="a"/>
    <w:link w:val="ad"/>
    <w:rsid w:val="00052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23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2018-11-29T12:28:00Z</cp:lastPrinted>
  <dcterms:created xsi:type="dcterms:W3CDTF">2018-11-27T13:53:00Z</dcterms:created>
  <dcterms:modified xsi:type="dcterms:W3CDTF">2018-11-29T12:28:00Z</dcterms:modified>
</cp:coreProperties>
</file>