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097"/>
        <w:shd w:val="clear" w:color="auto" w:fill="ffffff"/>
        <w:spacing w:before="0" w:beforeAutospacing="false" w:after="0" w:afterAutospacing="false" w:lineRule="exact" w:line="240"/>
        <w:ind w:left="4859"/>
        <w:rPr>
          <w:color w:val="000000"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 w:lineRule="exact" w:line="240"/>
        <w:ind w:left="4859"/>
        <w:rPr>
          <w:color w:val="000000"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 w:lineRule="exact" w:line="240"/>
        <w:ind w:left="4859"/>
        <w:rPr>
          <w:color w:val="000000"/>
          <w:sz w:val="28"/>
          <w:szCs w:val="28"/>
        </w:rPr>
      </w:pPr>
    </w:p>
    <w:p>
      <w:pPr>
        <w:pStyle w:val="style4098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098"/>
        <w:shd w:val="clear" w:color="auto" w:fill="ffffff"/>
        <w:spacing w:before="0" w:beforeAutospacing="false" w:after="0" w:afterAutospacing="false"/>
        <w:jc w:val="center"/>
        <w:rPr>
          <w:color w:val="000000"/>
          <w:sz w:val="28"/>
          <w:szCs w:val="28"/>
        </w:rPr>
      </w:pPr>
    </w:p>
    <w:p>
      <w:pPr>
        <w:pStyle w:val="style0"/>
        <w:ind w:firstLine="709"/>
        <w:jc w:val="both"/>
        <w:rPr/>
      </w:pPr>
    </w:p>
    <w:p>
      <w:pPr>
        <w:pStyle w:val="style0"/>
        <w:ind w:firstLine="708"/>
        <w:jc w:val="both"/>
        <w:rPr>
          <w:b/>
        </w:rPr>
      </w:pPr>
      <w:r>
        <w:rPr>
          <w:b/>
        </w:rPr>
        <w:t>Тихвинской городской прокуратурой поддержано государственное обвинение по уголовному делу об умышленном причинении тяжкого вреда здоровью, повлекшем по неосторожности смерть потерпевшего</w:t>
      </w:r>
      <w:r>
        <w:rPr>
          <w:b/>
        </w:rPr>
        <w:t>.</w:t>
      </w:r>
    </w:p>
    <w:p>
      <w:pPr>
        <w:pStyle w:val="style0"/>
        <w:ind w:firstLine="708"/>
        <w:jc w:val="both"/>
        <w:rPr>
          <w:b/>
        </w:rPr>
      </w:pPr>
      <w:r>
        <w:rPr>
          <w:shd w:val="clear" w:color="auto" w:fill="ffffff"/>
        </w:rPr>
        <w:t xml:space="preserve">Тихвинской городской прокуратурой поддержано государственное обвинение по уголовному делу в отношении </w:t>
      </w:r>
      <w:r>
        <w:rPr>
          <w:shd w:val="clear" w:color="auto" w:fill="ffffff"/>
        </w:rPr>
        <w:t>44</w:t>
      </w:r>
      <w:r>
        <w:rPr>
          <w:shd w:val="clear" w:color="auto" w:fill="ffffff"/>
        </w:rPr>
        <w:t>-</w:t>
      </w:r>
      <w:r>
        <w:rPr>
          <w:shd w:val="clear" w:color="auto" w:fill="ffffff"/>
        </w:rPr>
        <w:t>ех</w:t>
      </w:r>
      <w:r>
        <w:rPr>
          <w:shd w:val="clear" w:color="auto" w:fill="ffffff"/>
        </w:rPr>
        <w:t xml:space="preserve"> летнего </w:t>
      </w:r>
      <w:r>
        <w:rPr>
          <w:shd w:val="clear" w:color="auto" w:fill="ffffff"/>
        </w:rPr>
        <w:t>Пущаловского</w:t>
      </w:r>
      <w:r>
        <w:rPr>
          <w:shd w:val="clear" w:color="auto" w:fill="ffffff"/>
        </w:rPr>
        <w:t xml:space="preserve"> Евгения</w:t>
      </w:r>
      <w:r>
        <w:rPr>
          <w:shd w:val="clear" w:color="auto" w:fill="ffffff"/>
        </w:rPr>
        <w:t>, который признан виновным в совершении преступления, предусмотренного ч. 4 ст. 111 УК РФ (умышленное причинение тяжкого вреда здоровью, повлекшее по неосторожности смерть потерпевшего).</w:t>
      </w:r>
    </w:p>
    <w:p>
      <w:pPr>
        <w:pStyle w:val="style0"/>
        <w:ind w:firstLine="708"/>
        <w:jc w:val="both"/>
        <w:rPr>
          <w:b/>
        </w:rPr>
      </w:pPr>
      <w:r>
        <w:rPr>
          <w:shd w:val="clear" w:color="auto" w:fill="ffffff"/>
        </w:rPr>
        <w:t xml:space="preserve">Уставлено, что в вечерний период времени </w:t>
      </w:r>
      <w:r>
        <w:rPr>
          <w:shd w:val="clear" w:color="auto" w:fill="ffffff"/>
        </w:rPr>
        <w:t>06</w:t>
      </w:r>
      <w:r>
        <w:rPr>
          <w:shd w:val="clear" w:color="auto" w:fill="ffffff"/>
        </w:rPr>
        <w:t>.0</w:t>
      </w:r>
      <w:r>
        <w:rPr>
          <w:shd w:val="clear" w:color="auto" w:fill="ffffff"/>
        </w:rPr>
        <w:t>7</w:t>
      </w:r>
      <w:r>
        <w:rPr>
          <w:shd w:val="clear" w:color="auto" w:fill="ffffff"/>
        </w:rPr>
        <w:t xml:space="preserve">.2022 </w:t>
      </w:r>
      <w:r>
        <w:rPr>
          <w:shd w:val="clear" w:color="auto" w:fill="ffffff"/>
        </w:rPr>
        <w:t>Пущаловский</w:t>
      </w:r>
      <w:r>
        <w:rPr>
          <w:shd w:val="clear" w:color="auto" w:fill="ffffff"/>
        </w:rPr>
        <w:t xml:space="preserve"> Евгений</w:t>
      </w:r>
      <w:r>
        <w:rPr>
          <w:shd w:val="clear" w:color="auto" w:fill="ffffff"/>
        </w:rPr>
        <w:t xml:space="preserve">, находясь на территории г. Тихвин, не предвидя возможности наступления общественно опасных последствий в виде смерти, </w:t>
      </w:r>
      <w:r>
        <w:rPr>
          <w:shd w:val="clear" w:color="auto" w:fill="ffffff"/>
        </w:rPr>
        <w:t xml:space="preserve">в ходе конфликта </w:t>
      </w:r>
      <w:r>
        <w:rPr>
          <w:shd w:val="clear" w:color="auto" w:fill="ffffff"/>
        </w:rPr>
        <w:t xml:space="preserve">умышленно нанес местному жителю </w:t>
      </w:r>
      <w:r>
        <w:rPr>
          <w:shd w:val="clear" w:color="auto" w:fill="ffffff"/>
        </w:rPr>
        <w:t xml:space="preserve">не менее четырех ударов </w:t>
      </w:r>
      <w:r>
        <w:rPr>
          <w:shd w:val="clear" w:color="auto" w:fill="ffffff"/>
        </w:rPr>
        <w:t xml:space="preserve"> кулаком в </w:t>
      </w:r>
      <w:r>
        <w:rPr>
          <w:shd w:val="clear" w:color="auto" w:fill="ffffff"/>
        </w:rPr>
        <w:t xml:space="preserve">область </w:t>
      </w:r>
      <w:r>
        <w:rPr>
          <w:shd w:val="clear" w:color="auto" w:fill="ffffff"/>
        </w:rPr>
        <w:t>лиц</w:t>
      </w:r>
      <w:r>
        <w:rPr>
          <w:shd w:val="clear" w:color="auto" w:fill="ffffff"/>
        </w:rPr>
        <w:t>а</w:t>
      </w:r>
      <w:r>
        <w:rPr>
          <w:shd w:val="clear" w:color="auto" w:fill="ffffff"/>
        </w:rPr>
        <w:t>,</w:t>
      </w:r>
      <w:r>
        <w:rPr>
          <w:shd w:val="clear" w:color="auto" w:fill="ffffff"/>
        </w:rPr>
        <w:t xml:space="preserve"> а также не менее одного удара правой ногой в левую часть живота, </w:t>
      </w:r>
      <w:r>
        <w:rPr>
          <w:shd w:val="clear" w:color="auto" w:fill="ffffff"/>
        </w:rPr>
        <w:t xml:space="preserve"> что </w:t>
      </w:r>
      <w:r>
        <w:rPr>
          <w:shd w:val="clear" w:color="auto" w:fill="ffffff"/>
        </w:rPr>
        <w:t>привело к наступлению смерти потерпевшего</w:t>
      </w:r>
      <w:r>
        <w:rPr>
          <w:shd w:val="clear" w:color="auto" w:fill="ffffff"/>
        </w:rPr>
        <w:t xml:space="preserve"> от тупой травмы живота с </w:t>
      </w:r>
      <w:r>
        <w:rPr>
          <w:shd w:val="clear" w:color="auto" w:fill="ffffff"/>
        </w:rPr>
        <w:t>двухмоментым</w:t>
      </w:r>
      <w:r>
        <w:rPr>
          <w:shd w:val="clear" w:color="auto" w:fill="ffffff"/>
        </w:rPr>
        <w:t xml:space="preserve"> травматическим разрывом селезенки с кровоизлиянием в брюшную полость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>
      <w:pPr>
        <w:pStyle w:val="style0"/>
        <w:ind w:firstLine="708"/>
        <w:jc w:val="both"/>
        <w:rPr>
          <w:b/>
        </w:rPr>
      </w:pPr>
      <w:r>
        <w:rPr>
          <w:shd w:val="clear" w:color="auto" w:fill="ffffff"/>
        </w:rPr>
        <w:t>Суд, с учетом мнения государственного обвинителя, приговорил злоумышленника к 5 годам лишения свободы с отбыванием наказания в исправительной колонии строгого режима.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spacing w:lineRule="exact" w:line="240"/>
        <w:jc w:val="both"/>
        <w:rPr/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Исп. </w:t>
      </w:r>
      <w:r>
        <w:rPr>
          <w:sz w:val="18"/>
          <w:szCs w:val="18"/>
        </w:rPr>
        <w:t>Лазив М.В. 89046026567</w:t>
      </w:r>
    </w:p>
    <w:sectPr>
      <w:pgSz w:w="11906" w:h="16838" w:orient="portrait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8"/>
      <w:szCs w:val="28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p1"/>
    <w:basedOn w:val="style0"/>
    <w:next w:val="style4097"/>
    <w:pPr>
      <w:spacing w:before="100" w:beforeAutospacing="true" w:after="100" w:afterAutospacing="true"/>
    </w:pPr>
    <w:rPr>
      <w:sz w:val="24"/>
      <w:szCs w:val="24"/>
    </w:rPr>
  </w:style>
  <w:style w:type="paragraph" w:customStyle="1" w:styleId="style4098">
    <w:name w:val="p3"/>
    <w:basedOn w:val="style0"/>
    <w:next w:val="style4098"/>
    <w:pPr>
      <w:spacing w:before="100" w:beforeAutospacing="true" w:after="100" w:afterAutospacing="true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Words>154</Words>
  <Pages>1</Pages>
  <Characters>1058</Characters>
  <Application>WPS Office</Application>
  <DocSecurity>0</DocSecurity>
  <Paragraphs>25</Paragraphs>
  <ScaleCrop>false</ScaleCrop>
  <LinksUpToDate>false</LinksUpToDate>
  <CharactersWithSpaces>1210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2024-01-09T14:46:00Z</dcterms:created>
  <dc:creator>Прокурор</dc:creator>
  <lastModifiedBy>23021RAA2Y</lastModifiedBy>
  <lastPrinted>2024-05-03T10:14:00Z</lastPrinted>
  <dcterms:modified xsi:type="dcterms:W3CDTF">2024-07-04T10:35:17Z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ef5416c6dd404ad2b84fb645561f6d93</vt:lpwstr>
  </property>
</Properties>
</file>