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АДМИНИСТРАЦИЯ МУНИЦИПАЛЬНОГО ОБРАЗОВАНИЯ</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БОРСКОЕ СЕЛЬСКОЕ ПОСЕЛЕНИЕ</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ТИХВИНСКОГО МУНИЦИПАЛЬНОГО РАЙОНА</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ЛЕНИНГРАДСКОЙ ОБЛАСТИ</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(АДМИНИСТРАЦИЯ БОРСКОГО СЕЛЬСКОГО ПОСЕЛЕНИЯ)</w:t>
      </w:r>
    </w:p>
    <w:p w:rsidR="00FF59E8" w:rsidRPr="00605DEA" w:rsidRDefault="00FF59E8" w:rsidP="00E86C84">
      <w:pPr>
        <w:spacing w:after="120" w:line="240" w:lineRule="auto"/>
        <w:ind w:firstLine="709"/>
        <w:jc w:val="center"/>
        <w:rPr>
          <w:rFonts w:ascii="Times New Roman" w:hAnsi="Times New Roman"/>
          <w:b/>
          <w:sz w:val="24"/>
          <w:szCs w:val="24"/>
        </w:rPr>
      </w:pPr>
    </w:p>
    <w:p w:rsidR="00245FCF" w:rsidRPr="00605DEA" w:rsidRDefault="00245FCF" w:rsidP="00E86C84">
      <w:pPr>
        <w:spacing w:after="120" w:line="240" w:lineRule="auto"/>
        <w:ind w:firstLine="709"/>
        <w:jc w:val="center"/>
        <w:rPr>
          <w:rFonts w:ascii="Times New Roman" w:hAnsi="Times New Roman"/>
          <w:b/>
          <w:sz w:val="24"/>
          <w:szCs w:val="24"/>
        </w:rPr>
      </w:pPr>
      <w:r w:rsidRPr="00605DEA">
        <w:rPr>
          <w:rFonts w:ascii="Times New Roman" w:hAnsi="Times New Roman"/>
          <w:b/>
          <w:sz w:val="24"/>
          <w:szCs w:val="24"/>
        </w:rPr>
        <w:t>ПОСТАНОВЛЕНИЕ</w:t>
      </w:r>
    </w:p>
    <w:p w:rsidR="00E86C84" w:rsidRPr="00605DEA" w:rsidRDefault="00E86C84" w:rsidP="00E86C84">
      <w:pPr>
        <w:spacing w:after="120" w:line="240" w:lineRule="auto"/>
        <w:jc w:val="both"/>
        <w:rPr>
          <w:rFonts w:ascii="Times New Roman" w:hAnsi="Times New Roman"/>
          <w:b/>
          <w:sz w:val="24"/>
          <w:szCs w:val="24"/>
        </w:rPr>
      </w:pPr>
    </w:p>
    <w:p w:rsidR="00245FCF" w:rsidRPr="00605DEA" w:rsidRDefault="00E86C84" w:rsidP="00E86C84">
      <w:pPr>
        <w:spacing w:after="120" w:line="240" w:lineRule="auto"/>
        <w:jc w:val="both"/>
        <w:rPr>
          <w:rFonts w:ascii="Times New Roman" w:hAnsi="Times New Roman"/>
          <w:sz w:val="24"/>
          <w:szCs w:val="24"/>
        </w:rPr>
      </w:pPr>
      <w:r w:rsidRPr="00605DEA">
        <w:rPr>
          <w:rFonts w:ascii="Times New Roman" w:hAnsi="Times New Roman"/>
          <w:sz w:val="24"/>
          <w:szCs w:val="24"/>
        </w:rPr>
        <w:t>о</w:t>
      </w:r>
      <w:r w:rsidR="007A7843" w:rsidRPr="00605DEA">
        <w:rPr>
          <w:rFonts w:ascii="Times New Roman" w:hAnsi="Times New Roman"/>
          <w:sz w:val="24"/>
          <w:szCs w:val="24"/>
        </w:rPr>
        <w:t xml:space="preserve">т </w:t>
      </w:r>
      <w:r w:rsidR="0035205E" w:rsidRPr="00605DEA">
        <w:rPr>
          <w:rFonts w:ascii="Times New Roman" w:hAnsi="Times New Roman"/>
          <w:sz w:val="24"/>
          <w:szCs w:val="24"/>
        </w:rPr>
        <w:t>16</w:t>
      </w:r>
      <w:r w:rsidR="00682000" w:rsidRPr="00605DEA">
        <w:rPr>
          <w:rFonts w:ascii="Times New Roman" w:hAnsi="Times New Roman"/>
          <w:sz w:val="24"/>
          <w:szCs w:val="24"/>
        </w:rPr>
        <w:t xml:space="preserve"> </w:t>
      </w:r>
      <w:r w:rsidR="005D3047" w:rsidRPr="00605DEA">
        <w:rPr>
          <w:rFonts w:ascii="Times New Roman" w:hAnsi="Times New Roman"/>
          <w:sz w:val="24"/>
          <w:szCs w:val="24"/>
        </w:rPr>
        <w:t>декабря</w:t>
      </w:r>
      <w:r w:rsidR="00682000" w:rsidRPr="00605DEA">
        <w:rPr>
          <w:rFonts w:ascii="Times New Roman" w:hAnsi="Times New Roman"/>
          <w:sz w:val="24"/>
          <w:szCs w:val="24"/>
        </w:rPr>
        <w:t xml:space="preserve"> </w:t>
      </w:r>
      <w:r w:rsidR="007A7843" w:rsidRPr="00605DEA">
        <w:rPr>
          <w:rFonts w:ascii="Times New Roman" w:hAnsi="Times New Roman"/>
          <w:sz w:val="24"/>
          <w:szCs w:val="24"/>
        </w:rPr>
        <w:t>202</w:t>
      </w:r>
      <w:r w:rsidR="0035205E" w:rsidRPr="00605DEA">
        <w:rPr>
          <w:rFonts w:ascii="Times New Roman" w:hAnsi="Times New Roman"/>
          <w:sz w:val="24"/>
          <w:szCs w:val="24"/>
        </w:rPr>
        <w:t>4</w:t>
      </w:r>
      <w:r w:rsidR="007A7843" w:rsidRPr="00605DEA">
        <w:rPr>
          <w:rFonts w:ascii="Times New Roman" w:hAnsi="Times New Roman"/>
          <w:sz w:val="24"/>
          <w:szCs w:val="24"/>
        </w:rPr>
        <w:t xml:space="preserve"> года</w:t>
      </w:r>
      <w:r w:rsidR="007A7843" w:rsidRPr="00605DEA">
        <w:rPr>
          <w:rFonts w:ascii="Times New Roman" w:hAnsi="Times New Roman"/>
          <w:sz w:val="24"/>
          <w:szCs w:val="24"/>
        </w:rPr>
        <w:tab/>
      </w:r>
      <w:r w:rsidR="007A7843" w:rsidRPr="00605DEA">
        <w:rPr>
          <w:rFonts w:ascii="Times New Roman" w:hAnsi="Times New Roman"/>
          <w:sz w:val="24"/>
          <w:szCs w:val="24"/>
        </w:rPr>
        <w:tab/>
        <w:t xml:space="preserve">№ </w:t>
      </w:r>
      <w:r w:rsidR="003D7A87" w:rsidRPr="00605DEA">
        <w:rPr>
          <w:rFonts w:ascii="Times New Roman" w:hAnsi="Times New Roman"/>
          <w:sz w:val="24"/>
          <w:szCs w:val="24"/>
        </w:rPr>
        <w:t>0</w:t>
      </w:r>
      <w:r w:rsidR="003E143E" w:rsidRPr="00605DEA">
        <w:rPr>
          <w:rFonts w:ascii="Times New Roman" w:hAnsi="Times New Roman"/>
          <w:sz w:val="24"/>
          <w:szCs w:val="24"/>
        </w:rPr>
        <w:t>3</w:t>
      </w:r>
      <w:r w:rsidR="00096263" w:rsidRPr="00605DEA">
        <w:rPr>
          <w:rFonts w:ascii="Times New Roman" w:hAnsi="Times New Roman"/>
          <w:sz w:val="24"/>
          <w:szCs w:val="24"/>
        </w:rPr>
        <w:t>-</w:t>
      </w:r>
      <w:r w:rsidR="003D7A87" w:rsidRPr="00605DEA">
        <w:rPr>
          <w:rFonts w:ascii="Times New Roman" w:hAnsi="Times New Roman"/>
          <w:sz w:val="24"/>
          <w:szCs w:val="24"/>
        </w:rPr>
        <w:t>1</w:t>
      </w:r>
      <w:r w:rsidR="0035205E" w:rsidRPr="00605DEA">
        <w:rPr>
          <w:rFonts w:ascii="Times New Roman" w:hAnsi="Times New Roman"/>
          <w:sz w:val="24"/>
          <w:szCs w:val="24"/>
        </w:rPr>
        <w:t>87</w:t>
      </w:r>
      <w:r w:rsidR="007A7843" w:rsidRPr="00605DEA">
        <w:rPr>
          <w:rFonts w:ascii="Times New Roman" w:hAnsi="Times New Roman"/>
          <w:sz w:val="24"/>
          <w:szCs w:val="24"/>
        </w:rPr>
        <w:t>-а</w:t>
      </w:r>
    </w:p>
    <w:p w:rsidR="00BA3E15" w:rsidRPr="00605DEA" w:rsidRDefault="00096263" w:rsidP="00BA3E15">
      <w:pPr>
        <w:spacing w:after="120" w:line="240" w:lineRule="auto"/>
        <w:ind w:right="5243"/>
        <w:jc w:val="both"/>
        <w:rPr>
          <w:rFonts w:ascii="Times New Roman" w:hAnsi="Times New Roman"/>
          <w:sz w:val="24"/>
          <w:szCs w:val="24"/>
        </w:rPr>
      </w:pPr>
      <w:bookmarkStart w:id="0" w:name="_GoBack"/>
      <w:r w:rsidRPr="00605DEA">
        <w:rPr>
          <w:rFonts w:ascii="Times New Roman" w:hAnsi="Times New Roman"/>
          <w:sz w:val="24"/>
          <w:szCs w:val="24"/>
        </w:rPr>
        <w:t xml:space="preserve">Об утверждении административного регламента по предоставлению администрацией муниципального образования </w:t>
      </w:r>
      <w:r w:rsidR="00BA3E15" w:rsidRPr="00605DEA">
        <w:rPr>
          <w:rFonts w:ascii="Times New Roman" w:hAnsi="Times New Roman"/>
          <w:sz w:val="24"/>
          <w:szCs w:val="24"/>
        </w:rPr>
        <w:t>Борское</w:t>
      </w:r>
      <w:r w:rsidRPr="00605DEA">
        <w:rPr>
          <w:rFonts w:ascii="Times New Roman" w:hAnsi="Times New Roman"/>
          <w:sz w:val="24"/>
          <w:szCs w:val="24"/>
        </w:rPr>
        <w:t xml:space="preserve"> сельское поселение Тихвинского муниципального района Ленинградской области муниципальной услуги </w:t>
      </w:r>
      <w:r w:rsidR="00BA3E15" w:rsidRPr="00605DEA">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p>
    <w:bookmarkEnd w:id="0"/>
    <w:p w:rsidR="00245FCF" w:rsidRPr="00605DEA" w:rsidRDefault="00245FCF" w:rsidP="00E86C84">
      <w:pPr>
        <w:spacing w:after="120" w:line="240" w:lineRule="auto"/>
        <w:ind w:right="5243"/>
        <w:jc w:val="both"/>
        <w:rPr>
          <w:rFonts w:ascii="Times New Roman" w:hAnsi="Times New Roman"/>
          <w:sz w:val="24"/>
          <w:szCs w:val="24"/>
        </w:rPr>
      </w:pPr>
    </w:p>
    <w:p w:rsidR="0059290C" w:rsidRPr="00605DEA" w:rsidRDefault="0059290C" w:rsidP="0059290C">
      <w:pPr>
        <w:spacing w:after="120" w:line="240" w:lineRule="auto"/>
        <w:ind w:firstLine="709"/>
        <w:jc w:val="both"/>
        <w:rPr>
          <w:rFonts w:ascii="Times New Roman" w:hAnsi="Times New Roman"/>
          <w:sz w:val="24"/>
          <w:szCs w:val="24"/>
        </w:rPr>
      </w:pPr>
      <w:proofErr w:type="gramStart"/>
      <w:r w:rsidRPr="00605DEA">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605DEA">
        <w:rPr>
          <w:rFonts w:ascii="Times New Roman" w:hAnsi="Times New Roman"/>
          <w:b/>
          <w:sz w:val="24"/>
          <w:szCs w:val="24"/>
        </w:rPr>
        <w:t>ПОСТАНОВЛЯЕТ:</w:t>
      </w:r>
      <w:proofErr w:type="gramEnd"/>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1.</w:t>
      </w:r>
      <w:r w:rsidRPr="00605DEA">
        <w:rPr>
          <w:rFonts w:ascii="Times New Roman" w:hAnsi="Times New Roman"/>
          <w:sz w:val="24"/>
          <w:szCs w:val="24"/>
        </w:rPr>
        <w:tab/>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2.</w:t>
      </w:r>
      <w:r w:rsidRPr="00605DEA">
        <w:rPr>
          <w:rFonts w:ascii="Times New Roman" w:hAnsi="Times New Roman"/>
          <w:sz w:val="24"/>
          <w:szCs w:val="24"/>
        </w:rPr>
        <w:tab/>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(http://tikhvin.org/gsp/bor/)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Борское сельское поселение, деревня Бор, дом 24.</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3. Признать утратившими силу постановлени</w:t>
      </w:r>
      <w:r w:rsidR="0035205E" w:rsidRPr="00605DEA">
        <w:rPr>
          <w:rFonts w:ascii="Times New Roman" w:hAnsi="Times New Roman"/>
          <w:sz w:val="24"/>
          <w:szCs w:val="24"/>
        </w:rPr>
        <w:t>е</w:t>
      </w:r>
      <w:r w:rsidRPr="00605DEA">
        <w:rPr>
          <w:rFonts w:ascii="Times New Roman" w:hAnsi="Times New Roman"/>
          <w:sz w:val="24"/>
          <w:szCs w:val="24"/>
        </w:rPr>
        <w:t xml:space="preserve"> администрации Борского сельского поселения:</w:t>
      </w: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 </w:t>
      </w:r>
      <w:r w:rsidR="0035205E" w:rsidRPr="00605DEA">
        <w:rPr>
          <w:rFonts w:ascii="Times New Roman" w:hAnsi="Times New Roman"/>
          <w:sz w:val="24"/>
          <w:szCs w:val="24"/>
        </w:rPr>
        <w:t xml:space="preserve">от 01 декабря 2022 года № 03-156-а </w:t>
      </w:r>
      <w:r w:rsidRPr="00605DEA">
        <w:rPr>
          <w:rFonts w:ascii="Times New Roman" w:hAnsi="Times New Roman"/>
          <w:sz w:val="24"/>
          <w:szCs w:val="24"/>
        </w:rPr>
        <w:t>«</w:t>
      </w:r>
      <w:r w:rsidR="0035205E" w:rsidRPr="00605DEA">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605DEA">
        <w:rPr>
          <w:rFonts w:ascii="Times New Roman" w:hAnsi="Times New Roman"/>
          <w:sz w:val="24"/>
          <w:szCs w:val="24"/>
        </w:rPr>
        <w:t>»;</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4. Настоящее постановление вступает в силу с момента его издания.</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5. </w:t>
      </w:r>
      <w:proofErr w:type="gramStart"/>
      <w:r w:rsidRPr="00605DEA">
        <w:rPr>
          <w:rFonts w:ascii="Times New Roman" w:hAnsi="Times New Roman"/>
          <w:sz w:val="24"/>
          <w:szCs w:val="24"/>
        </w:rPr>
        <w:t>Контроль за</w:t>
      </w:r>
      <w:proofErr w:type="gramEnd"/>
      <w:r w:rsidRPr="00605DEA">
        <w:rPr>
          <w:rFonts w:ascii="Times New Roman" w:hAnsi="Times New Roman"/>
          <w:sz w:val="24"/>
          <w:szCs w:val="24"/>
        </w:rPr>
        <w:t xml:space="preserve"> исполнением постановления оставляю за собой.</w:t>
      </w: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35205E" w:rsidRPr="00605DEA" w:rsidRDefault="0059290C" w:rsidP="00605DEA">
      <w:pPr>
        <w:tabs>
          <w:tab w:val="left" w:pos="993"/>
        </w:tabs>
        <w:spacing w:after="120" w:line="240" w:lineRule="auto"/>
        <w:jc w:val="both"/>
        <w:rPr>
          <w:rFonts w:ascii="Times New Roman" w:hAnsi="Times New Roman"/>
          <w:sz w:val="24"/>
          <w:szCs w:val="24"/>
        </w:rPr>
      </w:pPr>
      <w:r w:rsidRPr="00605DEA">
        <w:rPr>
          <w:rFonts w:ascii="Times New Roman" w:hAnsi="Times New Roman"/>
          <w:sz w:val="24"/>
          <w:szCs w:val="24"/>
        </w:rPr>
        <w:t xml:space="preserve">Глава администрации                                                  </w:t>
      </w:r>
      <w:r w:rsidR="0035205E" w:rsidRPr="00605DEA">
        <w:rPr>
          <w:rFonts w:ascii="Times New Roman" w:hAnsi="Times New Roman"/>
          <w:sz w:val="24"/>
          <w:szCs w:val="24"/>
        </w:rPr>
        <w:t xml:space="preserve">                   </w:t>
      </w:r>
      <w:r w:rsidR="00605DEA">
        <w:rPr>
          <w:rFonts w:ascii="Times New Roman" w:hAnsi="Times New Roman"/>
          <w:sz w:val="24"/>
          <w:szCs w:val="24"/>
        </w:rPr>
        <w:t xml:space="preserve">                                  </w:t>
      </w:r>
      <w:r w:rsidR="0035205E" w:rsidRPr="00605DEA">
        <w:rPr>
          <w:rFonts w:ascii="Times New Roman" w:hAnsi="Times New Roman"/>
          <w:sz w:val="24"/>
          <w:szCs w:val="24"/>
        </w:rPr>
        <w:t xml:space="preserve"> Е.А. </w:t>
      </w:r>
      <w:proofErr w:type="spellStart"/>
      <w:r w:rsidR="0035205E" w:rsidRPr="00605DEA">
        <w:rPr>
          <w:rFonts w:ascii="Times New Roman" w:hAnsi="Times New Roman"/>
          <w:sz w:val="24"/>
          <w:szCs w:val="24"/>
        </w:rPr>
        <w:t>Евпак</w:t>
      </w:r>
      <w:proofErr w:type="spellEnd"/>
      <w:r w:rsidR="0035205E" w:rsidRPr="00605DEA">
        <w:rPr>
          <w:rFonts w:ascii="Times New Roman" w:hAnsi="Times New Roman"/>
          <w:sz w:val="24"/>
          <w:szCs w:val="24"/>
        </w:rPr>
        <w:tab/>
      </w:r>
    </w:p>
    <w:p w:rsidR="0035205E" w:rsidRPr="00605DEA" w:rsidRDefault="0035205E" w:rsidP="0035205E">
      <w:pPr>
        <w:tabs>
          <w:tab w:val="left" w:pos="993"/>
        </w:tabs>
        <w:spacing w:after="120" w:line="240" w:lineRule="auto"/>
        <w:ind w:firstLine="709"/>
        <w:jc w:val="both"/>
        <w:rPr>
          <w:rFonts w:ascii="Times New Roman" w:hAnsi="Times New Roman"/>
          <w:sz w:val="24"/>
          <w:szCs w:val="24"/>
        </w:rPr>
      </w:pPr>
    </w:p>
    <w:p w:rsidR="002226B8" w:rsidRPr="00605DEA" w:rsidRDefault="002226B8" w:rsidP="0059290C">
      <w:pPr>
        <w:tabs>
          <w:tab w:val="left" w:pos="993"/>
        </w:tabs>
        <w:spacing w:after="120" w:line="240" w:lineRule="auto"/>
        <w:ind w:firstLine="709"/>
        <w:jc w:val="right"/>
        <w:rPr>
          <w:rFonts w:ascii="Times New Roman" w:hAnsi="Times New Roman"/>
          <w:sz w:val="24"/>
          <w:szCs w:val="24"/>
        </w:rPr>
      </w:pPr>
      <w:r w:rsidRPr="00605DEA">
        <w:rPr>
          <w:rFonts w:ascii="Times New Roman" w:hAnsi="Times New Roman"/>
          <w:sz w:val="24"/>
          <w:szCs w:val="24"/>
        </w:rPr>
        <w:lastRenderedPageBreak/>
        <w:t>УТВЕРЖДЕН</w:t>
      </w:r>
    </w:p>
    <w:p w:rsidR="002226B8" w:rsidRPr="00605DEA" w:rsidRDefault="002226B8" w:rsidP="0059290C">
      <w:pPr>
        <w:spacing w:after="120" w:line="240" w:lineRule="auto"/>
        <w:ind w:left="5954"/>
        <w:jc w:val="right"/>
        <w:rPr>
          <w:rFonts w:ascii="Times New Roman" w:hAnsi="Times New Roman"/>
          <w:sz w:val="24"/>
          <w:szCs w:val="24"/>
        </w:rPr>
      </w:pPr>
      <w:r w:rsidRPr="00605DEA">
        <w:rPr>
          <w:rFonts w:ascii="Times New Roman" w:hAnsi="Times New Roman"/>
          <w:sz w:val="24"/>
          <w:szCs w:val="24"/>
        </w:rPr>
        <w:t xml:space="preserve">постановлением администрации </w:t>
      </w:r>
      <w:r w:rsidR="00696F97" w:rsidRPr="00605DEA">
        <w:rPr>
          <w:rFonts w:ascii="Times New Roman" w:hAnsi="Times New Roman"/>
          <w:sz w:val="24"/>
          <w:szCs w:val="24"/>
        </w:rPr>
        <w:t>Борского</w:t>
      </w:r>
      <w:r w:rsidRPr="00605DEA">
        <w:rPr>
          <w:rFonts w:ascii="Times New Roman" w:hAnsi="Times New Roman"/>
          <w:sz w:val="24"/>
          <w:szCs w:val="24"/>
        </w:rPr>
        <w:t xml:space="preserve"> сельского поселения </w:t>
      </w:r>
      <w:r w:rsidR="00E86C84" w:rsidRPr="00605DEA">
        <w:rPr>
          <w:rFonts w:ascii="Times New Roman" w:hAnsi="Times New Roman"/>
          <w:sz w:val="24"/>
          <w:szCs w:val="24"/>
        </w:rPr>
        <w:t>о</w:t>
      </w:r>
      <w:r w:rsidRPr="00605DEA">
        <w:rPr>
          <w:rFonts w:ascii="Times New Roman" w:hAnsi="Times New Roman"/>
          <w:sz w:val="24"/>
          <w:szCs w:val="24"/>
        </w:rPr>
        <w:t>т</w:t>
      </w:r>
      <w:r w:rsidR="003D7A87" w:rsidRPr="00605DEA">
        <w:rPr>
          <w:rFonts w:ascii="Times New Roman" w:hAnsi="Times New Roman"/>
          <w:sz w:val="24"/>
          <w:szCs w:val="24"/>
        </w:rPr>
        <w:t xml:space="preserve"> </w:t>
      </w:r>
      <w:r w:rsidR="0035205E" w:rsidRPr="00605DEA">
        <w:rPr>
          <w:rFonts w:ascii="Times New Roman" w:hAnsi="Times New Roman"/>
          <w:sz w:val="24"/>
          <w:szCs w:val="24"/>
        </w:rPr>
        <w:t>16</w:t>
      </w:r>
      <w:r w:rsidR="00266898" w:rsidRPr="00605DEA">
        <w:rPr>
          <w:rFonts w:ascii="Times New Roman" w:hAnsi="Times New Roman"/>
          <w:sz w:val="24"/>
          <w:szCs w:val="24"/>
        </w:rPr>
        <w:t>.12</w:t>
      </w:r>
      <w:r w:rsidR="00682000" w:rsidRPr="00605DEA">
        <w:rPr>
          <w:rFonts w:ascii="Times New Roman" w:hAnsi="Times New Roman"/>
          <w:sz w:val="24"/>
          <w:szCs w:val="24"/>
        </w:rPr>
        <w:t>.</w:t>
      </w:r>
      <w:r w:rsidR="007A7843" w:rsidRPr="00605DEA">
        <w:rPr>
          <w:rFonts w:ascii="Times New Roman" w:hAnsi="Times New Roman"/>
          <w:sz w:val="24"/>
          <w:szCs w:val="24"/>
        </w:rPr>
        <w:t>202</w:t>
      </w:r>
      <w:r w:rsidR="0035205E" w:rsidRPr="00605DEA">
        <w:rPr>
          <w:rFonts w:ascii="Times New Roman" w:hAnsi="Times New Roman"/>
          <w:sz w:val="24"/>
          <w:szCs w:val="24"/>
        </w:rPr>
        <w:t>4</w:t>
      </w:r>
      <w:r w:rsidR="007A7843" w:rsidRPr="00605DEA">
        <w:rPr>
          <w:rFonts w:ascii="Times New Roman" w:hAnsi="Times New Roman"/>
          <w:sz w:val="24"/>
          <w:szCs w:val="24"/>
        </w:rPr>
        <w:t xml:space="preserve"> года</w:t>
      </w:r>
      <w:r w:rsidR="00682000" w:rsidRPr="00605DEA">
        <w:rPr>
          <w:rFonts w:ascii="Times New Roman" w:hAnsi="Times New Roman"/>
          <w:sz w:val="24"/>
          <w:szCs w:val="24"/>
        </w:rPr>
        <w:t xml:space="preserve"> </w:t>
      </w:r>
      <w:r w:rsidRPr="00605DEA">
        <w:rPr>
          <w:rFonts w:ascii="Times New Roman" w:hAnsi="Times New Roman"/>
          <w:sz w:val="24"/>
          <w:szCs w:val="24"/>
        </w:rPr>
        <w:t>№</w:t>
      </w:r>
      <w:r w:rsidR="00FF59E8" w:rsidRPr="00605DEA">
        <w:rPr>
          <w:rFonts w:ascii="Times New Roman" w:hAnsi="Times New Roman"/>
          <w:sz w:val="24"/>
          <w:szCs w:val="24"/>
        </w:rPr>
        <w:t xml:space="preserve"> </w:t>
      </w:r>
      <w:r w:rsidR="003D7A87" w:rsidRPr="00605DEA">
        <w:rPr>
          <w:rFonts w:ascii="Times New Roman" w:hAnsi="Times New Roman"/>
          <w:sz w:val="24"/>
          <w:szCs w:val="24"/>
        </w:rPr>
        <w:t>0</w:t>
      </w:r>
      <w:r w:rsidR="00696F97" w:rsidRPr="00605DEA">
        <w:rPr>
          <w:rFonts w:ascii="Times New Roman" w:hAnsi="Times New Roman"/>
          <w:sz w:val="24"/>
          <w:szCs w:val="24"/>
        </w:rPr>
        <w:t>3</w:t>
      </w:r>
      <w:r w:rsidR="000317AC" w:rsidRPr="00605DEA">
        <w:rPr>
          <w:rFonts w:ascii="Times New Roman" w:hAnsi="Times New Roman"/>
          <w:sz w:val="24"/>
          <w:szCs w:val="24"/>
        </w:rPr>
        <w:t>-</w:t>
      </w:r>
      <w:r w:rsidR="003D7A87" w:rsidRPr="00605DEA">
        <w:rPr>
          <w:rFonts w:ascii="Times New Roman" w:hAnsi="Times New Roman"/>
          <w:sz w:val="24"/>
          <w:szCs w:val="24"/>
        </w:rPr>
        <w:t>1</w:t>
      </w:r>
      <w:r w:rsidR="0035205E" w:rsidRPr="00605DEA">
        <w:rPr>
          <w:rFonts w:ascii="Times New Roman" w:hAnsi="Times New Roman"/>
          <w:sz w:val="24"/>
          <w:szCs w:val="24"/>
        </w:rPr>
        <w:t>87</w:t>
      </w:r>
      <w:r w:rsidR="007A7843" w:rsidRPr="00605DEA">
        <w:rPr>
          <w:rFonts w:ascii="Times New Roman" w:hAnsi="Times New Roman"/>
          <w:sz w:val="24"/>
          <w:szCs w:val="24"/>
        </w:rPr>
        <w:t>-а</w:t>
      </w:r>
    </w:p>
    <w:p w:rsidR="002226B8" w:rsidRPr="00605DEA" w:rsidRDefault="003D7A87" w:rsidP="0059290C">
      <w:pPr>
        <w:spacing w:after="120" w:line="240" w:lineRule="auto"/>
        <w:ind w:firstLine="709"/>
        <w:jc w:val="right"/>
        <w:rPr>
          <w:rFonts w:ascii="Times New Roman" w:hAnsi="Times New Roman"/>
          <w:sz w:val="24"/>
          <w:szCs w:val="24"/>
        </w:rPr>
      </w:pPr>
      <w:r w:rsidRPr="00605DEA">
        <w:rPr>
          <w:rFonts w:ascii="Times New Roman" w:hAnsi="Times New Roman"/>
          <w:sz w:val="24"/>
          <w:szCs w:val="24"/>
        </w:rPr>
        <w:t xml:space="preserve"> </w:t>
      </w:r>
      <w:r w:rsidR="002226B8" w:rsidRPr="00605DEA">
        <w:rPr>
          <w:rFonts w:ascii="Times New Roman" w:hAnsi="Times New Roman"/>
          <w:sz w:val="24"/>
          <w:szCs w:val="24"/>
        </w:rPr>
        <w:t>(приложение)</w:t>
      </w:r>
    </w:p>
    <w:p w:rsidR="002226B8" w:rsidRPr="00605DEA" w:rsidRDefault="002226B8" w:rsidP="00E86C84">
      <w:pPr>
        <w:spacing w:after="120" w:line="240" w:lineRule="auto"/>
        <w:ind w:firstLine="709"/>
        <w:jc w:val="both"/>
        <w:rPr>
          <w:rFonts w:ascii="Times New Roman" w:hAnsi="Times New Roman"/>
          <w:sz w:val="24"/>
          <w:szCs w:val="24"/>
        </w:rPr>
      </w:pPr>
    </w:p>
    <w:p w:rsidR="00386340" w:rsidRPr="00605DEA" w:rsidRDefault="00245FCF" w:rsidP="00E86C84">
      <w:pPr>
        <w:spacing w:after="120" w:line="240" w:lineRule="auto"/>
        <w:ind w:firstLine="709"/>
        <w:jc w:val="center"/>
        <w:rPr>
          <w:rFonts w:ascii="Times New Roman" w:hAnsi="Times New Roman"/>
          <w:b/>
          <w:bCs/>
          <w:sz w:val="24"/>
          <w:szCs w:val="24"/>
        </w:rPr>
      </w:pPr>
      <w:bookmarkStart w:id="1" w:name="Par1"/>
      <w:bookmarkStart w:id="2" w:name="Par31"/>
      <w:bookmarkEnd w:id="1"/>
      <w:bookmarkEnd w:id="2"/>
      <w:r w:rsidRPr="00605DEA">
        <w:rPr>
          <w:rFonts w:ascii="Times New Roman" w:hAnsi="Times New Roman"/>
          <w:b/>
          <w:bCs/>
          <w:sz w:val="24"/>
          <w:szCs w:val="24"/>
        </w:rPr>
        <w:t xml:space="preserve">Административный регламент по предоставлению муниципальной услуги </w:t>
      </w:r>
      <w:r w:rsidR="00563D3C" w:rsidRPr="00605DEA">
        <w:rPr>
          <w:rFonts w:ascii="Times New Roman" w:hAnsi="Times New Roman"/>
          <w:b/>
          <w:bCs/>
          <w:sz w:val="24"/>
          <w:szCs w:val="24"/>
        </w:rPr>
        <w:t>«</w:t>
      </w:r>
      <w:r w:rsidR="002226B8" w:rsidRPr="00605DEA">
        <w:rPr>
          <w:rFonts w:ascii="Times New Roman" w:hAnsi="Times New Roman"/>
          <w:b/>
          <w:bCs/>
          <w:sz w:val="24"/>
          <w:szCs w:val="24"/>
        </w:rPr>
        <w:t>Предоставление объектов муниципального нежилого фонда во временное владение и (или) пользование без проведения торгов</w:t>
      </w:r>
      <w:r w:rsidR="00696F97" w:rsidRPr="00605DEA">
        <w:rPr>
          <w:rFonts w:ascii="Times New Roman" w:hAnsi="Times New Roman"/>
          <w:b/>
          <w:bCs/>
          <w:sz w:val="24"/>
          <w:szCs w:val="24"/>
        </w:rPr>
        <w:t>»</w:t>
      </w:r>
    </w:p>
    <w:p w:rsidR="0059290C" w:rsidRPr="00605DEA" w:rsidRDefault="0059290C" w:rsidP="0059290C">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3" w:name="Par601"/>
      <w:bookmarkEnd w:id="3"/>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(далее – административный регламент, муниципальная услуга)</w:t>
      </w:r>
    </w:p>
    <w:p w:rsidR="0059290C" w:rsidRPr="00605DEA" w:rsidRDefault="0059290C" w:rsidP="0059290C">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4" w:name="Par36"/>
      <w:bookmarkEnd w:id="4"/>
    </w:p>
    <w:p w:rsidR="0059290C" w:rsidRPr="00605DEA" w:rsidRDefault="0059290C" w:rsidP="0059290C">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605DEA">
        <w:rPr>
          <w:rFonts w:ascii="Times New Roman" w:hAnsi="Times New Roman"/>
          <w:sz w:val="24"/>
          <w:szCs w:val="24"/>
        </w:rPr>
        <w:t>1. Общие положения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5" w:name="Par38"/>
      <w:bookmarkEnd w:id="5"/>
      <w:r w:rsidRPr="00605DEA">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1.2. Заявителями, имеющими право на получение муниципальной услуги, являются: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физические лица, которые имеют право на заключение соответствующего договора по действующему законодательству;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Представлять интересы заявителя имеют право:</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от имени физических лиц: представители, действующие в силу полномочий, основанных на доверенности;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9290C" w:rsidRPr="00605DEA" w:rsidRDefault="0059290C" w:rsidP="0059290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1.3. Информация о месте нахождения органов местного самоуправления Ленинградской области в лице администраций МО </w:t>
      </w:r>
      <w:r w:rsidR="0035205E" w:rsidRPr="00605DEA">
        <w:rPr>
          <w:rFonts w:ascii="Times New Roman" w:eastAsia="Times New Roman" w:hAnsi="Times New Roman"/>
          <w:sz w:val="24"/>
          <w:szCs w:val="24"/>
          <w:lang w:eastAsia="ru-RU"/>
        </w:rPr>
        <w:t xml:space="preserve">Борское сельское поселение Тихвинского муниципального района </w:t>
      </w:r>
      <w:r w:rsidRPr="00605DEA">
        <w:rPr>
          <w:rFonts w:ascii="Times New Roman" w:eastAsia="Times New Roman" w:hAnsi="Times New Roman"/>
          <w:sz w:val="24"/>
          <w:szCs w:val="24"/>
          <w:lang w:eastAsia="ru-RU"/>
        </w:rPr>
        <w:t>Ленинградской области (далее – орган местного самоуправления, ОМСУ, Администрация), предоставляющих муниципальную услугу, размещается: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 сайте Администраций;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05DEA">
        <w:rPr>
          <w:rFonts w:ascii="Times New Roman" w:eastAsia="Times New Roman" w:hAnsi="Times New Roman"/>
          <w:sz w:val="24"/>
          <w:szCs w:val="24"/>
          <w:lang w:eastAsia="ru-RU"/>
        </w:rPr>
        <w:br/>
        <w:t>и муниципальных услуг» (далее – ГБУ ЛО «МФЦ», МФЦ): http://mfc47.ru/;</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8" w:history="1">
        <w:r w:rsidRPr="00605DEA">
          <w:rPr>
            <w:rFonts w:ascii="Times New Roman" w:eastAsia="Times New Roman" w:hAnsi="Times New Roman"/>
            <w:sz w:val="24"/>
            <w:szCs w:val="24"/>
            <w:lang w:eastAsia="ru-RU"/>
          </w:rPr>
          <w:t>www.gosuslugi.ru</w:t>
        </w:r>
      </w:hyperlink>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государственной информационной системе «Реестр государственных </w:t>
      </w:r>
      <w:r w:rsidRPr="00605DEA">
        <w:rPr>
          <w:rFonts w:ascii="Times New Roman" w:eastAsia="Times New Roman" w:hAnsi="Times New Roman"/>
          <w:sz w:val="24"/>
          <w:szCs w:val="24"/>
          <w:lang w:eastAsia="ru-RU"/>
        </w:rPr>
        <w:br/>
        <w:t>и муниципальных услуг (функций) Ленинградской области».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Стандарт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9290C" w:rsidRPr="00605DEA" w:rsidRDefault="0059290C" w:rsidP="0059290C">
      <w:pPr>
        <w:autoSpaceDE w:val="0"/>
        <w:autoSpaceDN w:val="0"/>
        <w:adjustRightInd w:val="0"/>
        <w:spacing w:after="0" w:line="240" w:lineRule="auto"/>
        <w:ind w:firstLine="709"/>
        <w:jc w:val="both"/>
        <w:rPr>
          <w:rFonts w:ascii="Times New Roman" w:hAnsi="Times New Roman"/>
          <w:b/>
          <w:sz w:val="24"/>
          <w:szCs w:val="24"/>
        </w:rPr>
      </w:pPr>
      <w:r w:rsidRPr="00605DEA">
        <w:rPr>
          <w:rFonts w:ascii="Times New Roman" w:hAnsi="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Сокращенное наименование муниципальной услуги:</w:t>
      </w:r>
      <w:r w:rsidRPr="00605DEA">
        <w:rPr>
          <w:rFonts w:eastAsia="Times New Roman" w:cs="Calibri"/>
          <w:sz w:val="24"/>
          <w:szCs w:val="24"/>
          <w:lang w:eastAsia="ru-RU"/>
        </w:rPr>
        <w:t xml:space="preserve"> </w:t>
      </w:r>
      <w:r w:rsidRPr="00605DEA">
        <w:rPr>
          <w:rFonts w:ascii="Times New Roman" w:eastAsia="Times New Roman" w:hAnsi="Times New Roman"/>
          <w:sz w:val="24"/>
          <w:szCs w:val="24"/>
          <w:lang w:eastAsia="ru-RU"/>
        </w:rPr>
        <w:t>Предоставление объектов муниципального нежилого фонда во временное владение и (или) пользование.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2.2. Муниципальную услугу предоставляют:</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Администрация МО </w:t>
      </w:r>
      <w:r w:rsidR="0035205E" w:rsidRPr="00605DEA">
        <w:rPr>
          <w:rFonts w:ascii="Times New Roman" w:eastAsia="Times New Roman" w:hAnsi="Times New Roman"/>
          <w:sz w:val="24"/>
          <w:szCs w:val="24"/>
          <w:lang w:eastAsia="ru-RU"/>
        </w:rPr>
        <w:t>Борское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предоставлении услуги участвуют:</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Государственное бюджетное учреждение Ленинградской области «Многофункциональный центр предоста</w:t>
      </w:r>
      <w:r w:rsidR="0035205E" w:rsidRPr="00605DEA">
        <w:rPr>
          <w:rFonts w:ascii="Times New Roman" w:eastAsia="Times New Roman" w:hAnsi="Times New Roman"/>
          <w:sz w:val="24"/>
          <w:szCs w:val="24"/>
          <w:lang w:eastAsia="ru-RU"/>
        </w:rPr>
        <w:t xml:space="preserve">вления государственных </w:t>
      </w:r>
      <w:r w:rsidRPr="00605DEA">
        <w:rPr>
          <w:rFonts w:ascii="Times New Roman" w:eastAsia="Times New Roman" w:hAnsi="Times New Roman"/>
          <w:sz w:val="24"/>
          <w:szCs w:val="24"/>
          <w:lang w:eastAsia="ru-RU"/>
        </w:rPr>
        <w:t>и муниципальных услуг» (сокращенное наименование –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Управление федеральной налоговой службы по Ленинградской области.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при личной явке: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Администрации;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без личной явки: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почтовым отправлением в Администрацию;</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Заявитель может записаться</w:t>
      </w:r>
      <w:r w:rsidR="00605DEA">
        <w:rPr>
          <w:rFonts w:ascii="Times New Roman" w:eastAsia="Times New Roman" w:hAnsi="Times New Roman"/>
          <w:sz w:val="24"/>
          <w:szCs w:val="24"/>
          <w:lang w:eastAsia="ru-RU"/>
        </w:rPr>
        <w:t xml:space="preserve"> на прием для подачи заявления </w:t>
      </w:r>
      <w:r w:rsidRPr="00605DEA">
        <w:rPr>
          <w:rFonts w:ascii="Times New Roman" w:eastAsia="Times New Roman" w:hAnsi="Times New Roman"/>
          <w:sz w:val="24"/>
          <w:szCs w:val="24"/>
          <w:lang w:eastAsia="ru-RU"/>
        </w:rPr>
        <w:t>о предоставлении услуги следующими способами: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посредством ПГУ ЛО/ЕПГУ – 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посредством сайта ОМСУ, МФЦ (при технической реализа</w:t>
      </w:r>
      <w:r w:rsidR="00605DEA">
        <w:rPr>
          <w:rFonts w:ascii="Times New Roman" w:eastAsia="Times New Roman" w:hAnsi="Times New Roman"/>
          <w:sz w:val="24"/>
          <w:szCs w:val="24"/>
          <w:lang w:eastAsia="ru-RU"/>
        </w:rPr>
        <w:t xml:space="preserve">ции) – </w:t>
      </w:r>
      <w:r w:rsidRPr="00605DEA">
        <w:rPr>
          <w:rFonts w:ascii="Times New Roman" w:eastAsia="Times New Roman" w:hAnsi="Times New Roman"/>
          <w:sz w:val="24"/>
          <w:szCs w:val="24"/>
          <w:lang w:eastAsia="ru-RU"/>
        </w:rPr>
        <w:t>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по телефону – 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записи заявитель выбирает л</w:t>
      </w:r>
      <w:r w:rsidR="00605DEA">
        <w:rPr>
          <w:rFonts w:ascii="Times New Roman" w:eastAsia="Times New Roman" w:hAnsi="Times New Roman"/>
          <w:sz w:val="24"/>
          <w:szCs w:val="24"/>
          <w:lang w:eastAsia="ru-RU"/>
        </w:rPr>
        <w:t xml:space="preserve">юбую свободную для приема дату </w:t>
      </w:r>
      <w:r w:rsidRPr="00605DEA">
        <w:rPr>
          <w:rFonts w:ascii="Times New Roman" w:eastAsia="Times New Roman" w:hAnsi="Times New Roman"/>
          <w:sz w:val="24"/>
          <w:szCs w:val="24"/>
          <w:lang w:eastAsia="ru-RU"/>
        </w:rPr>
        <w:t>и время в пределах установленного в Администрации или МФЦ графика приема заявителей.</w:t>
      </w:r>
    </w:p>
    <w:p w:rsidR="0059290C" w:rsidRPr="00605DEA" w:rsidRDefault="0059290C" w:rsidP="0059290C">
      <w:pPr>
        <w:widowControl w:val="0"/>
        <w:tabs>
          <w:tab w:val="left" w:pos="142"/>
          <w:tab w:val="left" w:pos="284"/>
        </w:tabs>
        <w:autoSpaceDE w:val="0"/>
        <w:autoSpaceDN w:val="0"/>
        <w:adjustRightInd w:val="0"/>
        <w:ind w:firstLine="709"/>
        <w:jc w:val="both"/>
        <w:rPr>
          <w:sz w:val="24"/>
          <w:szCs w:val="24"/>
        </w:rPr>
      </w:pPr>
      <w:r w:rsidRPr="00605DEA">
        <w:rPr>
          <w:rFonts w:ascii="Times New Roman" w:hAnsi="Times New Roman"/>
          <w:sz w:val="24"/>
          <w:szCs w:val="24"/>
        </w:rPr>
        <w:t xml:space="preserve">2.2.1. </w:t>
      </w:r>
      <w:proofErr w:type="gramStart"/>
      <w:r w:rsidRPr="00605DEA">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605DEA">
        <w:rPr>
          <w:rFonts w:ascii="Times New Roman" w:hAnsi="Times New Roman"/>
          <w:sz w:val="24"/>
          <w:szCs w:val="24"/>
        </w:rPr>
        <w:t xml:space="preserve">  № 210-ФЗ «Об организации предоставления государственных и муниципальных услуг» (при наличии технической возможности).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2) единой системы идентификац</w:t>
      </w:r>
      <w:proofErr w:type="gramStart"/>
      <w:r w:rsidRPr="00605DEA">
        <w:rPr>
          <w:rFonts w:ascii="Times New Roman" w:hAnsi="Times New Roman"/>
          <w:sz w:val="24"/>
          <w:szCs w:val="24"/>
        </w:rPr>
        <w:t>ии и ау</w:t>
      </w:r>
      <w:proofErr w:type="gramEnd"/>
      <w:r w:rsidRPr="00605DEA">
        <w:rPr>
          <w:rFonts w:ascii="Times New Roman" w:hAnsi="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605DEA">
        <w:rPr>
          <w:rFonts w:ascii="Times New Roman" w:hAnsi="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2.3. Результатом предоставления муниципальной услуги является: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6" w:name="Par43"/>
      <w:bookmarkEnd w:id="6"/>
      <w:r w:rsidRPr="00605DEA">
        <w:rPr>
          <w:rFonts w:ascii="Times New Roman" w:hAnsi="Times New Roman"/>
          <w:sz w:val="24"/>
          <w:szCs w:val="24"/>
        </w:rPr>
        <w:t xml:space="preserve"> (далее – документы, выдаваемые по результатам оказания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принятие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Результат предоставления муниципальной услуги предоставляется: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при личной явке: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Администрации;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филиалах, отделах, удаленных рабочих местах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без личной явки: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посредством ПГУ ЛО/ЕПГУ (при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почтовым отправлением.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2.4. Срок предоставления муниципальной услуги составляет 90 календарных дней со дня регистрации заявления.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2.5. Правовые основания для предоставления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Перечень нормативных правовых актов, регулирующих предоставление  услуги: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 </w:t>
      </w:r>
      <w:hyperlink r:id="rId9" w:history="1">
        <w:r w:rsidRPr="00605DEA">
          <w:rPr>
            <w:rFonts w:ascii="Times New Roman" w:hAnsi="Times New Roman"/>
            <w:sz w:val="24"/>
            <w:szCs w:val="24"/>
          </w:rPr>
          <w:t>Конституция</w:t>
        </w:r>
      </w:hyperlink>
      <w:r w:rsidRPr="00605DEA">
        <w:rPr>
          <w:rFonts w:ascii="Times New Roman" w:hAnsi="Times New Roman"/>
          <w:sz w:val="24"/>
          <w:szCs w:val="24"/>
        </w:rPr>
        <w:t xml:space="preserve"> Российской Федерации;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Гражданский кодекс Российской Федерации (часть первая);</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Гражданский кодекс Российской Федерации (часть вторая);</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Федеральный закон от 26.07.2006 № 135-ФЗ «О защите конкуренции»;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нормативные правовые акты муниципального образования.</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7" w:name="Par187"/>
      <w:bookmarkEnd w:id="7"/>
      <w:r w:rsidRPr="00605DEA">
        <w:rPr>
          <w:rFonts w:ascii="Times New Roman" w:hAnsi="Times New Roman"/>
          <w:sz w:val="24"/>
          <w:szCs w:val="24"/>
        </w:rPr>
        <w:t>2.6. Исчерпывающий перечень документ</w:t>
      </w:r>
      <w:r w:rsidR="00605DEA">
        <w:rPr>
          <w:rFonts w:ascii="Times New Roman" w:hAnsi="Times New Roman"/>
          <w:sz w:val="24"/>
          <w:szCs w:val="24"/>
        </w:rPr>
        <w:t xml:space="preserve">ов, необходимых в соответствии </w:t>
      </w:r>
      <w:r w:rsidRPr="00605DEA">
        <w:rPr>
          <w:rFonts w:ascii="Times New Roman" w:hAnsi="Times New Roman"/>
          <w:sz w:val="24"/>
          <w:szCs w:val="24"/>
        </w:rPr>
        <w:t>с законодательными или иными</w:t>
      </w:r>
      <w:r w:rsidR="00605DEA">
        <w:rPr>
          <w:rFonts w:ascii="Times New Roman" w:hAnsi="Times New Roman"/>
          <w:sz w:val="24"/>
          <w:szCs w:val="24"/>
        </w:rPr>
        <w:t xml:space="preserve"> нормативными правовыми актами </w:t>
      </w:r>
      <w:r w:rsidRPr="00605DEA">
        <w:rPr>
          <w:rFonts w:ascii="Times New Roman" w:hAnsi="Times New Roman"/>
          <w:sz w:val="24"/>
          <w:szCs w:val="24"/>
        </w:rPr>
        <w:t>для предоставления муниципальной услуги, подлежащих представлению заявителем: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заявление о предоставлении  в аренду (безвозмездное пользование, доверительное управление) объек</w:t>
      </w:r>
      <w:r w:rsidR="00605DEA">
        <w:rPr>
          <w:rFonts w:ascii="Times New Roman" w:eastAsia="Times New Roman" w:hAnsi="Times New Roman"/>
          <w:sz w:val="24"/>
          <w:szCs w:val="24"/>
          <w:lang w:eastAsia="ru-RU"/>
        </w:rPr>
        <w:t xml:space="preserve">та нежилого фонда (Приложение  </w:t>
      </w:r>
      <w:r w:rsidRPr="00605DEA">
        <w:rPr>
          <w:rFonts w:ascii="Times New Roman" w:eastAsia="Times New Roman" w:hAnsi="Times New Roman"/>
          <w:sz w:val="24"/>
          <w:szCs w:val="24"/>
          <w:lang w:eastAsia="ru-RU"/>
        </w:rPr>
        <w:t>к административному регламенту).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iCs/>
          <w:sz w:val="24"/>
          <w:szCs w:val="24"/>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00605DEA">
        <w:rPr>
          <w:rFonts w:ascii="Times New Roman" w:eastAsia="Times New Roman" w:hAnsi="Times New Roman"/>
          <w:sz w:val="24"/>
          <w:szCs w:val="24"/>
          <w:lang w:eastAsia="ru-RU"/>
        </w:rPr>
        <w:t xml:space="preserve">ПГУ ЛО/ЕПГУ </w:t>
      </w:r>
      <w:r w:rsidRPr="00605DEA">
        <w:rPr>
          <w:rFonts w:ascii="Times New Roman" w:eastAsia="Times New Roman" w:hAnsi="Times New Roman"/>
          <w:sz w:val="24"/>
          <w:szCs w:val="24"/>
          <w:lang w:eastAsia="ru-RU"/>
        </w:rPr>
        <w:t>(при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2.6.1. К заявлению прилагаются следующие документы, заверенные должным образом: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8" w:name="Par193"/>
      <w:bookmarkEnd w:id="8"/>
      <w:r w:rsidRPr="00605DEA">
        <w:rPr>
          <w:rFonts w:ascii="Times New Roman" w:hAnsi="Times New Roman"/>
          <w:sz w:val="24"/>
          <w:szCs w:val="24"/>
        </w:rPr>
        <w:t>2.6.1.1. Для юридических лиц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 выписка из протокола об избрании или </w:t>
      </w:r>
      <w:proofErr w:type="gramStart"/>
      <w:r w:rsidRPr="00605DEA">
        <w:rPr>
          <w:rFonts w:ascii="Times New Roman" w:hAnsi="Times New Roman"/>
          <w:sz w:val="24"/>
          <w:szCs w:val="24"/>
        </w:rPr>
        <w:t>приказ</w:t>
      </w:r>
      <w:proofErr w:type="gramEnd"/>
      <w:r w:rsidRPr="00605DEA">
        <w:rPr>
          <w:rFonts w:ascii="Times New Roman" w:hAnsi="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2.6.1.2. Для индивидуальных предпринимателей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9" w:name="Par205"/>
      <w:bookmarkEnd w:id="9"/>
      <w:r w:rsidRPr="00605DEA">
        <w:rPr>
          <w:rFonts w:ascii="Times New Roman" w:hAnsi="Times New Roman"/>
          <w:sz w:val="24"/>
          <w:szCs w:val="24"/>
        </w:rPr>
        <w:t>2.6.1.3. Для физических лиц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05DEA">
        <w:rPr>
          <w:rFonts w:ascii="Times New Roman" w:hAnsi="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605DEA">
        <w:rPr>
          <w:rFonts w:ascii="Times New Roman" w:hAnsi="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59290C" w:rsidRPr="00605DEA" w:rsidRDefault="0059290C" w:rsidP="0059290C">
      <w:pPr>
        <w:spacing w:after="0" w:line="240" w:lineRule="auto"/>
        <w:ind w:firstLine="709"/>
        <w:jc w:val="both"/>
        <w:rPr>
          <w:rFonts w:ascii="Times New Roman" w:eastAsia="Times New Roman" w:hAnsi="Times New Roman"/>
          <w:iCs/>
          <w:sz w:val="24"/>
          <w:szCs w:val="24"/>
          <w:lang w:eastAsia="ru-RU"/>
        </w:rPr>
      </w:pPr>
      <w:r w:rsidRPr="00605DEA">
        <w:rPr>
          <w:rFonts w:ascii="Times New Roman" w:hAnsi="Times New Roman"/>
          <w:sz w:val="24"/>
          <w:szCs w:val="24"/>
        </w:rPr>
        <w:t xml:space="preserve">2.6.2. В случае приобщения документов в </w:t>
      </w:r>
      <w:r w:rsidRPr="00605DEA">
        <w:rPr>
          <w:rFonts w:ascii="Times New Roman" w:eastAsia="Times New Roman" w:hAnsi="Times New Roman"/>
          <w:iCs/>
          <w:sz w:val="24"/>
          <w:szCs w:val="24"/>
          <w:lang w:eastAsia="ru-RU"/>
        </w:rPr>
        <w:t xml:space="preserve">электронном виде, формат сканирования документов: многостраничный </w:t>
      </w:r>
      <w:proofErr w:type="spellStart"/>
      <w:r w:rsidRPr="00605DEA">
        <w:rPr>
          <w:rFonts w:ascii="Times New Roman" w:eastAsia="Times New Roman" w:hAnsi="Times New Roman"/>
          <w:iCs/>
          <w:sz w:val="24"/>
          <w:szCs w:val="24"/>
          <w:lang w:eastAsia="ru-RU"/>
        </w:rPr>
        <w:t>pdf</w:t>
      </w:r>
      <w:proofErr w:type="spellEnd"/>
      <w:r w:rsidRPr="00605DEA">
        <w:rPr>
          <w:rFonts w:ascii="Times New Roman" w:eastAsia="Times New Roman" w:hAnsi="Times New Roman"/>
          <w:iCs/>
          <w:sz w:val="24"/>
          <w:szCs w:val="24"/>
          <w:lang w:eastAsia="ru-RU"/>
        </w:rPr>
        <w:t xml:space="preserve">, расширением 150 </w:t>
      </w:r>
      <w:proofErr w:type="spellStart"/>
      <w:r w:rsidRPr="00605DEA">
        <w:rPr>
          <w:rFonts w:ascii="Times New Roman" w:eastAsia="Times New Roman" w:hAnsi="Times New Roman"/>
          <w:iCs/>
          <w:sz w:val="24"/>
          <w:szCs w:val="24"/>
          <w:lang w:eastAsia="ru-RU"/>
        </w:rPr>
        <w:t>dpi</w:t>
      </w:r>
      <w:proofErr w:type="spellEnd"/>
      <w:r w:rsidRPr="00605DEA">
        <w:rPr>
          <w:rFonts w:ascii="Times New Roman" w:eastAsia="Times New Roman" w:hAnsi="Times New Roman"/>
          <w:iCs/>
          <w:sz w:val="24"/>
          <w:szCs w:val="24"/>
          <w:lang w:eastAsia="ru-RU"/>
        </w:rPr>
        <w:t>, в черно-белом или сером цвете, обеспечивающим сохранение всех аутентичных признаков подлинности.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w:t>
      </w:r>
      <w:r w:rsidRPr="00605DEA">
        <w:rPr>
          <w:rFonts w:ascii="Times New Roman" w:hAnsi="Times New Roman"/>
          <w:sz w:val="24"/>
          <w:szCs w:val="24"/>
        </w:rPr>
        <w:lastRenderedPageBreak/>
        <w:t>физического лица в налоговом органе.</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2.7.1. Заявитель вправе представить документы, указанные в пункте 2.7, по собственной инициативе.</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2.7.2. При предоставлении муниципальной услуги запрещается требовать от Заявителя:</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05DEA">
          <w:rPr>
            <w:rFonts w:ascii="Times New Roman" w:hAnsi="Times New Roman"/>
            <w:sz w:val="24"/>
            <w:szCs w:val="24"/>
          </w:rPr>
          <w:t>части</w:t>
        </w:r>
        <w:proofErr w:type="gramEnd"/>
        <w:r w:rsidRPr="00605DEA">
          <w:rPr>
            <w:rFonts w:ascii="Times New Roman" w:hAnsi="Times New Roman"/>
            <w:sz w:val="24"/>
            <w:szCs w:val="24"/>
          </w:rPr>
          <w:t xml:space="preserve"> 6 статьи 7</w:t>
        </w:r>
      </w:hyperlink>
      <w:r w:rsidRPr="00605DEA">
        <w:rPr>
          <w:rFonts w:ascii="Times New Roman" w:hAnsi="Times New Roman"/>
          <w:sz w:val="24"/>
          <w:szCs w:val="24"/>
        </w:rPr>
        <w:t xml:space="preserve"> Федерального закона № 210-ФЗ;</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05DEA">
          <w:rPr>
            <w:rFonts w:ascii="Times New Roman" w:hAnsi="Times New Roman"/>
            <w:sz w:val="24"/>
            <w:szCs w:val="24"/>
          </w:rPr>
          <w:t>части 1 статьи 9</w:t>
        </w:r>
      </w:hyperlink>
      <w:r w:rsidRPr="00605DEA">
        <w:rPr>
          <w:rFonts w:ascii="Times New Roman" w:hAnsi="Times New Roman"/>
          <w:sz w:val="24"/>
          <w:szCs w:val="24"/>
        </w:rPr>
        <w:t xml:space="preserve"> Федерального закона № 210-ФЗ;</w:t>
      </w:r>
      <w:proofErr w:type="gramEnd"/>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05DEA">
          <w:rPr>
            <w:rFonts w:ascii="Times New Roman" w:hAnsi="Times New Roman"/>
            <w:sz w:val="24"/>
            <w:szCs w:val="24"/>
          </w:rPr>
          <w:t>пунктом 4 части 1 статьи 7</w:t>
        </w:r>
      </w:hyperlink>
      <w:r w:rsidRPr="00605DEA">
        <w:rPr>
          <w:rFonts w:ascii="Times New Roman" w:hAnsi="Times New Roman"/>
          <w:sz w:val="24"/>
          <w:szCs w:val="24"/>
        </w:rPr>
        <w:t xml:space="preserve"> Федерального закона № 210-ФЗ;</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05DEA">
          <w:rPr>
            <w:rFonts w:ascii="Times New Roman" w:hAnsi="Times New Roman"/>
            <w:sz w:val="24"/>
            <w:szCs w:val="24"/>
          </w:rPr>
          <w:t>пунктом 7.2 части 1 статьи 16</w:t>
        </w:r>
      </w:hyperlink>
      <w:r w:rsidRPr="00605DE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605DEA">
        <w:rPr>
          <w:rFonts w:ascii="Times New Roman" w:hAnsi="Times New Roman"/>
          <w:sz w:val="24"/>
          <w:szCs w:val="24"/>
        </w:rPr>
        <w:t>предоставляющий</w:t>
      </w:r>
      <w:proofErr w:type="gramEnd"/>
      <w:r w:rsidRPr="00605DEA">
        <w:rPr>
          <w:rFonts w:ascii="Times New Roman" w:hAnsi="Times New Roman"/>
          <w:sz w:val="24"/>
          <w:szCs w:val="24"/>
        </w:rPr>
        <w:t xml:space="preserve"> муниципальную услугу, вправе:</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05DEA">
        <w:rPr>
          <w:rFonts w:ascii="Times New Roman" w:hAnsi="Times New Roman"/>
          <w:sz w:val="24"/>
          <w:szCs w:val="24"/>
        </w:rPr>
        <w:t>запрос</w:t>
      </w:r>
      <w:proofErr w:type="gramEnd"/>
      <w:r w:rsidRPr="00605DEA">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proofErr w:type="gramStart"/>
      <w:r w:rsidRPr="00605DEA">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05DEA">
        <w:rPr>
          <w:rFonts w:ascii="Times New Roman" w:hAnsi="Times New Roman"/>
          <w:sz w:val="24"/>
          <w:szCs w:val="24"/>
        </w:rPr>
        <w:t xml:space="preserve"> заявителя о проведенных мероприятиях.</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2.8. Основания для приостановления предоставления муниципальной услуги не предусмотрены.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10" w:name="Par211"/>
      <w:bookmarkStart w:id="11" w:name="Par226"/>
      <w:bookmarkStart w:id="12" w:name="Par231"/>
      <w:bookmarkEnd w:id="10"/>
      <w:bookmarkEnd w:id="11"/>
      <w:bookmarkEnd w:id="12"/>
      <w:r w:rsidRPr="00605DEA">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2.10. Исчерпывающий перечень оснований для отказа в предоставлении муниципальной услуги:</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605DEA">
          <w:rPr>
            <w:rFonts w:ascii="Times New Roman" w:hAnsi="Times New Roman"/>
            <w:sz w:val="24"/>
            <w:szCs w:val="24"/>
          </w:rPr>
          <w:t>пункте 2.6.1</w:t>
        </w:r>
      </w:hyperlink>
      <w:r w:rsidRPr="00605DEA">
        <w:rPr>
          <w:rFonts w:ascii="Times New Roman" w:hAnsi="Times New Roman"/>
          <w:sz w:val="24"/>
          <w:szCs w:val="24"/>
        </w:rPr>
        <w:t xml:space="preserve"> – </w:t>
      </w:r>
      <w:hyperlink w:anchor="Par205" w:history="1">
        <w:r w:rsidRPr="00605DEA">
          <w:rPr>
            <w:rFonts w:ascii="Times New Roman" w:hAnsi="Times New Roman"/>
            <w:sz w:val="24"/>
            <w:szCs w:val="24"/>
          </w:rPr>
          <w:t>2.6.3</w:t>
        </w:r>
      </w:hyperlink>
      <w:r w:rsidRPr="00605DEA">
        <w:rPr>
          <w:rFonts w:ascii="Times New Roman" w:hAnsi="Times New Roman"/>
          <w:sz w:val="24"/>
          <w:szCs w:val="24"/>
        </w:rPr>
        <w:t xml:space="preserve"> настоящего Административного регламента.</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Отсутствие права на предоставление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hAnsi="Times New Roman"/>
          <w:sz w:val="24"/>
          <w:szCs w:val="24"/>
        </w:rPr>
        <w:t xml:space="preserve">1) заявитель не является лицом, указанным в </w:t>
      </w:r>
      <w:hyperlink w:anchor="Par151" w:history="1">
        <w:r w:rsidRPr="00605DEA">
          <w:rPr>
            <w:rFonts w:ascii="Times New Roman" w:hAnsi="Times New Roman"/>
            <w:sz w:val="24"/>
            <w:szCs w:val="24"/>
          </w:rPr>
          <w:t>пункте 1.</w:t>
        </w:r>
      </w:hyperlink>
      <w:r w:rsidRPr="00605DEA">
        <w:rPr>
          <w:rFonts w:ascii="Times New Roman" w:hAnsi="Times New Roman"/>
          <w:sz w:val="24"/>
          <w:szCs w:val="24"/>
        </w:rPr>
        <w:t xml:space="preserve">2 настоящего Административного регламента, </w:t>
      </w:r>
      <w:r w:rsidRPr="00605DEA">
        <w:rPr>
          <w:rFonts w:ascii="Times New Roman" w:eastAsia="Times New Roman" w:hAnsi="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 в установленном порядке принято решение, предусматривающее иной порядок распоряжения таким имуществом.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2.11. Муниципальная услуга предоставляется Администрацией бесплатно.</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ar266"/>
      <w:bookmarkEnd w:id="13"/>
      <w:r w:rsidRPr="00605DEA">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личном обращении заявителя – в день поступления заявления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05DEA">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5DEA">
        <w:rPr>
          <w:rFonts w:ascii="Times New Roman" w:eastAsia="Times New Roman" w:hAnsi="Times New Roman"/>
          <w:sz w:val="24"/>
          <w:szCs w:val="24"/>
          <w:lang w:eastAsia="ru-RU"/>
        </w:rPr>
        <w:t>сурдопереводчика</w:t>
      </w:r>
      <w:proofErr w:type="spellEnd"/>
      <w:r w:rsidRPr="00605DEA">
        <w:rPr>
          <w:rFonts w:ascii="Times New Roman" w:eastAsia="Times New Roman" w:hAnsi="Times New Roman"/>
          <w:sz w:val="24"/>
          <w:szCs w:val="24"/>
          <w:lang w:eastAsia="ru-RU"/>
        </w:rPr>
        <w:t xml:space="preserve"> и </w:t>
      </w:r>
      <w:proofErr w:type="spellStart"/>
      <w:r w:rsidRPr="00605DEA">
        <w:rPr>
          <w:rFonts w:ascii="Times New Roman" w:eastAsia="Times New Roman" w:hAnsi="Times New Roman"/>
          <w:sz w:val="24"/>
          <w:szCs w:val="24"/>
          <w:lang w:eastAsia="ru-RU"/>
        </w:rPr>
        <w:t>тифлосурдопереводчика</w:t>
      </w:r>
      <w:proofErr w:type="spellEnd"/>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05DEA">
        <w:rPr>
          <w:rFonts w:ascii="Times New Roman" w:eastAsia="Times New Roman" w:hAnsi="Times New Roman"/>
          <w:sz w:val="24"/>
          <w:szCs w:val="24"/>
          <w:lang w:eastAsia="ru-RU"/>
        </w:rPr>
        <w:t>ств дл</w:t>
      </w:r>
      <w:proofErr w:type="gramEnd"/>
      <w:r w:rsidRPr="00605DEA">
        <w:rPr>
          <w:rFonts w:ascii="Times New Roman" w:eastAsia="Times New Roman" w:hAnsi="Times New Roman"/>
          <w:sz w:val="24"/>
          <w:szCs w:val="24"/>
          <w:lang w:eastAsia="ru-RU"/>
        </w:rPr>
        <w:t>я передвижения инвалида (костылей, ходунков).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 Показатели доступности и качества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наличие инфраструктуры, указанной в п. 2.14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исполнение требований доступности услуг для инвалидов;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2.15.3. Показатели качества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соблюдение срока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605DEA">
        <w:rPr>
          <w:rFonts w:ascii="Times New Roman" w:eastAsia="Times New Roman" w:hAnsi="Times New Roman"/>
          <w:sz w:val="24"/>
          <w:szCs w:val="24"/>
          <w:lang w:eastAsia="ru-RU"/>
        </w:rPr>
        <w:lastRenderedPageBreak/>
        <w:t>Администрацию или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2.17.1. Предоставление услуги по экстерриториальному принципу не осуществляется.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center"/>
        <w:rPr>
          <w:rFonts w:ascii="Times New Roman" w:hAnsi="Times New Roman"/>
          <w:sz w:val="24"/>
          <w:szCs w:val="24"/>
        </w:rPr>
      </w:pPr>
      <w:bookmarkStart w:id="14" w:name="Par315"/>
      <w:bookmarkEnd w:id="14"/>
      <w:r w:rsidRPr="00605DEA">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290C" w:rsidRPr="00605DEA" w:rsidRDefault="0059290C" w:rsidP="0059290C">
      <w:pPr>
        <w:widowControl w:val="0"/>
        <w:autoSpaceDE w:val="0"/>
        <w:autoSpaceDN w:val="0"/>
        <w:adjustRightInd w:val="0"/>
        <w:spacing w:after="0" w:line="240" w:lineRule="auto"/>
        <w:ind w:firstLine="709"/>
        <w:jc w:val="center"/>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 прием и регистрация заявления и документов о предоставлении муниципальной услуги – 3 (три) дня;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 выдача результата – 2 (два) дня.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15" w:name="Par327"/>
      <w:bookmarkEnd w:id="15"/>
      <w:r w:rsidRPr="00605DEA">
        <w:rPr>
          <w:rFonts w:ascii="Times New Roman" w:hAnsi="Times New Roman"/>
          <w:sz w:val="24"/>
          <w:szCs w:val="24"/>
        </w:rPr>
        <w:t>3.1.2. Прием и регистрация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3.1.2.1. Основание для начала административной процедуры: поступление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Администрацию заявления и документов, предусмотренных п. 2.6 административного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3.1.2.2. </w:t>
      </w:r>
      <w:proofErr w:type="gramStart"/>
      <w:r w:rsidRPr="00605DEA">
        <w:rPr>
          <w:rFonts w:ascii="Times New Roman" w:hAnsi="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605DEA">
        <w:rPr>
          <w:rFonts w:ascii="Times New Roman" w:hAnsi="Times New Roman"/>
          <w:sz w:val="24"/>
          <w:szCs w:val="24"/>
        </w:rPr>
        <w:t>дств св</w:t>
      </w:r>
      <w:proofErr w:type="gramEnd"/>
      <w:r w:rsidRPr="00605DEA">
        <w:rPr>
          <w:rFonts w:ascii="Times New Roman" w:hAnsi="Times New Roman"/>
          <w:sz w:val="24"/>
          <w:szCs w:val="24"/>
        </w:rPr>
        <w:t xml:space="preserve">язи </w:t>
      </w:r>
      <w:r w:rsidRPr="00605DEA">
        <w:rPr>
          <w:rFonts w:ascii="Times New Roman" w:hAnsi="Times New Roman"/>
          <w:sz w:val="24"/>
          <w:szCs w:val="24"/>
        </w:rPr>
        <w:lastRenderedPageBreak/>
        <w:t>уведомляет заявителя об отказе в приеме документов с указанием оснований такого отказа и возвращает заявление и документы заявителю.</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3.1.2.5. Результат выполнения административной процедуры: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отказ в приеме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регистрация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 Рассмотрение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eastAsia="Times New Roman" w:hAnsi="Times New Roman"/>
          <w:sz w:val="24"/>
          <w:szCs w:val="24"/>
          <w:lang w:eastAsia="ru-RU"/>
        </w:rPr>
        <w:t xml:space="preserve">3.1.3.1.  Основание для начала административной процедуры: </w:t>
      </w:r>
      <w:r w:rsidRPr="00605DEA">
        <w:rPr>
          <w:rFonts w:ascii="Times New Roman" w:hAnsi="Times New Roman"/>
          <w:sz w:val="24"/>
          <w:szCs w:val="24"/>
          <w:lang w:eastAsia="ru-RU"/>
        </w:rPr>
        <w:t>поступление зарегистрированного заявления и документов работнику Администрации, ответственному за формирование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eastAsia="Times New Roman" w:hAnsi="Times New Roman"/>
          <w:sz w:val="24"/>
          <w:szCs w:val="24"/>
          <w:lang w:eastAsia="ru-RU"/>
        </w:rPr>
        <w:t xml:space="preserve">3.1.3.2. </w:t>
      </w:r>
      <w:r w:rsidRPr="00605DEA">
        <w:rPr>
          <w:rFonts w:ascii="Times New Roman" w:hAnsi="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u w:val="single"/>
          <w:lang w:eastAsia="ru-RU"/>
        </w:rPr>
        <w:t>1 действие:</w:t>
      </w:r>
      <w:r w:rsidRPr="00605DEA">
        <w:rPr>
          <w:rFonts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605DEA">
        <w:rPr>
          <w:rFonts w:ascii="Times New Roman" w:hAnsi="Times New Roman"/>
          <w:sz w:val="24"/>
          <w:szCs w:val="24"/>
          <w:lang w:eastAsia="ru-RU"/>
        </w:rPr>
        <w:t>заявлении</w:t>
      </w:r>
      <w:proofErr w:type="gramEnd"/>
      <w:r w:rsidRPr="00605DEA">
        <w:rPr>
          <w:rFonts w:ascii="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u w:val="single"/>
          <w:lang w:eastAsia="ru-RU"/>
        </w:rPr>
        <w:t>2 действие:</w:t>
      </w:r>
      <w:r w:rsidRPr="00605DEA">
        <w:rPr>
          <w:rFonts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605DEA">
        <w:rPr>
          <w:rFonts w:ascii="Times New Roman" w:hAnsi="Times New Roman"/>
          <w:sz w:val="24"/>
          <w:szCs w:val="24"/>
          <w:lang w:eastAsia="ru-RU"/>
        </w:rPr>
        <w:t>с даты окончания</w:t>
      </w:r>
      <w:proofErr w:type="gramEnd"/>
      <w:r w:rsidRPr="00605DEA">
        <w:rPr>
          <w:rFonts w:ascii="Times New Roman" w:hAnsi="Times New Roman"/>
          <w:sz w:val="24"/>
          <w:szCs w:val="24"/>
          <w:lang w:eastAsia="ru-RU"/>
        </w:rPr>
        <w:t xml:space="preserve"> первой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 xml:space="preserve">4 действие: </w:t>
      </w:r>
      <w:r w:rsidRPr="00605DEA">
        <w:rPr>
          <w:rFonts w:ascii="Times New Roman" w:hAnsi="Times New Roman"/>
          <w:sz w:val="24"/>
          <w:szCs w:val="24"/>
        </w:rPr>
        <w:t>подготовка проекта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30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3.1.3.5. Результат выполнения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6" w:name="Par363"/>
      <w:bookmarkEnd w:id="16"/>
      <w:r w:rsidRPr="00605DEA">
        <w:rPr>
          <w:rFonts w:ascii="Times New Roman" w:hAnsi="Times New Roman"/>
          <w:sz w:val="24"/>
          <w:szCs w:val="24"/>
        </w:rPr>
        <w:t>- направление секретарю комиссии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 подготовка проекта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 xml:space="preserve">1 действие: </w:t>
      </w:r>
      <w:r w:rsidRPr="00605DEA">
        <w:rPr>
          <w:rFonts w:ascii="Times New Roman" w:hAnsi="Times New Roman"/>
          <w:sz w:val="24"/>
          <w:szCs w:val="24"/>
        </w:rPr>
        <w:t>определение даты и повестки дня заседания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проведение заседания комиссии и принятие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подготовка и подписание протокола заседания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10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3.1.4.5. Результат выполнения административной процедуры:</w:t>
      </w:r>
      <w:bookmarkStart w:id="17" w:name="Par377"/>
      <w:bookmarkEnd w:id="17"/>
      <w:r w:rsidRPr="00605DEA">
        <w:rPr>
          <w:rFonts w:ascii="Times New Roman" w:hAnsi="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605DEA">
        <w:rPr>
          <w:rFonts w:ascii="Times New Roman" w:hAnsi="Times New Roman"/>
          <w:sz w:val="24"/>
          <w:szCs w:val="24"/>
        </w:rPr>
        <w:t>и</w:t>
      </w:r>
      <w:proofErr w:type="gramEnd"/>
      <w:r w:rsidRPr="00605DEA">
        <w:rPr>
          <w:rFonts w:ascii="Times New Roman" w:hAnsi="Times New Roman"/>
          <w:sz w:val="24"/>
          <w:szCs w:val="24"/>
        </w:rPr>
        <w:t xml:space="preserve"> договора, оформленное протоколом заседания комиссии.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1 действие:</w:t>
      </w:r>
      <w:r w:rsidRPr="00605DEA">
        <w:rPr>
          <w:rFonts w:ascii="Times New Roman" w:hAnsi="Times New Roman"/>
          <w:sz w:val="24"/>
          <w:szCs w:val="24"/>
        </w:rPr>
        <w:t xml:space="preserve"> рассмотрение заявления и документов, а также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w:t>
      </w:r>
      <w:r w:rsidRPr="00605DEA">
        <w:rPr>
          <w:sz w:val="24"/>
          <w:szCs w:val="24"/>
        </w:rPr>
        <w:t xml:space="preserve"> </w:t>
      </w:r>
      <w:r w:rsidRPr="00605DEA">
        <w:rPr>
          <w:rFonts w:ascii="Times New Roman" w:hAnsi="Times New Roman"/>
          <w:sz w:val="24"/>
          <w:szCs w:val="24"/>
        </w:rPr>
        <w:t>рекомендация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3.1.5.5. Результат выполнения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подписание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05DEA">
        <w:rPr>
          <w:sz w:val="24"/>
          <w:szCs w:val="24"/>
        </w:rPr>
        <w:t xml:space="preserve"> </w:t>
      </w:r>
      <w:r w:rsidRPr="00605DEA">
        <w:rPr>
          <w:rFonts w:ascii="Times New Roman" w:hAnsi="Times New Roman"/>
          <w:sz w:val="24"/>
          <w:szCs w:val="24"/>
        </w:rPr>
        <w:t xml:space="preserve">без проведения торгов.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3.1.6.2. Содержание административного действия, продолжительность </w:t>
      </w:r>
      <w:proofErr w:type="gramStart"/>
      <w:r w:rsidRPr="00605DEA">
        <w:rPr>
          <w:rFonts w:ascii="Times New Roman" w:hAnsi="Times New Roman"/>
          <w:sz w:val="24"/>
          <w:szCs w:val="24"/>
        </w:rPr>
        <w:t>и(</w:t>
      </w:r>
      <w:proofErr w:type="gramEnd"/>
      <w:r w:rsidRPr="00605DEA">
        <w:rPr>
          <w:rFonts w:ascii="Times New Roman" w:hAnsi="Times New Roman"/>
          <w:sz w:val="24"/>
          <w:szCs w:val="24"/>
        </w:rPr>
        <w:t>или) максимальный срок его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1 действие:</w:t>
      </w:r>
      <w:r w:rsidRPr="00605DEA">
        <w:rPr>
          <w:rFonts w:ascii="Times New Roman" w:hAnsi="Times New Roman"/>
          <w:sz w:val="24"/>
          <w:szCs w:val="24"/>
        </w:rPr>
        <w:t xml:space="preserve"> подготовка и направление проекта договора в адрес заявителя для подписания;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25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3.1.6.4. Критерии принятия решения: поступление либо </w:t>
      </w:r>
      <w:proofErr w:type="gramStart"/>
      <w:r w:rsidRPr="00605DEA">
        <w:rPr>
          <w:rFonts w:ascii="Times New Roman" w:hAnsi="Times New Roman"/>
          <w:sz w:val="24"/>
          <w:szCs w:val="24"/>
        </w:rPr>
        <w:t>не поступление</w:t>
      </w:r>
      <w:proofErr w:type="gramEnd"/>
      <w:r w:rsidRPr="00605DEA">
        <w:rPr>
          <w:rFonts w:ascii="Times New Roman" w:hAnsi="Times New Roman"/>
          <w:sz w:val="24"/>
          <w:szCs w:val="24"/>
        </w:rPr>
        <w:t xml:space="preserve"> в Администрацию в установленные сроки подписанного заявителем договора.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3.1.6.5. Результат выполнения административной процедуры: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оформленное решение об отказе в предоставлении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 Выдача результата.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3.1.5.2. Содержание административно</w:t>
      </w:r>
      <w:r w:rsidR="00605DEA">
        <w:rPr>
          <w:rFonts w:ascii="Times New Roman" w:hAnsi="Times New Roman"/>
          <w:sz w:val="24"/>
          <w:szCs w:val="24"/>
          <w:lang w:eastAsia="ru-RU"/>
        </w:rPr>
        <w:t xml:space="preserve">го действия, продолжительность </w:t>
      </w:r>
      <w:r w:rsidRPr="00605DEA">
        <w:rPr>
          <w:rFonts w:ascii="Times New Roman" w:hAnsi="Times New Roman"/>
          <w:sz w:val="24"/>
          <w:szCs w:val="24"/>
          <w:lang w:eastAsia="ru-RU"/>
        </w:rPr>
        <w:t>и (или) максимальный срок его выполнения: регистрация и направление результата предоставления муниципаль</w:t>
      </w:r>
      <w:r w:rsidR="00605DEA">
        <w:rPr>
          <w:rFonts w:ascii="Times New Roman" w:hAnsi="Times New Roman"/>
          <w:sz w:val="24"/>
          <w:szCs w:val="24"/>
          <w:lang w:eastAsia="ru-RU"/>
        </w:rPr>
        <w:t xml:space="preserve">ной услуги способом, указанным </w:t>
      </w:r>
      <w:r w:rsidRPr="00605DEA">
        <w:rPr>
          <w:rFonts w:ascii="Times New Roman" w:hAnsi="Times New Roman"/>
          <w:sz w:val="24"/>
          <w:szCs w:val="24"/>
          <w:lang w:eastAsia="ru-RU"/>
        </w:rPr>
        <w:t>в заявлении, в течение 2 дней.</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3.1.5.4. Результат выполнения административной процедуры: направление результата предоставления муниципаль</w:t>
      </w:r>
      <w:r w:rsidR="00605DEA">
        <w:rPr>
          <w:rFonts w:ascii="Times New Roman" w:hAnsi="Times New Roman"/>
          <w:sz w:val="24"/>
          <w:szCs w:val="24"/>
          <w:lang w:eastAsia="ru-RU"/>
        </w:rPr>
        <w:t xml:space="preserve">ной услуги способом, указанным </w:t>
      </w:r>
      <w:r w:rsidRPr="00605DEA">
        <w:rPr>
          <w:rFonts w:ascii="Times New Roman" w:hAnsi="Times New Roman"/>
          <w:sz w:val="24"/>
          <w:szCs w:val="24"/>
          <w:lang w:eastAsia="ru-RU"/>
        </w:rPr>
        <w:t>в заявлении.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3.2.1. </w:t>
      </w:r>
      <w:proofErr w:type="gramStart"/>
      <w:r w:rsidRPr="00605DEA">
        <w:rPr>
          <w:rFonts w:ascii="Times New Roman" w:eastAsia="Times New Roman" w:hAnsi="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605DEA">
          <w:rPr>
            <w:rFonts w:ascii="Times New Roman" w:eastAsia="Times New Roman" w:hAnsi="Times New Roman"/>
            <w:sz w:val="24"/>
            <w:szCs w:val="24"/>
            <w:lang w:eastAsia="ru-RU"/>
          </w:rPr>
          <w:t>законом</w:t>
        </w:r>
      </w:hyperlink>
      <w:r w:rsidRPr="00605DEA">
        <w:rPr>
          <w:rFonts w:ascii="Times New Roman" w:eastAsia="Times New Roman" w:hAnsi="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5" w:history="1">
        <w:r w:rsidRPr="00605DEA">
          <w:rPr>
            <w:rFonts w:ascii="Times New Roman" w:eastAsia="Times New Roman" w:hAnsi="Times New Roman"/>
            <w:sz w:val="24"/>
            <w:szCs w:val="24"/>
            <w:lang w:eastAsia="ru-RU"/>
          </w:rPr>
          <w:t>законом</w:t>
        </w:r>
      </w:hyperlink>
      <w:r w:rsidRPr="00605DEA">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605DEA">
          <w:rPr>
            <w:rFonts w:ascii="Times New Roman" w:eastAsia="Times New Roman" w:hAnsi="Times New Roman"/>
            <w:sz w:val="24"/>
            <w:szCs w:val="24"/>
            <w:lang w:eastAsia="ru-RU"/>
          </w:rPr>
          <w:t>постановлением</w:t>
        </w:r>
      </w:hyperlink>
      <w:r w:rsidRPr="00605DEA">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05DEA">
        <w:rPr>
          <w:rFonts w:ascii="Times New Roman" w:eastAsia="Times New Roman" w:hAnsi="Times New Roman"/>
          <w:sz w:val="24"/>
          <w:szCs w:val="24"/>
          <w:lang w:eastAsia="ru-RU"/>
        </w:rPr>
        <w:t>ии и ау</w:t>
      </w:r>
      <w:proofErr w:type="gramEnd"/>
      <w:r w:rsidRPr="00605DEA">
        <w:rPr>
          <w:rFonts w:ascii="Times New Roman" w:eastAsia="Times New Roman" w:hAnsi="Times New Roman"/>
          <w:sz w:val="24"/>
          <w:szCs w:val="24"/>
          <w:lang w:eastAsia="ru-RU"/>
        </w:rPr>
        <w:t>тентификации (далее – ЕСИА).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пройти идентификацию и аутентификацию в ЕСИА;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05DEA">
        <w:rPr>
          <w:rFonts w:ascii="Times New Roman" w:hAnsi="Times New Roman"/>
          <w:sz w:val="24"/>
          <w:szCs w:val="24"/>
        </w:rPr>
        <w:t>Межвед</w:t>
      </w:r>
      <w:proofErr w:type="spellEnd"/>
      <w:r w:rsidRPr="00605DEA">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05DEA">
        <w:rPr>
          <w:rFonts w:ascii="Times New Roman" w:hAnsi="Times New Roman"/>
          <w:sz w:val="24"/>
          <w:szCs w:val="24"/>
        </w:rPr>
        <w:t>и(</w:t>
      </w:r>
      <w:proofErr w:type="gramEnd"/>
      <w:r w:rsidRPr="00605DEA">
        <w:rPr>
          <w:rFonts w:ascii="Times New Roman" w:hAnsi="Times New Roman"/>
          <w:sz w:val="24"/>
          <w:szCs w:val="24"/>
        </w:rPr>
        <w:t>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5DEA">
        <w:rPr>
          <w:rFonts w:ascii="Times New Roman" w:hAnsi="Times New Roman"/>
          <w:sz w:val="24"/>
          <w:szCs w:val="24"/>
        </w:rPr>
        <w:t>Межвед</w:t>
      </w:r>
      <w:proofErr w:type="spellEnd"/>
      <w:r w:rsidRPr="00605DEA">
        <w:rPr>
          <w:rFonts w:ascii="Times New Roman" w:hAnsi="Times New Roman"/>
          <w:sz w:val="24"/>
          <w:szCs w:val="24"/>
        </w:rPr>
        <w:t xml:space="preserve"> ЛО" формы о принятом решении и переводит дело в архив АИС "</w:t>
      </w:r>
      <w:proofErr w:type="spellStart"/>
      <w:r w:rsidRPr="00605DEA">
        <w:rPr>
          <w:rFonts w:ascii="Times New Roman" w:hAnsi="Times New Roman"/>
          <w:sz w:val="24"/>
          <w:szCs w:val="24"/>
        </w:rPr>
        <w:t>Межвед</w:t>
      </w:r>
      <w:proofErr w:type="spellEnd"/>
      <w:r w:rsidRPr="00605DEA">
        <w:rPr>
          <w:rFonts w:ascii="Times New Roman" w:hAnsi="Times New Roman"/>
          <w:sz w:val="24"/>
          <w:szCs w:val="24"/>
        </w:rPr>
        <w:t xml:space="preserve"> ЛО";</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уведомляет заявителя о принятом решении с помощью указанных в заявлении сре</w:t>
      </w:r>
      <w:proofErr w:type="gramStart"/>
      <w:r w:rsidRPr="00605DEA">
        <w:rPr>
          <w:rFonts w:ascii="Times New Roman" w:hAnsi="Times New Roman"/>
          <w:sz w:val="24"/>
          <w:szCs w:val="24"/>
        </w:rPr>
        <w:t>дств св</w:t>
      </w:r>
      <w:proofErr w:type="gramEnd"/>
      <w:r w:rsidRPr="00605DEA">
        <w:rPr>
          <w:rFonts w:ascii="Times New Roman" w:hAnsi="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xml:space="preserve">3.2.7. В случае поступления всех документов, указанных в </w:t>
      </w:r>
      <w:hyperlink r:id="rId17" w:history="1">
        <w:r w:rsidRPr="00605DEA">
          <w:rPr>
            <w:rFonts w:ascii="Times New Roman" w:hAnsi="Times New Roman"/>
            <w:sz w:val="24"/>
            <w:szCs w:val="24"/>
          </w:rPr>
          <w:t>пункте 2.6</w:t>
        </w:r>
      </w:hyperlink>
      <w:r w:rsidRPr="00605DEA">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290C" w:rsidRPr="00605DEA" w:rsidRDefault="0059290C" w:rsidP="0035205E">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3.3.1. </w:t>
      </w:r>
      <w:proofErr w:type="gramStart"/>
      <w:r w:rsidRPr="00605DEA">
        <w:rPr>
          <w:rFonts w:ascii="Times New Roman" w:eastAsia="Times New Roman" w:hAnsi="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05DEA">
        <w:rPr>
          <w:rFonts w:ascii="Times New Roman" w:eastAsia="Times New Roman" w:hAnsi="Times New Roman"/>
          <w:sz w:val="24"/>
          <w:szCs w:val="24"/>
          <w:lang w:eastAsia="ru-RU"/>
        </w:rPr>
        <w:t xml:space="preserve"> и (или) ошибки и приложением копии документа, содержащего опечатки и (или) ошибки.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3.3.2. </w:t>
      </w:r>
      <w:proofErr w:type="gramStart"/>
      <w:r w:rsidRPr="00605DEA">
        <w:rPr>
          <w:rFonts w:ascii="Times New Roman" w:eastAsia="Times New Roman" w:hAnsi="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05DEA">
        <w:rPr>
          <w:rFonts w:ascii="Times New Roman" w:eastAsia="Times New Roman" w:hAnsi="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8" w:name="Par413"/>
      <w:bookmarkEnd w:id="18"/>
      <w:r w:rsidRPr="00605DEA">
        <w:rPr>
          <w:rFonts w:ascii="Times New Roman" w:eastAsia="Times New Roman" w:hAnsi="Times New Roman"/>
          <w:sz w:val="24"/>
          <w:szCs w:val="24"/>
          <w:lang w:eastAsia="ru-RU"/>
        </w:rPr>
        <w:t xml:space="preserve">4. Формы </w:t>
      </w:r>
      <w:proofErr w:type="gramStart"/>
      <w:r w:rsidRPr="00605DEA">
        <w:rPr>
          <w:rFonts w:ascii="Times New Roman" w:eastAsia="Times New Roman" w:hAnsi="Times New Roman"/>
          <w:sz w:val="24"/>
          <w:szCs w:val="24"/>
          <w:lang w:eastAsia="ru-RU"/>
        </w:rPr>
        <w:t>контроля за</w:t>
      </w:r>
      <w:proofErr w:type="gramEnd"/>
      <w:r w:rsidRPr="00605DEA">
        <w:rPr>
          <w:rFonts w:ascii="Times New Roman" w:eastAsia="Times New Roman" w:hAnsi="Times New Roman"/>
          <w:sz w:val="24"/>
          <w:szCs w:val="24"/>
          <w:lang w:eastAsia="ru-RU"/>
        </w:rPr>
        <w:t xml:space="preserve"> исполнением административного регламента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4.1. Порядок осуществления текущего </w:t>
      </w:r>
      <w:proofErr w:type="gramStart"/>
      <w:r w:rsidRPr="00605DEA">
        <w:rPr>
          <w:rFonts w:ascii="Times New Roman" w:eastAsia="Times New Roman" w:hAnsi="Times New Roman"/>
          <w:sz w:val="24"/>
          <w:szCs w:val="24"/>
          <w:lang w:eastAsia="ru-RU"/>
        </w:rPr>
        <w:t>контроля за</w:t>
      </w:r>
      <w:proofErr w:type="gramEnd"/>
      <w:r w:rsidRPr="00605DEA">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целях осуществления </w:t>
      </w:r>
      <w:proofErr w:type="gramStart"/>
      <w:r w:rsidRPr="00605DEA">
        <w:rPr>
          <w:rFonts w:ascii="Times New Roman" w:eastAsia="Times New Roman" w:hAnsi="Times New Roman"/>
          <w:sz w:val="24"/>
          <w:szCs w:val="24"/>
          <w:lang w:eastAsia="ru-RU"/>
        </w:rPr>
        <w:t>контроля за</w:t>
      </w:r>
      <w:proofErr w:type="gramEnd"/>
      <w:r w:rsidRPr="00605DEA">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605DEA">
        <w:rPr>
          <w:rFonts w:ascii="Times New Roman" w:eastAsia="Times New Roman" w:hAnsi="Times New Roman"/>
          <w:sz w:val="24"/>
          <w:szCs w:val="24"/>
          <w:lang w:eastAsia="ru-RU"/>
        </w:rPr>
        <w:lastRenderedPageBreak/>
        <w:t>Администрации.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По результатам рассмотрения обращений </w:t>
      </w:r>
      <w:proofErr w:type="gramStart"/>
      <w:r w:rsidRPr="00605DEA">
        <w:rPr>
          <w:rFonts w:ascii="Times New Roman" w:eastAsia="Times New Roman" w:hAnsi="Times New Roman"/>
          <w:sz w:val="24"/>
          <w:szCs w:val="24"/>
          <w:lang w:eastAsia="ru-RU"/>
        </w:rPr>
        <w:t>обратившемуся</w:t>
      </w:r>
      <w:proofErr w:type="gramEnd"/>
      <w:r w:rsidRPr="00605DEA">
        <w:rPr>
          <w:rFonts w:ascii="Times New Roman" w:eastAsia="Times New Roman" w:hAnsi="Times New Roman"/>
          <w:sz w:val="24"/>
          <w:szCs w:val="24"/>
          <w:lang w:eastAsia="ru-RU"/>
        </w:rPr>
        <w:t xml:space="preserve"> дается письменный ответ.</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5. Досудебный (внесудебный) порядок обжалования решений</w:t>
      </w: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05DEA">
        <w:rPr>
          <w:rFonts w:ascii="Times New Roman" w:eastAsia="Times New Roman" w:hAnsi="Times New Roman"/>
          <w:sz w:val="24"/>
          <w:szCs w:val="24"/>
          <w:lang w:eastAsia="ru-RU"/>
        </w:rPr>
        <w:lastRenderedPageBreak/>
        <w:t>многофункционального центра, работника многофункционального центра являются: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605DEA">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05DEA">
        <w:rPr>
          <w:rFonts w:ascii="Times New Roman" w:eastAsia="Times New Roman" w:hAnsi="Times New Roman"/>
          <w:sz w:val="24"/>
          <w:szCs w:val="24"/>
          <w:lang w:eastAsia="ru-RU"/>
        </w:rPr>
        <w:t xml:space="preserve"> </w:t>
      </w:r>
      <w:proofErr w:type="gramStart"/>
      <w:r w:rsidRPr="00605DEA">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5DEA">
        <w:rPr>
          <w:rFonts w:ascii="Times New Roman" w:eastAsia="Times New Roman" w:hAnsi="Times New Roman"/>
          <w:sz w:val="24"/>
          <w:szCs w:val="24"/>
          <w:lang w:eastAsia="ru-RU"/>
        </w:rPr>
        <w:t xml:space="preserve"> </w:t>
      </w:r>
      <w:proofErr w:type="gramStart"/>
      <w:r w:rsidRPr="00605DEA">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05DEA">
        <w:rPr>
          <w:rFonts w:ascii="Times New Roman" w:eastAsia="Times New Roman" w:hAnsi="Times New Roman"/>
          <w:sz w:val="24"/>
          <w:szCs w:val="24"/>
          <w:lang w:eastAsia="ru-RU"/>
        </w:rPr>
        <w:t xml:space="preserve"> </w:t>
      </w:r>
      <w:proofErr w:type="gramStart"/>
      <w:r w:rsidRPr="00605DEA">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605DEA">
        <w:rPr>
          <w:rFonts w:ascii="Times New Roman" w:eastAsia="Times New Roman" w:hAnsi="Times New Roman"/>
          <w:sz w:val="24"/>
          <w:szCs w:val="24"/>
          <w:lang w:eastAsia="ru-RU"/>
        </w:rPr>
        <w:lastRenderedPageBreak/>
        <w:t>определенном частью 1.3 статьи 16 Федерального закона от 27.07.2010 № 210-ФЗ;</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05DEA">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35205E" w:rsidRPr="00605DEA">
        <w:rPr>
          <w:rFonts w:ascii="Times New Roman" w:eastAsia="Times New Roman" w:hAnsi="Times New Roman"/>
          <w:sz w:val="24"/>
          <w:szCs w:val="24"/>
          <w:lang w:eastAsia="ru-RU"/>
        </w:rPr>
        <w:t>Борское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05DEA">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05DEA">
          <w:rPr>
            <w:rFonts w:ascii="Times New Roman" w:eastAsia="Times New Roman" w:hAnsi="Times New Roman"/>
            <w:sz w:val="24"/>
            <w:szCs w:val="24"/>
            <w:lang w:eastAsia="ru-RU"/>
          </w:rPr>
          <w:t>ч. 5 ст. 11.2</w:t>
        </w:r>
      </w:hyperlink>
      <w:r w:rsidRPr="00605DEA">
        <w:rPr>
          <w:rFonts w:ascii="Times New Roman" w:eastAsia="Times New Roman" w:hAnsi="Times New Roman"/>
          <w:sz w:val="24"/>
          <w:szCs w:val="24"/>
          <w:lang w:eastAsia="ru-RU"/>
        </w:rPr>
        <w:t xml:space="preserve">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письменной жалобе в обязательном порядке указываются: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05DEA">
        <w:rPr>
          <w:rFonts w:ascii="Times New Roman" w:eastAsia="Times New Roman" w:hAnsi="Times New Roman"/>
          <w:sz w:val="24"/>
          <w:szCs w:val="24"/>
          <w:lang w:eastAsia="ru-RU"/>
        </w:rPr>
        <w:t>и(</w:t>
      </w:r>
      <w:proofErr w:type="gramEnd"/>
      <w:r w:rsidRPr="00605DEA">
        <w:rPr>
          <w:rFonts w:ascii="Times New Roman" w:eastAsia="Times New Roman" w:hAnsi="Times New Roman"/>
          <w:sz w:val="24"/>
          <w:szCs w:val="24"/>
          <w:lang w:eastAsia="ru-RU"/>
        </w:rPr>
        <w:t>или) работника, решения и действия (бездействие) которых обжалуются;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605DEA">
        <w:rPr>
          <w:rFonts w:ascii="Times New Roman" w:eastAsia="Times New Roman" w:hAnsi="Times New Roman"/>
          <w:sz w:val="24"/>
          <w:szCs w:val="24"/>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5.5. </w:t>
      </w:r>
      <w:proofErr w:type="gramStart"/>
      <w:r w:rsidRPr="00605DEA">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05DEA">
          <w:rPr>
            <w:rFonts w:ascii="Times New Roman" w:eastAsia="Times New Roman" w:hAnsi="Times New Roman"/>
            <w:sz w:val="24"/>
            <w:szCs w:val="24"/>
            <w:lang w:eastAsia="ru-RU"/>
          </w:rPr>
          <w:t>ст. 11.1</w:t>
        </w:r>
      </w:hyperlink>
      <w:r w:rsidRPr="00605DEA">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5.6. </w:t>
      </w:r>
      <w:proofErr w:type="gramStart"/>
      <w:r w:rsidRPr="00605DEA">
        <w:rPr>
          <w:rFonts w:ascii="Times New Roman" w:eastAsia="Times New Roman" w:hAnsi="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35205E" w:rsidRPr="00605DEA">
        <w:rPr>
          <w:rFonts w:ascii="Times New Roman" w:eastAsia="Times New Roman" w:hAnsi="Times New Roman"/>
          <w:sz w:val="24"/>
          <w:szCs w:val="24"/>
          <w:lang w:eastAsia="ru-RU"/>
        </w:rPr>
        <w:t>Борское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w:t>
      </w:r>
      <w:proofErr w:type="gramEnd"/>
      <w:r w:rsidRPr="00605DEA">
        <w:rPr>
          <w:rFonts w:ascii="Times New Roman" w:eastAsia="Times New Roman" w:hAnsi="Times New Roman"/>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в удовлетворении жалобы отказывается.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5DEA">
        <w:rPr>
          <w:rFonts w:ascii="Times New Roman" w:eastAsia="Times New Roman" w:hAnsi="Times New Roman"/>
          <w:sz w:val="24"/>
          <w:szCs w:val="24"/>
          <w:lang w:eastAsia="ru-RU"/>
        </w:rPr>
        <w:t>неудобства</w:t>
      </w:r>
      <w:proofErr w:type="gramEnd"/>
      <w:r w:rsidRPr="00605DEA">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случае признания </w:t>
      </w:r>
      <w:proofErr w:type="gramStart"/>
      <w:r w:rsidRPr="00605DEA">
        <w:rPr>
          <w:rFonts w:ascii="Times New Roman" w:eastAsia="Times New Roman" w:hAnsi="Times New Roman"/>
          <w:sz w:val="24"/>
          <w:szCs w:val="24"/>
          <w:lang w:eastAsia="ru-RU"/>
        </w:rPr>
        <w:t>жалобы</w:t>
      </w:r>
      <w:proofErr w:type="gramEnd"/>
      <w:r w:rsidRPr="00605DEA">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605DEA">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605DEA">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290C" w:rsidRPr="00605DEA" w:rsidRDefault="0059290C" w:rsidP="0059290C">
      <w:pPr>
        <w:autoSpaceDE w:val="0"/>
        <w:autoSpaceDN w:val="0"/>
        <w:adjustRightInd w:val="0"/>
        <w:spacing w:after="0" w:line="240" w:lineRule="auto"/>
        <w:ind w:firstLine="709"/>
        <w:jc w:val="center"/>
        <w:outlineLvl w:val="2"/>
        <w:rPr>
          <w:sz w:val="24"/>
          <w:szCs w:val="24"/>
        </w:rPr>
      </w:pPr>
    </w:p>
    <w:p w:rsidR="0059290C" w:rsidRPr="00605DEA" w:rsidRDefault="0059290C" w:rsidP="0059290C">
      <w:pPr>
        <w:autoSpaceDE w:val="0"/>
        <w:autoSpaceDN w:val="0"/>
        <w:adjustRightInd w:val="0"/>
        <w:spacing w:after="0" w:line="240" w:lineRule="auto"/>
        <w:ind w:firstLine="709"/>
        <w:jc w:val="center"/>
        <w:outlineLvl w:val="2"/>
        <w:rPr>
          <w:rFonts w:ascii="Times New Roman" w:hAnsi="Times New Roman"/>
          <w:sz w:val="24"/>
          <w:szCs w:val="24"/>
        </w:rPr>
      </w:pPr>
      <w:r w:rsidRPr="00605DEA">
        <w:rPr>
          <w:sz w:val="24"/>
          <w:szCs w:val="24"/>
        </w:rPr>
        <w:tab/>
      </w:r>
      <w:r w:rsidRPr="00605DEA">
        <w:rPr>
          <w:rFonts w:ascii="Times New Roman" w:hAnsi="Times New Roman"/>
          <w:sz w:val="24"/>
          <w:szCs w:val="24"/>
        </w:rPr>
        <w:t>6. Особенности выполнения административных процедур в многофункциональных центрах.</w:t>
      </w:r>
    </w:p>
    <w:p w:rsidR="0059290C" w:rsidRPr="00605DEA" w:rsidRDefault="0059290C" w:rsidP="0059290C">
      <w:pPr>
        <w:autoSpaceDE w:val="0"/>
        <w:autoSpaceDN w:val="0"/>
        <w:adjustRightInd w:val="0"/>
        <w:spacing w:after="0" w:line="240" w:lineRule="auto"/>
        <w:ind w:firstLine="709"/>
        <w:jc w:val="center"/>
        <w:outlineLvl w:val="2"/>
        <w:rPr>
          <w:rFonts w:ascii="Times New Roman" w:hAnsi="Times New Roman"/>
          <w:sz w:val="24"/>
          <w:szCs w:val="24"/>
        </w:rPr>
      </w:pP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б) определяет предмет обращения;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проводит проверку правильности заполнения обращения;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г) проводит проверку укомплектованности пакета документов;</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е) заверяет каждый документ дела своей электронной подписью (далее - ЭП);</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ж) направляет копии документов и реестр документов в комитет:</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 электронном виде (в составе пакетов электронных дел) в день обращения заявителя в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290C" w:rsidRPr="00605DEA" w:rsidRDefault="0059290C" w:rsidP="0059290C">
      <w:pPr>
        <w:autoSpaceDE w:val="0"/>
        <w:autoSpaceDN w:val="0"/>
        <w:adjustRightInd w:val="0"/>
        <w:spacing w:after="0" w:line="240" w:lineRule="auto"/>
        <w:ind w:firstLine="709"/>
        <w:jc w:val="both"/>
        <w:outlineLvl w:val="0"/>
        <w:rPr>
          <w:rFonts w:ascii="Times New Roman" w:hAnsi="Times New Roman"/>
          <w:sz w:val="24"/>
          <w:szCs w:val="24"/>
        </w:rPr>
      </w:pPr>
      <w:r w:rsidRPr="00605DEA">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9290C" w:rsidRPr="00605DEA" w:rsidRDefault="0059290C" w:rsidP="0059290C">
      <w:pPr>
        <w:widowControl w:val="0"/>
        <w:tabs>
          <w:tab w:val="left" w:pos="840"/>
        </w:tabs>
        <w:autoSpaceDE w:val="0"/>
        <w:autoSpaceDN w:val="0"/>
        <w:spacing w:after="0" w:line="240" w:lineRule="auto"/>
        <w:ind w:firstLine="709"/>
        <w:outlineLvl w:val="1"/>
        <w:rPr>
          <w:rFonts w:eastAsia="Times New Roman" w:cs="Calibri"/>
          <w:sz w:val="24"/>
          <w:szCs w:val="24"/>
          <w:lang w:eastAsia="ru-RU"/>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9" w:name="Par508"/>
      <w:bookmarkEnd w:id="19"/>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r w:rsidRPr="00605DEA">
        <w:rPr>
          <w:rFonts w:ascii="Times New Roman" w:hAnsi="Times New Roman"/>
          <w:sz w:val="24"/>
          <w:szCs w:val="24"/>
        </w:rPr>
        <w:lastRenderedPageBreak/>
        <w:t xml:space="preserve">Приложение </w:t>
      </w:r>
    </w:p>
    <w:p w:rsidR="0059290C" w:rsidRPr="00605DEA" w:rsidRDefault="0059290C" w:rsidP="0059290C">
      <w:pPr>
        <w:widowControl w:val="0"/>
        <w:autoSpaceDE w:val="0"/>
        <w:autoSpaceDN w:val="0"/>
        <w:adjustRightInd w:val="0"/>
        <w:spacing w:after="0" w:line="240" w:lineRule="auto"/>
        <w:ind w:firstLine="709"/>
        <w:jc w:val="right"/>
        <w:rPr>
          <w:rFonts w:ascii="Times New Roman" w:hAnsi="Times New Roman"/>
          <w:sz w:val="24"/>
          <w:szCs w:val="24"/>
        </w:rPr>
      </w:pPr>
      <w:r w:rsidRPr="00605DEA">
        <w:rPr>
          <w:rFonts w:ascii="Times New Roman" w:hAnsi="Times New Roman"/>
          <w:sz w:val="24"/>
          <w:szCs w:val="24"/>
        </w:rPr>
        <w:t>к Административному регламенту</w:t>
      </w:r>
    </w:p>
    <w:p w:rsidR="0059290C" w:rsidRPr="00605DEA" w:rsidRDefault="0059290C" w:rsidP="0059290C">
      <w:pPr>
        <w:spacing w:after="0" w:line="240" w:lineRule="auto"/>
        <w:ind w:firstLine="709"/>
        <w:jc w:val="right"/>
        <w:rPr>
          <w:rFonts w:ascii="Times New Roman" w:hAnsi="Times New Roman"/>
          <w:sz w:val="24"/>
          <w:szCs w:val="24"/>
        </w:rPr>
      </w:pP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от 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(полное наименование заявителя -</w:t>
      </w:r>
      <w:proofErr w:type="gramEnd"/>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юридического лица или фамилия,</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имя и отчество физического лица)</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35205E">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20" w:name="Par524"/>
      <w:bookmarkEnd w:id="20"/>
      <w:r w:rsidRPr="00605DEA">
        <w:rPr>
          <w:rFonts w:ascii="Times New Roman" w:eastAsia="Times New Roman" w:hAnsi="Times New Roman"/>
          <w:sz w:val="24"/>
          <w:szCs w:val="24"/>
          <w:lang w:eastAsia="ru-RU"/>
        </w:rPr>
        <w:t>ЗАЯВЛЕНИЕ</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35205E"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Прошу  предоставить  в аренду, безвозмездное пользование, доверительное</w:t>
      </w: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w:t>
      </w:r>
      <w:r w:rsidR="0059290C" w:rsidRPr="00605DEA">
        <w:rPr>
          <w:rFonts w:ascii="Times New Roman" w:eastAsia="Times New Roman" w:hAnsi="Times New Roman"/>
          <w:sz w:val="24"/>
          <w:szCs w:val="24"/>
          <w:lang w:eastAsia="ru-RU"/>
        </w:rPr>
        <w:t xml:space="preserve">(ненужное  зачеркнуть)  объект нежилого фонда, расположенный </w:t>
      </w:r>
      <w:proofErr w:type="gramStart"/>
      <w:r w:rsidR="0059290C" w:rsidRPr="00605DEA">
        <w:rPr>
          <w:rFonts w:ascii="Times New Roman" w:eastAsia="Times New Roman" w:hAnsi="Times New Roman"/>
          <w:sz w:val="24"/>
          <w:szCs w:val="24"/>
          <w:lang w:eastAsia="ru-RU"/>
        </w:rPr>
        <w:t>по</w:t>
      </w:r>
      <w:proofErr w:type="gramEnd"/>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адресу:</w:t>
      </w:r>
    </w:p>
    <w:p w:rsid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w:t>
      </w:r>
      <w:r w:rsidR="0035205E" w:rsidRPr="00605DEA">
        <w:rPr>
          <w:rFonts w:ascii="Times New Roman" w:eastAsia="Times New Roman" w:hAnsi="Times New Roman"/>
          <w:sz w:val="24"/>
          <w:szCs w:val="24"/>
          <w:lang w:eastAsia="ru-RU"/>
        </w:rPr>
        <w:t xml:space="preserve">______________________________ </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(указать адрес конкретного объекта)</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Общей площадью ________ кв. м, этажность _________ сроком </w:t>
      </w:r>
      <w:proofErr w:type="gramStart"/>
      <w:r w:rsidRPr="00605DEA">
        <w:rPr>
          <w:rFonts w:ascii="Times New Roman" w:eastAsia="Times New Roman" w:hAnsi="Times New Roman"/>
          <w:sz w:val="24"/>
          <w:szCs w:val="24"/>
          <w:lang w:eastAsia="ru-RU"/>
        </w:rPr>
        <w:t>на</w:t>
      </w:r>
      <w:proofErr w:type="gramEnd"/>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для использования </w:t>
      </w:r>
      <w:proofErr w:type="gramStart"/>
      <w:r w:rsidRPr="00605DEA">
        <w:rPr>
          <w:rFonts w:ascii="Times New Roman" w:eastAsia="Times New Roman" w:hAnsi="Times New Roman"/>
          <w:sz w:val="24"/>
          <w:szCs w:val="24"/>
          <w:lang w:eastAsia="ru-RU"/>
        </w:rPr>
        <w:t>под</w:t>
      </w:r>
      <w:proofErr w:type="gramEnd"/>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Реквизиты заявителя: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Местонахождение:</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юридических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 регистрации:</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 фактического проживания: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Паспорт: серия _____, номер ______, выданный "__" ____________ </w:t>
      </w:r>
      <w:proofErr w:type="gramStart"/>
      <w:r w:rsidRPr="00605DEA">
        <w:rPr>
          <w:rFonts w:ascii="Times New Roman" w:eastAsia="Times New Roman" w:hAnsi="Times New Roman"/>
          <w:sz w:val="24"/>
          <w:szCs w:val="24"/>
          <w:lang w:eastAsia="ru-RU"/>
        </w:rPr>
        <w:t>г</w:t>
      </w:r>
      <w:proofErr w:type="gramEnd"/>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 в том числе индивидуальных предпринимателей)</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Банковские реквизит</w:t>
      </w:r>
      <w:proofErr w:type="gramStart"/>
      <w:r w:rsidRPr="00605DEA">
        <w:rPr>
          <w:rFonts w:ascii="Times New Roman" w:eastAsia="Times New Roman" w:hAnsi="Times New Roman"/>
          <w:sz w:val="24"/>
          <w:szCs w:val="24"/>
          <w:lang w:eastAsia="ru-RU"/>
        </w:rPr>
        <w:t>ы(</w:t>
      </w:r>
      <w:proofErr w:type="gramEnd"/>
      <w:r w:rsidRPr="00605DEA">
        <w:rPr>
          <w:rFonts w:ascii="Times New Roman" w:eastAsia="Times New Roman" w:hAnsi="Times New Roman"/>
          <w:sz w:val="24"/>
          <w:szCs w:val="24"/>
          <w:lang w:eastAsia="ru-RU"/>
        </w:rPr>
        <w:t>для юридических лиц, индивидуальных предпринимателей):</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ИНН ____________________, </w:t>
      </w:r>
      <w:proofErr w:type="gramStart"/>
      <w:r w:rsidRPr="00605DEA">
        <w:rPr>
          <w:rFonts w:ascii="Times New Roman" w:eastAsia="Times New Roman" w:hAnsi="Times New Roman"/>
          <w:sz w:val="24"/>
          <w:szCs w:val="24"/>
          <w:lang w:eastAsia="ru-RU"/>
        </w:rPr>
        <w:t>р</w:t>
      </w:r>
      <w:proofErr w:type="gramEnd"/>
      <w:r w:rsidRPr="00605DEA">
        <w:rPr>
          <w:rFonts w:ascii="Times New Roman" w:eastAsia="Times New Roman" w:hAnsi="Times New Roman"/>
          <w:sz w:val="24"/>
          <w:szCs w:val="24"/>
          <w:lang w:eastAsia="ru-RU"/>
        </w:rPr>
        <w:t>/с 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Руководител</w:t>
      </w:r>
      <w:proofErr w:type="gramStart"/>
      <w:r w:rsidRPr="00605DEA">
        <w:rPr>
          <w:rFonts w:ascii="Times New Roman" w:eastAsia="Times New Roman" w:hAnsi="Times New Roman"/>
          <w:sz w:val="24"/>
          <w:szCs w:val="24"/>
          <w:lang w:eastAsia="ru-RU"/>
        </w:rPr>
        <w:t>ь(</w:t>
      </w:r>
      <w:proofErr w:type="gramEnd"/>
      <w:r w:rsidRPr="00605DEA">
        <w:rPr>
          <w:rFonts w:ascii="Times New Roman" w:eastAsia="Times New Roman" w:hAnsi="Times New Roman"/>
          <w:sz w:val="24"/>
          <w:szCs w:val="24"/>
          <w:lang w:eastAsia="ru-RU"/>
        </w:rPr>
        <w:t>для юридических лиц, индивидуальных предпринимателей)___________________ телефоны, факс: 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(должность, Ф.И.О.)</w:t>
      </w:r>
    </w:p>
    <w:p w:rsidR="0059290C"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DEA"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35205E"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lastRenderedPageBreak/>
        <w:t>Вариант 1:</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w:t>
      </w:r>
      <w:proofErr w:type="gramStart"/>
      <w:r w:rsidRPr="00605DEA">
        <w:rPr>
          <w:rFonts w:ascii="Times New Roman" w:eastAsia="Times New Roman" w:hAnsi="Times New Roman"/>
          <w:sz w:val="24"/>
          <w:szCs w:val="24"/>
          <w:lang w:eastAsia="ru-RU"/>
        </w:rPr>
        <w:t>менее начальной</w:t>
      </w:r>
      <w:proofErr w:type="gramEnd"/>
      <w:r w:rsidRPr="00605DEA">
        <w:rPr>
          <w:rFonts w:ascii="Times New Roman" w:eastAsia="Times New Roman" w:hAnsi="Times New Roman"/>
          <w:sz w:val="24"/>
          <w:szCs w:val="24"/>
          <w:lang w:eastAsia="ru-RU"/>
        </w:rPr>
        <w:t xml:space="preserve"> (минимальной) цены договора (лота), указанной в извещении о проведении конкурса или аук</w:t>
      </w:r>
      <w:r w:rsidR="0035205E" w:rsidRPr="00605DEA">
        <w:rPr>
          <w:rFonts w:ascii="Times New Roman" w:eastAsia="Times New Roman" w:hAnsi="Times New Roman"/>
          <w:sz w:val="24"/>
          <w:szCs w:val="24"/>
          <w:lang w:eastAsia="ru-RU"/>
        </w:rPr>
        <w:t>циона,</w:t>
      </w:r>
      <w:r w:rsidR="00605DEA">
        <w:rPr>
          <w:rFonts w:ascii="Times New Roman" w:eastAsia="Times New Roman" w:hAnsi="Times New Roman"/>
          <w:sz w:val="24"/>
          <w:szCs w:val="24"/>
          <w:lang w:eastAsia="ru-RU"/>
        </w:rPr>
        <w:t xml:space="preserve"> </w:t>
      </w:r>
      <w:r w:rsidR="0035205E" w:rsidRPr="00605DEA">
        <w:rPr>
          <w:rFonts w:ascii="Times New Roman" w:eastAsia="Times New Roman" w:hAnsi="Times New Roman"/>
          <w:sz w:val="24"/>
          <w:szCs w:val="24"/>
          <w:lang w:eastAsia="ru-RU"/>
        </w:rPr>
        <w:t>согласен.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б) Заключить договор аренды на условиях, содержащих</w:t>
      </w:r>
      <w:r w:rsidR="00605DEA">
        <w:rPr>
          <w:rFonts w:ascii="Times New Roman" w:eastAsia="Times New Roman" w:hAnsi="Times New Roman"/>
          <w:sz w:val="24"/>
          <w:szCs w:val="24"/>
          <w:lang w:eastAsia="ru-RU"/>
        </w:rPr>
        <w:t xml:space="preserve">ся в примерной форме договора аренды объекта нежилого фонда, утвержденной </w:t>
      </w:r>
      <w:r w:rsidRPr="00605DEA">
        <w:rPr>
          <w:rFonts w:ascii="Times New Roman" w:eastAsia="Times New Roman" w:hAnsi="Times New Roman"/>
          <w:sz w:val="24"/>
          <w:szCs w:val="24"/>
          <w:lang w:eastAsia="ru-RU"/>
        </w:rPr>
        <w:t xml:space="preserve">муниципальным правовым актом администрации МО </w:t>
      </w:r>
      <w:r w:rsidR="0035205E" w:rsidRPr="00605DEA">
        <w:rPr>
          <w:rFonts w:ascii="Times New Roman" w:eastAsia="Times New Roman" w:hAnsi="Times New Roman"/>
          <w:sz w:val="24"/>
          <w:szCs w:val="24"/>
          <w:lang w:eastAsia="ru-RU"/>
        </w:rPr>
        <w:t>Борское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согласен.</w:t>
      </w:r>
      <w:proofErr w:type="gramEnd"/>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Вариант 2:</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sidR="0059290C" w:rsidRPr="00605DEA">
        <w:rPr>
          <w:rFonts w:ascii="Times New Roman" w:eastAsia="Times New Roman" w:hAnsi="Times New Roman"/>
          <w:sz w:val="24"/>
          <w:szCs w:val="24"/>
          <w:lang w:eastAsia="ru-RU"/>
        </w:rPr>
        <w:t xml:space="preserve">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0035205E" w:rsidRPr="00605DEA">
        <w:rPr>
          <w:rFonts w:ascii="Times New Roman" w:eastAsia="Times New Roman" w:hAnsi="Times New Roman"/>
          <w:sz w:val="24"/>
          <w:szCs w:val="24"/>
          <w:lang w:eastAsia="ru-RU"/>
        </w:rPr>
        <w:t>Борское сельское поселение Тихвинского муниципального района Ленинградской области</w:t>
      </w:r>
      <w:r w:rsidR="0059290C" w:rsidRPr="00605DEA">
        <w:rPr>
          <w:rFonts w:ascii="Times New Roman" w:eastAsia="Times New Roman" w:hAnsi="Times New Roman"/>
          <w:sz w:val="24"/>
          <w:szCs w:val="24"/>
          <w:lang w:eastAsia="ru-RU"/>
        </w:rPr>
        <w:t>,</w:t>
      </w:r>
      <w:r w:rsidR="0035205E" w:rsidRPr="00605DEA">
        <w:rPr>
          <w:rFonts w:ascii="Times New Roman" w:eastAsia="Times New Roman" w:hAnsi="Times New Roman"/>
          <w:sz w:val="24"/>
          <w:szCs w:val="24"/>
          <w:lang w:eastAsia="ru-RU"/>
        </w:rPr>
        <w:t xml:space="preserve"> согласен.</w:t>
      </w:r>
      <w:proofErr w:type="gramEnd"/>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Вариант 3:</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Заключить  договор  доверительного управления на условиях, содержащихся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примерной  форме  договора  доверительного  управления  объекта нежилого</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фонда,  утвержденной  муниципальным правовым актом администрацией МО </w:t>
      </w:r>
      <w:r w:rsidR="0035205E" w:rsidRPr="00605DEA">
        <w:rPr>
          <w:rFonts w:ascii="Times New Roman" w:eastAsia="Times New Roman" w:hAnsi="Times New Roman"/>
          <w:sz w:val="24"/>
          <w:szCs w:val="24"/>
          <w:lang w:eastAsia="ru-RU"/>
        </w:rPr>
        <w:t>Борское сельское поселение Тихвинского муниципально</w:t>
      </w:r>
      <w:r w:rsidR="00605DEA">
        <w:rPr>
          <w:rFonts w:ascii="Times New Roman" w:eastAsia="Times New Roman" w:hAnsi="Times New Roman"/>
          <w:sz w:val="24"/>
          <w:szCs w:val="24"/>
          <w:lang w:eastAsia="ru-RU"/>
        </w:rPr>
        <w:t>го района Ленинградской области</w:t>
      </w:r>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согласен.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Приложение.</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Комплект документов с описью.</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Ответственный исполнитель</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(должность, Ф.И.О., телефон)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Заявитель</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(подпись лица, уполномоченного на подачу заявления от имени заявителя -</w:t>
      </w:r>
      <w:proofErr w:type="gramEnd"/>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       юридического лица, либо подпись заявителя - физического лица)</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М.П.</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Результат рассмотрения заявления прошу:</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выдать на руки в Администрации</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выдать на руки в МФЦ</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направить по почте</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направить в электронной форме в личный кабинет на ПГУ ЛО /ЕПГУ</w:t>
            </w:r>
          </w:p>
        </w:tc>
      </w:tr>
    </w:tbl>
    <w:p w:rsidR="00C26564" w:rsidRPr="00605DEA" w:rsidRDefault="00C26564" w:rsidP="0059290C">
      <w:pPr>
        <w:spacing w:after="120" w:line="240" w:lineRule="auto"/>
        <w:ind w:firstLine="709"/>
        <w:jc w:val="both"/>
        <w:rPr>
          <w:rFonts w:ascii="Times New Roman" w:hAnsi="Times New Roman"/>
          <w:sz w:val="24"/>
          <w:szCs w:val="24"/>
        </w:rPr>
      </w:pPr>
    </w:p>
    <w:sectPr w:rsidR="00C26564" w:rsidRPr="00605DEA" w:rsidSect="0035205E">
      <w:headerReference w:type="default" r:id="rId20"/>
      <w:pgSz w:w="11905" w:h="16838"/>
      <w:pgMar w:top="851"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5E" w:rsidRDefault="0035205E" w:rsidP="00D1378E">
      <w:pPr>
        <w:spacing w:after="0" w:line="240" w:lineRule="auto"/>
      </w:pPr>
      <w:r>
        <w:separator/>
      </w:r>
    </w:p>
  </w:endnote>
  <w:endnote w:type="continuationSeparator" w:id="0">
    <w:p w:rsidR="0035205E" w:rsidRDefault="0035205E"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5E" w:rsidRDefault="0035205E" w:rsidP="00D1378E">
      <w:pPr>
        <w:spacing w:after="0" w:line="240" w:lineRule="auto"/>
      </w:pPr>
      <w:r>
        <w:separator/>
      </w:r>
    </w:p>
  </w:footnote>
  <w:footnote w:type="continuationSeparator" w:id="0">
    <w:p w:rsidR="0035205E" w:rsidRDefault="0035205E"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5E" w:rsidRDefault="0035205E">
    <w:pPr>
      <w:pStyle w:val="af"/>
      <w:jc w:val="center"/>
    </w:pPr>
  </w:p>
  <w:p w:rsidR="0035205E" w:rsidRPr="002226B8" w:rsidRDefault="0035205E">
    <w:pPr>
      <w:pStyle w:val="af"/>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17AC"/>
    <w:rsid w:val="00034749"/>
    <w:rsid w:val="00035425"/>
    <w:rsid w:val="00042448"/>
    <w:rsid w:val="000561BD"/>
    <w:rsid w:val="0006151B"/>
    <w:rsid w:val="00061844"/>
    <w:rsid w:val="0006266E"/>
    <w:rsid w:val="00062788"/>
    <w:rsid w:val="00062B16"/>
    <w:rsid w:val="00063047"/>
    <w:rsid w:val="000666DE"/>
    <w:rsid w:val="00091AC3"/>
    <w:rsid w:val="000960FF"/>
    <w:rsid w:val="00096263"/>
    <w:rsid w:val="00097BB9"/>
    <w:rsid w:val="000A20A1"/>
    <w:rsid w:val="000A3BF4"/>
    <w:rsid w:val="000B01E0"/>
    <w:rsid w:val="000B4B9A"/>
    <w:rsid w:val="000B7BF1"/>
    <w:rsid w:val="000D4E7B"/>
    <w:rsid w:val="000E26B7"/>
    <w:rsid w:val="000F5284"/>
    <w:rsid w:val="001102EA"/>
    <w:rsid w:val="001148E9"/>
    <w:rsid w:val="001215E0"/>
    <w:rsid w:val="00123A7B"/>
    <w:rsid w:val="00123C68"/>
    <w:rsid w:val="00136EE9"/>
    <w:rsid w:val="001441B0"/>
    <w:rsid w:val="0014506D"/>
    <w:rsid w:val="00147263"/>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3CE7"/>
    <w:rsid w:val="00266898"/>
    <w:rsid w:val="0026703B"/>
    <w:rsid w:val="00267C87"/>
    <w:rsid w:val="00271DB4"/>
    <w:rsid w:val="00275E77"/>
    <w:rsid w:val="002810F7"/>
    <w:rsid w:val="0028395A"/>
    <w:rsid w:val="0029085A"/>
    <w:rsid w:val="00295233"/>
    <w:rsid w:val="00297BD4"/>
    <w:rsid w:val="002A3567"/>
    <w:rsid w:val="002B39B6"/>
    <w:rsid w:val="002B78B5"/>
    <w:rsid w:val="002C13C3"/>
    <w:rsid w:val="002C47F4"/>
    <w:rsid w:val="002C5939"/>
    <w:rsid w:val="002D0F16"/>
    <w:rsid w:val="002D2E07"/>
    <w:rsid w:val="002D44CB"/>
    <w:rsid w:val="002D478D"/>
    <w:rsid w:val="002D5815"/>
    <w:rsid w:val="002E7966"/>
    <w:rsid w:val="002F4DB7"/>
    <w:rsid w:val="002F6695"/>
    <w:rsid w:val="00302304"/>
    <w:rsid w:val="00313C0C"/>
    <w:rsid w:val="00332A8C"/>
    <w:rsid w:val="00336215"/>
    <w:rsid w:val="0033696B"/>
    <w:rsid w:val="00336F42"/>
    <w:rsid w:val="003421A2"/>
    <w:rsid w:val="00350119"/>
    <w:rsid w:val="00351DFF"/>
    <w:rsid w:val="0035205E"/>
    <w:rsid w:val="00355988"/>
    <w:rsid w:val="00360755"/>
    <w:rsid w:val="0036506D"/>
    <w:rsid w:val="00366C5A"/>
    <w:rsid w:val="003678D7"/>
    <w:rsid w:val="00372133"/>
    <w:rsid w:val="003736B1"/>
    <w:rsid w:val="00374A2D"/>
    <w:rsid w:val="00386340"/>
    <w:rsid w:val="003B5D93"/>
    <w:rsid w:val="003D56A0"/>
    <w:rsid w:val="003D5ECD"/>
    <w:rsid w:val="003D69C8"/>
    <w:rsid w:val="003D7A87"/>
    <w:rsid w:val="003E143E"/>
    <w:rsid w:val="003F0180"/>
    <w:rsid w:val="003F6EEA"/>
    <w:rsid w:val="004064ED"/>
    <w:rsid w:val="00423293"/>
    <w:rsid w:val="00430987"/>
    <w:rsid w:val="00430EA2"/>
    <w:rsid w:val="00434C02"/>
    <w:rsid w:val="00444ED6"/>
    <w:rsid w:val="00460B13"/>
    <w:rsid w:val="004634BB"/>
    <w:rsid w:val="00473924"/>
    <w:rsid w:val="00475005"/>
    <w:rsid w:val="00491A13"/>
    <w:rsid w:val="00494932"/>
    <w:rsid w:val="004A1B2A"/>
    <w:rsid w:val="004A475B"/>
    <w:rsid w:val="004E075F"/>
    <w:rsid w:val="004E1082"/>
    <w:rsid w:val="004E1FD3"/>
    <w:rsid w:val="004E64F5"/>
    <w:rsid w:val="004E665E"/>
    <w:rsid w:val="004F2D7C"/>
    <w:rsid w:val="005076D8"/>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64E53"/>
    <w:rsid w:val="00574149"/>
    <w:rsid w:val="0059290C"/>
    <w:rsid w:val="005A56C3"/>
    <w:rsid w:val="005B1685"/>
    <w:rsid w:val="005B473D"/>
    <w:rsid w:val="005C1D76"/>
    <w:rsid w:val="005C242A"/>
    <w:rsid w:val="005D0312"/>
    <w:rsid w:val="005D3047"/>
    <w:rsid w:val="005E2E5B"/>
    <w:rsid w:val="005E4401"/>
    <w:rsid w:val="005E4403"/>
    <w:rsid w:val="005F5923"/>
    <w:rsid w:val="00601554"/>
    <w:rsid w:val="00602D42"/>
    <w:rsid w:val="0060540F"/>
    <w:rsid w:val="006059C5"/>
    <w:rsid w:val="00605DEA"/>
    <w:rsid w:val="0061119C"/>
    <w:rsid w:val="00631648"/>
    <w:rsid w:val="00642F08"/>
    <w:rsid w:val="0065073C"/>
    <w:rsid w:val="00651D46"/>
    <w:rsid w:val="006529B9"/>
    <w:rsid w:val="00656BE0"/>
    <w:rsid w:val="00657F00"/>
    <w:rsid w:val="00662B27"/>
    <w:rsid w:val="00670627"/>
    <w:rsid w:val="006731E8"/>
    <w:rsid w:val="00682000"/>
    <w:rsid w:val="00693D49"/>
    <w:rsid w:val="00696F97"/>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55A83"/>
    <w:rsid w:val="007643A8"/>
    <w:rsid w:val="007A27E5"/>
    <w:rsid w:val="007A7843"/>
    <w:rsid w:val="007B1BBD"/>
    <w:rsid w:val="007B2DCC"/>
    <w:rsid w:val="007C3A69"/>
    <w:rsid w:val="007C769B"/>
    <w:rsid w:val="007F0E5D"/>
    <w:rsid w:val="007F3351"/>
    <w:rsid w:val="007F59F1"/>
    <w:rsid w:val="00803088"/>
    <w:rsid w:val="00804598"/>
    <w:rsid w:val="00812303"/>
    <w:rsid w:val="00822B0E"/>
    <w:rsid w:val="00832E83"/>
    <w:rsid w:val="0084354A"/>
    <w:rsid w:val="00845239"/>
    <w:rsid w:val="008507F9"/>
    <w:rsid w:val="00865679"/>
    <w:rsid w:val="00870B73"/>
    <w:rsid w:val="00876DD9"/>
    <w:rsid w:val="00896C7F"/>
    <w:rsid w:val="008C7E33"/>
    <w:rsid w:val="008D538D"/>
    <w:rsid w:val="008D5CE4"/>
    <w:rsid w:val="008D6BDB"/>
    <w:rsid w:val="008D7F72"/>
    <w:rsid w:val="008F2E67"/>
    <w:rsid w:val="009000CA"/>
    <w:rsid w:val="00902C47"/>
    <w:rsid w:val="00902EEE"/>
    <w:rsid w:val="00921733"/>
    <w:rsid w:val="0092618A"/>
    <w:rsid w:val="00932A33"/>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4F09"/>
    <w:rsid w:val="00A27C6A"/>
    <w:rsid w:val="00A3558A"/>
    <w:rsid w:val="00A43E6E"/>
    <w:rsid w:val="00A66329"/>
    <w:rsid w:val="00A665D5"/>
    <w:rsid w:val="00A72190"/>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06CA0"/>
    <w:rsid w:val="00B12EDA"/>
    <w:rsid w:val="00B17BAA"/>
    <w:rsid w:val="00B24E0D"/>
    <w:rsid w:val="00B40CC4"/>
    <w:rsid w:val="00B44751"/>
    <w:rsid w:val="00B53B03"/>
    <w:rsid w:val="00B77E19"/>
    <w:rsid w:val="00B841F0"/>
    <w:rsid w:val="00B9117B"/>
    <w:rsid w:val="00B93E21"/>
    <w:rsid w:val="00BA1E63"/>
    <w:rsid w:val="00BA3E15"/>
    <w:rsid w:val="00BA7417"/>
    <w:rsid w:val="00BA78D4"/>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6BAC"/>
    <w:rsid w:val="00C7515E"/>
    <w:rsid w:val="00CD1643"/>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3945"/>
    <w:rsid w:val="00E339DB"/>
    <w:rsid w:val="00E35CE5"/>
    <w:rsid w:val="00E40002"/>
    <w:rsid w:val="00E62644"/>
    <w:rsid w:val="00E725E4"/>
    <w:rsid w:val="00E73D37"/>
    <w:rsid w:val="00E77855"/>
    <w:rsid w:val="00E81912"/>
    <w:rsid w:val="00E84D7F"/>
    <w:rsid w:val="00E84F7A"/>
    <w:rsid w:val="00E86C84"/>
    <w:rsid w:val="00E86DA2"/>
    <w:rsid w:val="00E9005D"/>
    <w:rsid w:val="00E9757C"/>
    <w:rsid w:val="00EA396D"/>
    <w:rsid w:val="00EB29C0"/>
    <w:rsid w:val="00EC5235"/>
    <w:rsid w:val="00EE4C0A"/>
    <w:rsid w:val="00EF78F2"/>
    <w:rsid w:val="00F02CA0"/>
    <w:rsid w:val="00F178C6"/>
    <w:rsid w:val="00F3734C"/>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 w:val="00FF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paragraph" w:styleId="af3">
    <w:name w:val="No Spacing"/>
    <w:uiPriority w:val="1"/>
    <w:qFormat/>
    <w:rsid w:val="006054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paragraph" w:styleId="af3">
    <w:name w:val="No Spacing"/>
    <w:uiPriority w:val="1"/>
    <w:qFormat/>
    <w:rsid w:val="006054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2024-07-12T09:29:00Z</cp:lastPrinted>
  <dcterms:created xsi:type="dcterms:W3CDTF">2024-12-19T11:52:00Z</dcterms:created>
  <dcterms:modified xsi:type="dcterms:W3CDTF">2024-12-19T11:52:00Z</dcterms:modified>
</cp:coreProperties>
</file>