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7612" w14:textId="77777777" w:rsidR="00997718" w:rsidRPr="00BE7517" w:rsidRDefault="00997718" w:rsidP="00997718">
      <w:pPr>
        <w:pStyle w:val="4"/>
        <w:jc w:val="right"/>
        <w:rPr>
          <w:sz w:val="24"/>
          <w:szCs w:val="24"/>
        </w:rPr>
      </w:pPr>
      <w:bookmarkStart w:id="0" w:name="_Hlk105410766"/>
      <w:bookmarkStart w:id="1" w:name="_Hlk105417459"/>
      <w:r w:rsidRPr="00BE7517">
        <w:rPr>
          <w:sz w:val="24"/>
          <w:szCs w:val="24"/>
        </w:rPr>
        <w:t>ПРОЕКТ</w:t>
      </w:r>
    </w:p>
    <w:p w14:paraId="51EF81B8"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АДМИНИСТРАЦИЯ</w:t>
      </w:r>
    </w:p>
    <w:p w14:paraId="6C50610F"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МУНИЦИПАЛЬНОГО ОБРАЗОВАНИЯ</w:t>
      </w:r>
    </w:p>
    <w:p w14:paraId="62A867E5"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ГАНЬКОВСКОЕ СЕЛЬСКОЕ ПОСЕЛЕНИЕ</w:t>
      </w:r>
    </w:p>
    <w:p w14:paraId="71A6A84F"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ТИХВИНСКОГО МУНИЦИПАЛЬНОГО РАЙОНА</w:t>
      </w:r>
    </w:p>
    <w:p w14:paraId="2193E306"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ЛЕНИНГРАДСКОЙ ОБЛАСТИ</w:t>
      </w:r>
    </w:p>
    <w:p w14:paraId="41792EA1"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(АДМИНИСТРАЦИЯ ГАНЬКОВСКОГО СЕЛЬСКОГО ПОСЕЛЕНИЯ)</w:t>
      </w:r>
    </w:p>
    <w:p w14:paraId="60FE9AF9" w14:textId="77777777" w:rsidR="008F3734" w:rsidRPr="008F3734" w:rsidRDefault="008F3734" w:rsidP="008F3734">
      <w:pPr>
        <w:widowControl w:val="0"/>
        <w:autoSpaceDE w:val="0"/>
        <w:autoSpaceDN w:val="0"/>
        <w:adjustRightInd w:val="0"/>
        <w:jc w:val="center"/>
        <w:rPr>
          <w:b/>
          <w:sz w:val="24"/>
          <w:szCs w:val="24"/>
        </w:rPr>
      </w:pPr>
    </w:p>
    <w:p w14:paraId="74431FFC" w14:textId="77777777" w:rsidR="008F3734" w:rsidRPr="008F3734" w:rsidRDefault="008F3734" w:rsidP="008F3734">
      <w:pPr>
        <w:widowControl w:val="0"/>
        <w:autoSpaceDE w:val="0"/>
        <w:autoSpaceDN w:val="0"/>
        <w:adjustRightInd w:val="0"/>
        <w:jc w:val="center"/>
        <w:rPr>
          <w:b/>
          <w:sz w:val="24"/>
          <w:szCs w:val="24"/>
        </w:rPr>
      </w:pPr>
      <w:r w:rsidRPr="008F3734">
        <w:rPr>
          <w:b/>
          <w:sz w:val="24"/>
          <w:szCs w:val="24"/>
        </w:rPr>
        <w:t>ПОСТАНОВЛЕНИЕ</w:t>
      </w:r>
    </w:p>
    <w:p w14:paraId="4E2F0374" w14:textId="77777777" w:rsidR="008F3734" w:rsidRPr="008F3734" w:rsidRDefault="008F3734" w:rsidP="008F3734">
      <w:pPr>
        <w:widowControl w:val="0"/>
        <w:autoSpaceDE w:val="0"/>
        <w:autoSpaceDN w:val="0"/>
        <w:adjustRightInd w:val="0"/>
        <w:jc w:val="center"/>
        <w:rPr>
          <w:b/>
          <w:sz w:val="24"/>
          <w:szCs w:val="24"/>
        </w:rPr>
      </w:pPr>
    </w:p>
    <w:p w14:paraId="45E5464E" w14:textId="4BBEC0EB" w:rsidR="008F3734" w:rsidRPr="008F3734" w:rsidRDefault="008F3734" w:rsidP="008F3734">
      <w:pPr>
        <w:widowControl w:val="0"/>
        <w:autoSpaceDE w:val="0"/>
        <w:autoSpaceDN w:val="0"/>
        <w:adjustRightInd w:val="0"/>
        <w:jc w:val="left"/>
        <w:rPr>
          <w:sz w:val="24"/>
          <w:szCs w:val="24"/>
        </w:rPr>
      </w:pPr>
      <w:r w:rsidRPr="008F3734">
        <w:rPr>
          <w:sz w:val="24"/>
          <w:szCs w:val="24"/>
        </w:rPr>
        <w:t>от 2022 года</w:t>
      </w:r>
      <w:r w:rsidRPr="008F3734">
        <w:rPr>
          <w:sz w:val="24"/>
          <w:szCs w:val="24"/>
        </w:rPr>
        <w:tab/>
      </w:r>
      <w:r w:rsidRPr="008F3734">
        <w:rPr>
          <w:sz w:val="24"/>
          <w:szCs w:val="24"/>
        </w:rPr>
        <w:tab/>
      </w:r>
      <w:r w:rsidRPr="008F3734">
        <w:rPr>
          <w:sz w:val="24"/>
          <w:szCs w:val="24"/>
        </w:rPr>
        <w:tab/>
        <w:t xml:space="preserve">                    №04--а</w:t>
      </w:r>
    </w:p>
    <w:p w14:paraId="07C6FE79" w14:textId="77777777" w:rsidR="008F3734" w:rsidRPr="008F3734" w:rsidRDefault="008F3734" w:rsidP="008F3734">
      <w:pPr>
        <w:widowControl w:val="0"/>
        <w:autoSpaceDE w:val="0"/>
        <w:autoSpaceDN w:val="0"/>
        <w:adjustRightInd w:val="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F3734" w:rsidRPr="00997718" w14:paraId="6FB58853" w14:textId="77777777" w:rsidTr="00E65719">
        <w:tc>
          <w:tcPr>
            <w:tcW w:w="4928" w:type="dxa"/>
            <w:tcBorders>
              <w:top w:val="nil"/>
              <w:left w:val="nil"/>
              <w:bottom w:val="nil"/>
              <w:right w:val="nil"/>
            </w:tcBorders>
            <w:shd w:val="clear" w:color="auto" w:fill="auto"/>
          </w:tcPr>
          <w:p w14:paraId="0860414B" w14:textId="77777777" w:rsidR="008F3734" w:rsidRPr="00997718" w:rsidRDefault="008F3734" w:rsidP="00A70C10">
            <w:pPr>
              <w:rPr>
                <w:sz w:val="24"/>
                <w:szCs w:val="24"/>
              </w:rPr>
            </w:pPr>
            <w:r w:rsidRPr="00997718">
              <w:rPr>
                <w:sz w:val="24"/>
                <w:szCs w:val="24"/>
              </w:rPr>
              <w:t xml:space="preserve">Об утверждении административного регламента администрации муниципального образования </w:t>
            </w:r>
            <w:r>
              <w:rPr>
                <w:sz w:val="24"/>
                <w:szCs w:val="24"/>
              </w:rPr>
              <w:t>Ганьковское</w:t>
            </w:r>
            <w:r w:rsidRPr="00997718">
              <w:rPr>
                <w:sz w:val="24"/>
                <w:szCs w:val="24"/>
              </w:rPr>
              <w:t xml:space="preserve"> сельское поселение Тихвинского муниципального района Ленинградской области по предоставлению муниципальной услуги «Внесение в реестр сведений о создании места (площадки) накопления </w:t>
            </w:r>
            <w:proofErr w:type="spellStart"/>
            <w:r w:rsidRPr="00997718">
              <w:rPr>
                <w:sz w:val="24"/>
                <w:szCs w:val="24"/>
              </w:rPr>
              <w:t>твердых</w:t>
            </w:r>
            <w:proofErr w:type="spellEnd"/>
            <w:r w:rsidRPr="00997718">
              <w:rPr>
                <w:sz w:val="24"/>
                <w:szCs w:val="24"/>
              </w:rPr>
              <w:t xml:space="preserve"> коммунальных отходов»</w:t>
            </w:r>
          </w:p>
        </w:tc>
      </w:tr>
    </w:tbl>
    <w:p w14:paraId="2D148D96" w14:textId="757CA03C" w:rsidR="008F3734" w:rsidRPr="008F3734" w:rsidRDefault="008F3734" w:rsidP="0019383F">
      <w:pPr>
        <w:ind w:right="-1" w:firstLine="720"/>
        <w:rPr>
          <w:sz w:val="24"/>
          <w:szCs w:val="24"/>
        </w:rPr>
      </w:pPr>
      <w:r w:rsidRPr="00997718">
        <w:rPr>
          <w:sz w:val="24"/>
          <w:szCs w:val="24"/>
        </w:rPr>
        <w:t>21, 0400 ДО НПА</w:t>
      </w:r>
    </w:p>
    <w:p w14:paraId="0888914E" w14:textId="77777777" w:rsidR="008F3734" w:rsidRPr="008F3734" w:rsidRDefault="008F3734" w:rsidP="00A70C10">
      <w:pPr>
        <w:suppressAutoHyphens/>
        <w:rPr>
          <w:rFonts w:eastAsia="Calibri"/>
          <w:sz w:val="24"/>
          <w:szCs w:val="24"/>
          <w:lang w:eastAsia="zh-CN"/>
        </w:rPr>
      </w:pPr>
    </w:p>
    <w:p w14:paraId="496231D1" w14:textId="77777777" w:rsidR="008F3734" w:rsidRPr="008F3734" w:rsidRDefault="008F3734" w:rsidP="008F3734">
      <w:pPr>
        <w:suppressAutoHyphens/>
        <w:autoSpaceDE w:val="0"/>
        <w:ind w:firstLine="720"/>
        <w:rPr>
          <w:sz w:val="24"/>
          <w:szCs w:val="24"/>
        </w:rPr>
      </w:pPr>
      <w:r w:rsidRPr="008F3734">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8F3734">
        <w:rPr>
          <w:sz w:val="24"/>
          <w:szCs w:val="24"/>
        </w:rPr>
        <w:t>статьей</w:t>
      </w:r>
      <w:proofErr w:type="spellEnd"/>
      <w:r w:rsidRPr="008F3734">
        <w:rPr>
          <w:sz w:val="24"/>
          <w:szCs w:val="24"/>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5C94F431" w14:textId="3D5F33F4" w:rsidR="008F3734" w:rsidRDefault="008F3734" w:rsidP="008F3734">
      <w:pPr>
        <w:suppressAutoHyphens/>
        <w:autoSpaceDE w:val="0"/>
        <w:ind w:firstLine="720"/>
        <w:rPr>
          <w:sz w:val="24"/>
          <w:szCs w:val="24"/>
        </w:rPr>
      </w:pPr>
      <w:r w:rsidRPr="008F3734">
        <w:rPr>
          <w:sz w:val="24"/>
          <w:szCs w:val="24"/>
        </w:rPr>
        <w:t xml:space="preserve">1. 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«Внесение в реестр сведений о создании места (площадки) накопления </w:t>
      </w:r>
      <w:proofErr w:type="spellStart"/>
      <w:r w:rsidRPr="008F3734">
        <w:rPr>
          <w:sz w:val="24"/>
          <w:szCs w:val="24"/>
        </w:rPr>
        <w:t>твердых</w:t>
      </w:r>
      <w:proofErr w:type="spellEnd"/>
      <w:r w:rsidRPr="008F3734">
        <w:rPr>
          <w:sz w:val="24"/>
          <w:szCs w:val="24"/>
        </w:rPr>
        <w:t xml:space="preserve"> коммунальных отходов» (приложение).</w:t>
      </w:r>
    </w:p>
    <w:p w14:paraId="0858EC9D" w14:textId="5DD719DF" w:rsidR="00A70C10" w:rsidRDefault="00A70C10" w:rsidP="008F3734">
      <w:pPr>
        <w:suppressAutoHyphens/>
        <w:autoSpaceDE w:val="0"/>
        <w:ind w:firstLine="720"/>
        <w:rPr>
          <w:sz w:val="24"/>
          <w:szCs w:val="24"/>
        </w:rPr>
      </w:pPr>
      <w:r w:rsidRPr="00A70C10">
        <w:rPr>
          <w:sz w:val="24"/>
          <w:szCs w:val="24"/>
        </w:rPr>
        <w:t>2. Признать утратившим силу постановление администрации Ганьковского сельского поселения от 2 декабря 2019 г</w:t>
      </w:r>
      <w:r>
        <w:rPr>
          <w:sz w:val="24"/>
          <w:szCs w:val="24"/>
        </w:rPr>
        <w:t xml:space="preserve">ода </w:t>
      </w:r>
      <w:r w:rsidRPr="00A70C10">
        <w:rPr>
          <w:sz w:val="24"/>
          <w:szCs w:val="24"/>
        </w:rPr>
        <w:t>№</w:t>
      </w:r>
      <w:r>
        <w:rPr>
          <w:sz w:val="24"/>
          <w:szCs w:val="24"/>
        </w:rPr>
        <w:t>04</w:t>
      </w:r>
      <w:r w:rsidRPr="00A70C10">
        <w:rPr>
          <w:sz w:val="24"/>
          <w:szCs w:val="24"/>
        </w:rPr>
        <w:t>-</w:t>
      </w:r>
      <w:r>
        <w:rPr>
          <w:sz w:val="24"/>
          <w:szCs w:val="24"/>
        </w:rPr>
        <w:t>202</w:t>
      </w:r>
      <w:r w:rsidRPr="00A70C10">
        <w:rPr>
          <w:sz w:val="24"/>
          <w:szCs w:val="24"/>
        </w:rPr>
        <w:t xml:space="preserve">-а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«Внесение в реестр сведений о создании места (площадки) накопления </w:t>
      </w:r>
      <w:proofErr w:type="spellStart"/>
      <w:r w:rsidRPr="00A70C10">
        <w:rPr>
          <w:sz w:val="24"/>
          <w:szCs w:val="24"/>
        </w:rPr>
        <w:t>твердых</w:t>
      </w:r>
      <w:proofErr w:type="spellEnd"/>
      <w:r w:rsidRPr="00A70C10">
        <w:rPr>
          <w:sz w:val="24"/>
          <w:szCs w:val="24"/>
        </w:rPr>
        <w:t xml:space="preserve"> коммунальных отходов».</w:t>
      </w:r>
    </w:p>
    <w:p w14:paraId="351F3A64" w14:textId="123AD150" w:rsidR="008F3734" w:rsidRPr="008F3734" w:rsidRDefault="004416D4" w:rsidP="008F3734">
      <w:pPr>
        <w:suppressAutoHyphens/>
        <w:autoSpaceDE w:val="0"/>
        <w:ind w:firstLine="720"/>
        <w:rPr>
          <w:sz w:val="24"/>
          <w:szCs w:val="24"/>
        </w:rPr>
      </w:pPr>
      <w:r w:rsidRPr="00E632ED">
        <w:rPr>
          <w:sz w:val="24"/>
          <w:szCs w:val="24"/>
        </w:rPr>
        <w:t>3</w:t>
      </w:r>
      <w:r w:rsidR="008F3734" w:rsidRPr="008F3734">
        <w:rPr>
          <w:sz w:val="24"/>
          <w:szCs w:val="24"/>
        </w:rPr>
        <w:t xml:space="preserve">. </w:t>
      </w:r>
      <w:r w:rsidRPr="00E632ED">
        <w:rPr>
          <w:sz w:val="24"/>
          <w:szCs w:val="24"/>
        </w:rPr>
        <w:t>Опубликовать настоящее постановление в</w:t>
      </w:r>
      <w:r w:rsidR="00E632ED" w:rsidRPr="00E632ED">
        <w:rPr>
          <w:color w:val="000000"/>
          <w:sz w:val="24"/>
          <w:szCs w:val="24"/>
        </w:rPr>
        <w:t xml:space="preserve"> сетевом издании «ЛЕНОБЛИНФОРМ»</w:t>
      </w:r>
      <w:r w:rsidRPr="00E632ED">
        <w:rPr>
          <w:sz w:val="24"/>
          <w:szCs w:val="24"/>
        </w:rPr>
        <w:t xml:space="preserve">, </w:t>
      </w:r>
      <w:r>
        <w:rPr>
          <w:sz w:val="24"/>
          <w:szCs w:val="24"/>
        </w:rPr>
        <w:t>а</w:t>
      </w:r>
      <w:r w:rsidR="008F3734" w:rsidRPr="008F3734">
        <w:rPr>
          <w:sz w:val="24"/>
          <w:szCs w:val="24"/>
        </w:rPr>
        <w:t xml:space="preserve">дминистративный регламент обнародовать </w:t>
      </w:r>
      <w:proofErr w:type="spellStart"/>
      <w:r w:rsidR="008F3734" w:rsidRPr="008F3734">
        <w:rPr>
          <w:sz w:val="24"/>
          <w:szCs w:val="24"/>
        </w:rPr>
        <w:t>путем</w:t>
      </w:r>
      <w:proofErr w:type="spellEnd"/>
      <w:r w:rsidR="008F3734" w:rsidRPr="008F3734">
        <w:rPr>
          <w:sz w:val="24"/>
          <w:szCs w:val="24"/>
        </w:rPr>
        <w:t xml:space="preserve"> размещения на официальном сайте Ганьковского сельского поселения в сети Интернет http://tikhvin.org/gsp/gankovo/и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F0B4E24" w14:textId="77777777" w:rsidR="008F3734" w:rsidRPr="008F3734" w:rsidRDefault="008F3734" w:rsidP="008F3734">
      <w:pPr>
        <w:suppressAutoHyphens/>
        <w:autoSpaceDE w:val="0"/>
        <w:ind w:firstLine="720"/>
        <w:rPr>
          <w:sz w:val="24"/>
          <w:szCs w:val="24"/>
        </w:rPr>
      </w:pPr>
      <w:r w:rsidRPr="008F3734">
        <w:rPr>
          <w:sz w:val="24"/>
          <w:szCs w:val="24"/>
        </w:rPr>
        <w:t xml:space="preserve">4. Контроль за исполнением настоящего постановления возложить на заместителя главы администрации </w:t>
      </w:r>
    </w:p>
    <w:p w14:paraId="0FC17C0B" w14:textId="77777777" w:rsidR="008F3734" w:rsidRPr="008F3734" w:rsidRDefault="008F3734" w:rsidP="008F3734">
      <w:pPr>
        <w:suppressAutoHyphens/>
        <w:rPr>
          <w:color w:val="000000"/>
          <w:sz w:val="18"/>
          <w:szCs w:val="18"/>
        </w:rPr>
      </w:pPr>
    </w:p>
    <w:p w14:paraId="4EC7A4AF" w14:textId="77777777" w:rsidR="008F3734" w:rsidRPr="008F3734" w:rsidRDefault="008F3734" w:rsidP="008F3734">
      <w:pPr>
        <w:suppressAutoHyphens/>
        <w:rPr>
          <w:color w:val="000000"/>
          <w:sz w:val="24"/>
          <w:szCs w:val="24"/>
        </w:rPr>
      </w:pPr>
      <w:r w:rsidRPr="008F3734">
        <w:rPr>
          <w:color w:val="000000"/>
          <w:sz w:val="24"/>
          <w:szCs w:val="24"/>
        </w:rPr>
        <w:t>Глава администрации Ганьковского</w:t>
      </w:r>
    </w:p>
    <w:p w14:paraId="385B7C97" w14:textId="7ACE7442" w:rsidR="008F3734" w:rsidRDefault="008F3734" w:rsidP="00DE1541">
      <w:pPr>
        <w:suppressAutoHyphens/>
        <w:rPr>
          <w:color w:val="000000"/>
          <w:sz w:val="24"/>
          <w:szCs w:val="24"/>
        </w:rPr>
      </w:pPr>
      <w:r w:rsidRPr="008F3734">
        <w:rPr>
          <w:color w:val="000000"/>
          <w:sz w:val="24"/>
          <w:szCs w:val="24"/>
        </w:rPr>
        <w:t>сельского поселения</w:t>
      </w:r>
      <w:r w:rsidRPr="008F3734">
        <w:rPr>
          <w:color w:val="000000"/>
          <w:sz w:val="24"/>
          <w:szCs w:val="24"/>
        </w:rPr>
        <w:tab/>
      </w:r>
      <w:r w:rsidRPr="008F3734">
        <w:rPr>
          <w:color w:val="000000"/>
          <w:sz w:val="24"/>
          <w:szCs w:val="24"/>
        </w:rPr>
        <w:tab/>
      </w:r>
      <w:r w:rsidRPr="008F3734">
        <w:rPr>
          <w:color w:val="000000"/>
          <w:sz w:val="24"/>
          <w:szCs w:val="24"/>
        </w:rPr>
        <w:tab/>
      </w:r>
      <w:r w:rsidRPr="008F3734">
        <w:rPr>
          <w:color w:val="000000"/>
          <w:sz w:val="24"/>
          <w:szCs w:val="24"/>
        </w:rPr>
        <w:tab/>
      </w:r>
      <w:r w:rsidRPr="008F3734">
        <w:rPr>
          <w:color w:val="000000"/>
          <w:sz w:val="24"/>
          <w:szCs w:val="24"/>
        </w:rPr>
        <w:tab/>
      </w:r>
      <w:r w:rsidRPr="008F3734">
        <w:rPr>
          <w:color w:val="000000"/>
          <w:sz w:val="24"/>
          <w:szCs w:val="24"/>
        </w:rPr>
        <w:tab/>
      </w:r>
      <w:r w:rsidRPr="008F3734">
        <w:rPr>
          <w:color w:val="000000"/>
          <w:sz w:val="24"/>
          <w:szCs w:val="24"/>
        </w:rPr>
        <w:tab/>
      </w:r>
      <w:r w:rsidRPr="008F3734">
        <w:rPr>
          <w:color w:val="000000"/>
          <w:sz w:val="24"/>
          <w:szCs w:val="24"/>
        </w:rPr>
        <w:tab/>
      </w:r>
      <w:r w:rsidR="0019383F">
        <w:rPr>
          <w:color w:val="000000"/>
          <w:sz w:val="24"/>
          <w:szCs w:val="24"/>
        </w:rPr>
        <w:t xml:space="preserve">         </w:t>
      </w:r>
      <w:r w:rsidRPr="008F3734">
        <w:rPr>
          <w:color w:val="000000"/>
          <w:sz w:val="24"/>
          <w:szCs w:val="24"/>
        </w:rPr>
        <w:t xml:space="preserve">   </w:t>
      </w:r>
      <w:r w:rsidR="0019383F">
        <w:rPr>
          <w:color w:val="000000"/>
          <w:sz w:val="24"/>
          <w:szCs w:val="24"/>
        </w:rPr>
        <w:t>Е</w:t>
      </w:r>
      <w:r w:rsidRPr="008F3734">
        <w:rPr>
          <w:color w:val="000000"/>
          <w:sz w:val="24"/>
          <w:szCs w:val="24"/>
        </w:rPr>
        <w:t>.Н.Дудкина</w:t>
      </w:r>
    </w:p>
    <w:bookmarkEnd w:id="0"/>
    <w:p w14:paraId="5D4F0CE6" w14:textId="77777777" w:rsidR="00DE1541" w:rsidRPr="008F3734" w:rsidRDefault="00DE1541" w:rsidP="00DE1541">
      <w:pPr>
        <w:suppressAutoHyphens/>
        <w:rPr>
          <w:color w:val="000000"/>
          <w:sz w:val="24"/>
          <w:szCs w:val="24"/>
        </w:rPr>
      </w:pPr>
    </w:p>
    <w:bookmarkEnd w:id="1"/>
    <w:p w14:paraId="2E80C2B1" w14:textId="77777777" w:rsidR="00A45779" w:rsidRPr="00721918" w:rsidRDefault="00A45779" w:rsidP="00DE1541">
      <w:pPr>
        <w:ind w:left="4536" w:firstLine="993"/>
        <w:rPr>
          <w:sz w:val="24"/>
          <w:szCs w:val="24"/>
        </w:rPr>
      </w:pPr>
      <w:r w:rsidRPr="00721918">
        <w:rPr>
          <w:sz w:val="24"/>
          <w:szCs w:val="24"/>
        </w:rPr>
        <w:lastRenderedPageBreak/>
        <w:t>УТВЕРЖДЕН</w:t>
      </w:r>
    </w:p>
    <w:p w14:paraId="1CB9D56C" w14:textId="77777777" w:rsidR="00A45779" w:rsidRPr="00721918" w:rsidRDefault="00A45779" w:rsidP="00DE1541">
      <w:pPr>
        <w:ind w:left="4536" w:firstLine="993"/>
        <w:rPr>
          <w:sz w:val="24"/>
          <w:szCs w:val="24"/>
        </w:rPr>
      </w:pPr>
      <w:r w:rsidRPr="00721918">
        <w:rPr>
          <w:sz w:val="24"/>
          <w:szCs w:val="24"/>
        </w:rPr>
        <w:t xml:space="preserve">постановлением администрации </w:t>
      </w:r>
    </w:p>
    <w:p w14:paraId="203D50E6" w14:textId="71754502" w:rsidR="00A45779" w:rsidRPr="00721918" w:rsidRDefault="008F3734" w:rsidP="00DE1541">
      <w:pPr>
        <w:ind w:left="4536" w:firstLine="993"/>
        <w:rPr>
          <w:sz w:val="24"/>
          <w:szCs w:val="24"/>
        </w:rPr>
      </w:pPr>
      <w:r>
        <w:rPr>
          <w:sz w:val="24"/>
          <w:szCs w:val="24"/>
        </w:rPr>
        <w:t>Ганьковского</w:t>
      </w:r>
      <w:r w:rsidR="000E5635" w:rsidRPr="00721918">
        <w:rPr>
          <w:sz w:val="24"/>
          <w:szCs w:val="24"/>
        </w:rPr>
        <w:t xml:space="preserve"> сельского поселения</w:t>
      </w:r>
    </w:p>
    <w:p w14:paraId="6B555806" w14:textId="77777777" w:rsidR="00A45779" w:rsidRPr="00721918" w:rsidRDefault="00A45779" w:rsidP="00DE1541">
      <w:pPr>
        <w:tabs>
          <w:tab w:val="left" w:pos="5940"/>
        </w:tabs>
        <w:ind w:left="4536" w:firstLine="993"/>
        <w:rPr>
          <w:sz w:val="24"/>
          <w:szCs w:val="24"/>
        </w:rPr>
      </w:pPr>
      <w:r w:rsidRPr="00721918">
        <w:rPr>
          <w:sz w:val="24"/>
          <w:szCs w:val="24"/>
        </w:rPr>
        <w:t xml:space="preserve">от </w:t>
      </w:r>
      <w:r w:rsidR="000E5635" w:rsidRPr="00721918">
        <w:rPr>
          <w:sz w:val="24"/>
          <w:szCs w:val="24"/>
        </w:rPr>
        <w:t xml:space="preserve"> </w:t>
      </w:r>
      <w:r w:rsidR="00AA69C8" w:rsidRPr="00721918">
        <w:rPr>
          <w:sz w:val="24"/>
          <w:szCs w:val="24"/>
        </w:rPr>
        <w:t xml:space="preserve"> 2022 г. №</w:t>
      </w:r>
      <w:r w:rsidR="000E5635" w:rsidRPr="00721918">
        <w:rPr>
          <w:sz w:val="24"/>
          <w:szCs w:val="24"/>
        </w:rPr>
        <w:t>-</w:t>
      </w:r>
      <w:r w:rsidR="00AA69C8" w:rsidRPr="00721918">
        <w:rPr>
          <w:sz w:val="24"/>
          <w:szCs w:val="24"/>
        </w:rPr>
        <w:t>-а</w:t>
      </w:r>
    </w:p>
    <w:p w14:paraId="441EE187" w14:textId="77777777" w:rsidR="00A45779" w:rsidRPr="00721918" w:rsidRDefault="00A45779" w:rsidP="00DE1541">
      <w:pPr>
        <w:ind w:left="4536" w:firstLine="993"/>
        <w:rPr>
          <w:sz w:val="24"/>
          <w:szCs w:val="24"/>
        </w:rPr>
      </w:pPr>
      <w:r w:rsidRPr="00721918">
        <w:rPr>
          <w:sz w:val="24"/>
          <w:szCs w:val="24"/>
        </w:rPr>
        <w:t>(приложение)</w:t>
      </w:r>
    </w:p>
    <w:p w14:paraId="6FBEE1EA" w14:textId="77777777" w:rsidR="00A45779" w:rsidRPr="00721918" w:rsidRDefault="00A45779" w:rsidP="00DE1541">
      <w:pPr>
        <w:ind w:left="4536" w:firstLine="993"/>
        <w:rPr>
          <w:sz w:val="24"/>
          <w:szCs w:val="24"/>
        </w:rPr>
      </w:pPr>
    </w:p>
    <w:p w14:paraId="08EDC11A" w14:textId="77777777" w:rsidR="00A45779" w:rsidRPr="00721918" w:rsidRDefault="00A45779" w:rsidP="00A45779">
      <w:pPr>
        <w:ind w:left="4536"/>
        <w:rPr>
          <w:sz w:val="24"/>
          <w:szCs w:val="24"/>
        </w:rPr>
      </w:pPr>
    </w:p>
    <w:p w14:paraId="5EEAB70D" w14:textId="3CCD705C" w:rsidR="003E3B30" w:rsidRDefault="003E3B30" w:rsidP="00BE7517">
      <w:pPr>
        <w:autoSpaceDE w:val="0"/>
        <w:autoSpaceDN w:val="0"/>
        <w:adjustRightInd w:val="0"/>
        <w:jc w:val="center"/>
        <w:rPr>
          <w:b/>
          <w:bCs/>
          <w:sz w:val="24"/>
          <w:szCs w:val="24"/>
        </w:rPr>
      </w:pPr>
      <w:r>
        <w:rPr>
          <w:b/>
          <w:bCs/>
          <w:sz w:val="24"/>
          <w:szCs w:val="24"/>
        </w:rPr>
        <w:t>АДМИНИСТРАТИВНЫЙ РЕГЛАМЕНТ</w:t>
      </w:r>
    </w:p>
    <w:p w14:paraId="2415B5EC" w14:textId="347B6682" w:rsidR="00A45779" w:rsidRPr="00721918" w:rsidRDefault="00A45779" w:rsidP="00BE7517">
      <w:pPr>
        <w:autoSpaceDE w:val="0"/>
        <w:autoSpaceDN w:val="0"/>
        <w:adjustRightInd w:val="0"/>
        <w:jc w:val="center"/>
        <w:rPr>
          <w:b/>
          <w:bCs/>
          <w:sz w:val="24"/>
          <w:szCs w:val="24"/>
        </w:rPr>
      </w:pPr>
      <w:r w:rsidRPr="00721918">
        <w:rPr>
          <w:b/>
          <w:bCs/>
          <w:sz w:val="24"/>
          <w:szCs w:val="24"/>
        </w:rPr>
        <w:t>администрации муниципального образования</w:t>
      </w:r>
      <w:r w:rsidR="00BE7517">
        <w:rPr>
          <w:b/>
          <w:bCs/>
          <w:sz w:val="24"/>
          <w:szCs w:val="24"/>
        </w:rPr>
        <w:t xml:space="preserve"> </w:t>
      </w:r>
      <w:r w:rsidR="008F3734">
        <w:rPr>
          <w:b/>
          <w:bCs/>
          <w:sz w:val="24"/>
          <w:szCs w:val="24"/>
        </w:rPr>
        <w:t>Ганьковское</w:t>
      </w:r>
      <w:r w:rsidR="000E5635" w:rsidRPr="00721918">
        <w:rPr>
          <w:b/>
          <w:bCs/>
          <w:sz w:val="24"/>
          <w:szCs w:val="24"/>
        </w:rPr>
        <w:t xml:space="preserve"> сельское поселение </w:t>
      </w:r>
      <w:r w:rsidRPr="00721918">
        <w:rPr>
          <w:b/>
          <w:bCs/>
          <w:sz w:val="24"/>
          <w:szCs w:val="24"/>
        </w:rPr>
        <w:t>Тихвинск</w:t>
      </w:r>
      <w:r w:rsidR="000E5635" w:rsidRPr="00721918">
        <w:rPr>
          <w:b/>
          <w:bCs/>
          <w:sz w:val="24"/>
          <w:szCs w:val="24"/>
        </w:rPr>
        <w:t>ого</w:t>
      </w:r>
      <w:r w:rsidRPr="00721918">
        <w:rPr>
          <w:b/>
          <w:bCs/>
          <w:sz w:val="24"/>
          <w:szCs w:val="24"/>
        </w:rPr>
        <w:t xml:space="preserve"> муниципальн</w:t>
      </w:r>
      <w:r w:rsidR="000E5635" w:rsidRPr="00721918">
        <w:rPr>
          <w:b/>
          <w:bCs/>
          <w:sz w:val="24"/>
          <w:szCs w:val="24"/>
        </w:rPr>
        <w:t>ого</w:t>
      </w:r>
      <w:r w:rsidRPr="00721918">
        <w:rPr>
          <w:b/>
          <w:bCs/>
          <w:sz w:val="24"/>
          <w:szCs w:val="24"/>
        </w:rPr>
        <w:t xml:space="preserve"> район</w:t>
      </w:r>
      <w:r w:rsidR="000E5635" w:rsidRPr="00721918">
        <w:rPr>
          <w:b/>
          <w:bCs/>
          <w:sz w:val="24"/>
          <w:szCs w:val="24"/>
        </w:rPr>
        <w:t>а</w:t>
      </w:r>
      <w:r w:rsidRPr="00721918">
        <w:rPr>
          <w:b/>
          <w:bCs/>
          <w:sz w:val="24"/>
          <w:szCs w:val="24"/>
        </w:rPr>
        <w:t xml:space="preserve"> Ленинградской области</w:t>
      </w:r>
      <w:r w:rsidR="00BE7517">
        <w:rPr>
          <w:b/>
          <w:bCs/>
          <w:sz w:val="24"/>
          <w:szCs w:val="24"/>
        </w:rPr>
        <w:t xml:space="preserve"> </w:t>
      </w:r>
      <w:r w:rsidRPr="00721918">
        <w:rPr>
          <w:b/>
          <w:bCs/>
          <w:sz w:val="24"/>
          <w:szCs w:val="24"/>
        </w:rPr>
        <w:t>по предоставлению муниципальной услуги</w:t>
      </w:r>
      <w:r w:rsidR="00BE7517">
        <w:rPr>
          <w:b/>
          <w:bCs/>
          <w:sz w:val="24"/>
          <w:szCs w:val="24"/>
        </w:rPr>
        <w:t xml:space="preserve"> </w:t>
      </w:r>
      <w:r w:rsidRPr="00721918">
        <w:rPr>
          <w:b/>
          <w:bCs/>
          <w:sz w:val="24"/>
          <w:szCs w:val="24"/>
        </w:rPr>
        <w:t>«Внесение в реестр сведений о создании места (площадки)</w:t>
      </w:r>
      <w:r w:rsidR="00BE7517">
        <w:rPr>
          <w:b/>
          <w:bCs/>
          <w:sz w:val="24"/>
          <w:szCs w:val="24"/>
        </w:rPr>
        <w:t xml:space="preserve"> </w:t>
      </w:r>
      <w:r w:rsidRPr="00721918">
        <w:rPr>
          <w:b/>
          <w:bCs/>
          <w:sz w:val="24"/>
          <w:szCs w:val="24"/>
        </w:rPr>
        <w:t xml:space="preserve">накопления </w:t>
      </w:r>
      <w:proofErr w:type="spellStart"/>
      <w:r w:rsidRPr="00721918">
        <w:rPr>
          <w:b/>
          <w:bCs/>
          <w:sz w:val="24"/>
          <w:szCs w:val="24"/>
        </w:rPr>
        <w:t>твердых</w:t>
      </w:r>
      <w:proofErr w:type="spellEnd"/>
      <w:r w:rsidRPr="00721918">
        <w:rPr>
          <w:b/>
          <w:bCs/>
          <w:sz w:val="24"/>
          <w:szCs w:val="24"/>
        </w:rPr>
        <w:t xml:space="preserve"> коммунальных отходов»</w:t>
      </w:r>
    </w:p>
    <w:p w14:paraId="6FF0F067" w14:textId="77777777" w:rsidR="00BE7517" w:rsidRDefault="00BE7517" w:rsidP="00BE7517">
      <w:pPr>
        <w:spacing w:after="120"/>
        <w:ind w:firstLine="720"/>
        <w:jc w:val="center"/>
        <w:rPr>
          <w:sz w:val="24"/>
          <w:szCs w:val="24"/>
        </w:rPr>
      </w:pPr>
      <w:bookmarkStart w:id="2" w:name="sub_1001"/>
    </w:p>
    <w:p w14:paraId="09439F2D" w14:textId="77777777" w:rsidR="00A45779" w:rsidRPr="003E3B30" w:rsidRDefault="00A45779" w:rsidP="00BE7517">
      <w:pPr>
        <w:spacing w:after="120"/>
        <w:ind w:firstLine="720"/>
        <w:jc w:val="center"/>
        <w:rPr>
          <w:b/>
          <w:bCs/>
          <w:sz w:val="24"/>
          <w:szCs w:val="24"/>
        </w:rPr>
      </w:pPr>
      <w:r w:rsidRPr="003E3B30">
        <w:rPr>
          <w:b/>
          <w:bCs/>
          <w:sz w:val="24"/>
          <w:szCs w:val="24"/>
        </w:rPr>
        <w:t>1. Общие положения</w:t>
      </w:r>
    </w:p>
    <w:p w14:paraId="023E294A" w14:textId="77777777" w:rsidR="00A45779" w:rsidRPr="00BE7517" w:rsidRDefault="00A45779" w:rsidP="00BE7517">
      <w:pPr>
        <w:spacing w:after="120"/>
        <w:ind w:firstLine="720"/>
        <w:rPr>
          <w:sz w:val="24"/>
          <w:szCs w:val="24"/>
        </w:rPr>
      </w:pPr>
      <w:bookmarkStart w:id="3" w:name="sub_1011"/>
      <w:bookmarkEnd w:id="2"/>
      <w:r w:rsidRPr="00BE7517">
        <w:rPr>
          <w:sz w:val="24"/>
          <w:szCs w:val="24"/>
        </w:rPr>
        <w:t xml:space="preserve">Настоящий административный регламент предоставления муниципальной услуги «Внесение в реестр сведений о создании места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(далее - административный регламент, муниципальная услуга) определяет порядок, стандарт и сроки при предоставлении муниципальной услуги.</w:t>
      </w:r>
    </w:p>
    <w:p w14:paraId="25C2A83E" w14:textId="77777777" w:rsidR="00A45779" w:rsidRPr="00BE7517" w:rsidRDefault="00A45779" w:rsidP="00BE7517">
      <w:pPr>
        <w:spacing w:after="120"/>
        <w:ind w:firstLine="720"/>
        <w:rPr>
          <w:sz w:val="24"/>
          <w:szCs w:val="24"/>
        </w:rPr>
      </w:pPr>
      <w:r w:rsidRPr="00BE7517">
        <w:rPr>
          <w:sz w:val="24"/>
          <w:szCs w:val="24"/>
        </w:rPr>
        <w:t xml:space="preserve">Заявителями, имеющими право на получение муниципальной услуги, являются физические (юридические) лица, индивидуальные предприниматели, являющиеся собственниками мест (площадок) накопления </w:t>
      </w:r>
      <w:proofErr w:type="spellStart"/>
      <w:r w:rsidRPr="00BE7517">
        <w:rPr>
          <w:sz w:val="24"/>
          <w:szCs w:val="24"/>
        </w:rPr>
        <w:t>твердых</w:t>
      </w:r>
      <w:proofErr w:type="spellEnd"/>
      <w:r w:rsidRPr="00BE7517">
        <w:rPr>
          <w:sz w:val="24"/>
          <w:szCs w:val="24"/>
        </w:rPr>
        <w:t xml:space="preserve"> коммунальных отходов, либо их уполномоченные представители (далее - заявитель)</w:t>
      </w:r>
      <w:bookmarkEnd w:id="3"/>
      <w:r w:rsidRPr="00BE7517">
        <w:rPr>
          <w:sz w:val="24"/>
          <w:szCs w:val="24"/>
        </w:rPr>
        <w:t>.</w:t>
      </w:r>
    </w:p>
    <w:p w14:paraId="37BD1A62" w14:textId="77777777" w:rsidR="00A45779" w:rsidRPr="00BE7517" w:rsidRDefault="00A45779" w:rsidP="00BE7517">
      <w:pPr>
        <w:spacing w:after="120"/>
        <w:ind w:firstLine="720"/>
        <w:rPr>
          <w:sz w:val="24"/>
          <w:szCs w:val="24"/>
        </w:rPr>
      </w:pPr>
      <w:r w:rsidRPr="00BE7517">
        <w:rPr>
          <w:sz w:val="24"/>
          <w:szCs w:val="24"/>
        </w:rPr>
        <w:t>Представлять интересы заявителя имеют право представители, действующие в силу полномочий, основанных на доверенности или договоре.</w:t>
      </w:r>
    </w:p>
    <w:p w14:paraId="6CA9F37F" w14:textId="77777777" w:rsidR="00A45779" w:rsidRPr="00BE7517" w:rsidRDefault="00A45779" w:rsidP="00BE7517">
      <w:pPr>
        <w:spacing w:after="120"/>
        <w:ind w:firstLine="720"/>
        <w:rPr>
          <w:sz w:val="24"/>
          <w:szCs w:val="24"/>
        </w:rPr>
      </w:pPr>
      <w:r w:rsidRPr="00BE7517">
        <w:rPr>
          <w:sz w:val="24"/>
          <w:szCs w:val="24"/>
        </w:rPr>
        <w:t xml:space="preserve">Информация о месте нахождения администрации муниципального образования (далее – </w:t>
      </w:r>
      <w:r w:rsidR="000E5635" w:rsidRPr="00BE7517">
        <w:rPr>
          <w:sz w:val="24"/>
          <w:szCs w:val="24"/>
        </w:rPr>
        <w:t>А</w:t>
      </w:r>
      <w:r w:rsidRPr="00BE7517">
        <w:rPr>
          <w:sz w:val="24"/>
          <w:szCs w:val="24"/>
        </w:rPr>
        <w:t>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размещается:</w:t>
      </w:r>
    </w:p>
    <w:p w14:paraId="4EEF3D6E" w14:textId="0954A79D" w:rsidR="00A45779" w:rsidRPr="00BE7517" w:rsidRDefault="00A45779" w:rsidP="00BE7517">
      <w:pPr>
        <w:spacing w:after="120"/>
        <w:ind w:firstLine="720"/>
        <w:rPr>
          <w:sz w:val="24"/>
          <w:szCs w:val="24"/>
        </w:rPr>
      </w:pPr>
      <w:r w:rsidRPr="00BE7517">
        <w:rPr>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r w:rsidR="008F3734">
        <w:rPr>
          <w:sz w:val="24"/>
          <w:szCs w:val="24"/>
        </w:rPr>
        <w:t>Ганьковского</w:t>
      </w:r>
      <w:r w:rsidR="000E5635" w:rsidRPr="00BE7517">
        <w:rPr>
          <w:sz w:val="24"/>
          <w:szCs w:val="24"/>
        </w:rPr>
        <w:t xml:space="preserve"> сельского поселения</w:t>
      </w:r>
      <w:r w:rsidRPr="00BE7517">
        <w:rPr>
          <w:sz w:val="24"/>
          <w:szCs w:val="24"/>
        </w:rPr>
        <w:t xml:space="preserve">; </w:t>
      </w:r>
    </w:p>
    <w:p w14:paraId="7B2748F5" w14:textId="7E530382" w:rsidR="003E3B30" w:rsidRPr="003E3B30" w:rsidRDefault="000E5635" w:rsidP="003E3B30">
      <w:pPr>
        <w:spacing w:after="120"/>
        <w:ind w:firstLine="720"/>
        <w:rPr>
          <w:rFonts w:eastAsia="Calibri"/>
          <w:sz w:val="24"/>
          <w:szCs w:val="24"/>
          <w:lang w:eastAsia="zh-CN"/>
        </w:rPr>
      </w:pPr>
      <w:r w:rsidRPr="00BE7517">
        <w:rPr>
          <w:sz w:val="24"/>
          <w:szCs w:val="24"/>
        </w:rPr>
        <w:t xml:space="preserve">- на официальном сайте </w:t>
      </w:r>
      <w:r w:rsidR="008F3734">
        <w:rPr>
          <w:sz w:val="24"/>
          <w:szCs w:val="24"/>
        </w:rPr>
        <w:t>Ганьковского</w:t>
      </w:r>
      <w:r w:rsidRPr="00BE7517">
        <w:rPr>
          <w:sz w:val="24"/>
          <w:szCs w:val="24"/>
        </w:rPr>
        <w:t xml:space="preserve"> сельского поселения:</w:t>
      </w:r>
      <w:r w:rsidR="003E3B30">
        <w:rPr>
          <w:sz w:val="24"/>
          <w:szCs w:val="24"/>
        </w:rPr>
        <w:t xml:space="preserve"> </w:t>
      </w:r>
      <w:bookmarkStart w:id="4" w:name="_Hlk105411418"/>
      <w:r w:rsidR="003E3B30" w:rsidRPr="003E3B30">
        <w:rPr>
          <w:rFonts w:eastAsia="Calibri"/>
          <w:sz w:val="24"/>
          <w:szCs w:val="24"/>
          <w:lang w:eastAsia="zh-CN"/>
        </w:rPr>
        <w:t>http://tikhvin.org/gsp/gankovo/.</w:t>
      </w:r>
    </w:p>
    <w:bookmarkEnd w:id="4"/>
    <w:p w14:paraId="3B4BDFD7" w14:textId="77777777" w:rsidR="00A45779" w:rsidRPr="00BE7517" w:rsidRDefault="00A45779" w:rsidP="00BE7517">
      <w:pPr>
        <w:spacing w:after="120"/>
        <w:ind w:firstLine="720"/>
        <w:rPr>
          <w:sz w:val="24"/>
          <w:szCs w:val="24"/>
        </w:rPr>
      </w:pPr>
      <w:r w:rsidRPr="00BE751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D7049C" w14:textId="77777777" w:rsidR="00A45779" w:rsidRPr="00BE7517" w:rsidRDefault="00A45779" w:rsidP="00BE7517">
      <w:pPr>
        <w:spacing w:after="120"/>
        <w:ind w:firstLine="720"/>
        <w:rPr>
          <w:sz w:val="24"/>
          <w:szCs w:val="24"/>
        </w:rPr>
      </w:pPr>
      <w:r w:rsidRPr="00BE7517">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1BD8B5C8" w14:textId="77777777" w:rsidR="00470CEE" w:rsidRPr="00BE7517" w:rsidRDefault="00470CEE" w:rsidP="00BE7517">
      <w:pPr>
        <w:spacing w:after="120"/>
        <w:ind w:firstLine="720"/>
        <w:rPr>
          <w:sz w:val="24"/>
          <w:szCs w:val="24"/>
        </w:rPr>
      </w:pPr>
      <w:bookmarkStart w:id="5" w:name="sub_1002"/>
    </w:p>
    <w:p w14:paraId="63C27CB7" w14:textId="77777777" w:rsidR="00A45779" w:rsidRPr="003E3B30" w:rsidRDefault="00A45779" w:rsidP="00BE7517">
      <w:pPr>
        <w:spacing w:after="120"/>
        <w:ind w:firstLine="720"/>
        <w:jc w:val="center"/>
        <w:rPr>
          <w:b/>
          <w:bCs/>
          <w:sz w:val="24"/>
          <w:szCs w:val="24"/>
        </w:rPr>
      </w:pPr>
      <w:r w:rsidRPr="003E3B30">
        <w:rPr>
          <w:b/>
          <w:bCs/>
          <w:sz w:val="24"/>
          <w:szCs w:val="24"/>
        </w:rPr>
        <w:t>2. Стандарт предоставления</w:t>
      </w:r>
      <w:r w:rsidR="0052738D" w:rsidRPr="003E3B30">
        <w:rPr>
          <w:b/>
          <w:bCs/>
          <w:sz w:val="24"/>
          <w:szCs w:val="24"/>
        </w:rPr>
        <w:t xml:space="preserve"> </w:t>
      </w:r>
      <w:r w:rsidRPr="003E3B30">
        <w:rPr>
          <w:b/>
          <w:bCs/>
          <w:sz w:val="24"/>
          <w:szCs w:val="24"/>
        </w:rPr>
        <w:t>муниципальной услуги</w:t>
      </w:r>
      <w:bookmarkEnd w:id="5"/>
    </w:p>
    <w:p w14:paraId="37376820" w14:textId="77777777" w:rsidR="00A45779" w:rsidRPr="00BE7517" w:rsidRDefault="00A45779" w:rsidP="00BE7517">
      <w:pPr>
        <w:spacing w:after="120"/>
        <w:ind w:firstLine="720"/>
        <w:rPr>
          <w:sz w:val="24"/>
          <w:szCs w:val="24"/>
        </w:rPr>
      </w:pPr>
      <w:bookmarkStart w:id="6" w:name="sub_1021"/>
      <w:r w:rsidRPr="00BE7517">
        <w:rPr>
          <w:sz w:val="24"/>
          <w:szCs w:val="24"/>
        </w:rPr>
        <w:t xml:space="preserve">2.1. Полное наименование муниципальной услуги: «Внесение в реестр сведений о создании места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w:t>
      </w:r>
    </w:p>
    <w:p w14:paraId="63A25FD3" w14:textId="77777777" w:rsidR="00A45779" w:rsidRPr="00BE7517" w:rsidRDefault="00A45779" w:rsidP="00BE7517">
      <w:pPr>
        <w:spacing w:after="120"/>
        <w:ind w:firstLine="720"/>
        <w:rPr>
          <w:sz w:val="24"/>
          <w:szCs w:val="24"/>
        </w:rPr>
      </w:pPr>
      <w:proofErr w:type="spellStart"/>
      <w:r w:rsidRPr="00BE7517">
        <w:rPr>
          <w:sz w:val="24"/>
          <w:szCs w:val="24"/>
        </w:rPr>
        <w:t>Сокращенное</w:t>
      </w:r>
      <w:proofErr w:type="spellEnd"/>
      <w:r w:rsidRPr="00BE7517">
        <w:rPr>
          <w:sz w:val="24"/>
          <w:szCs w:val="24"/>
        </w:rPr>
        <w:t xml:space="preserve"> наименование услуги: «Внесение в реестр сведений о создании места накопления ТКО».</w:t>
      </w:r>
    </w:p>
    <w:p w14:paraId="67431770" w14:textId="66D20498" w:rsidR="00A45779" w:rsidRPr="00BE7517" w:rsidRDefault="00A45779" w:rsidP="00BE7517">
      <w:pPr>
        <w:spacing w:after="120"/>
        <w:ind w:firstLine="720"/>
        <w:rPr>
          <w:sz w:val="24"/>
          <w:szCs w:val="24"/>
        </w:rPr>
      </w:pPr>
      <w:bookmarkStart w:id="7" w:name="sub_1022"/>
      <w:bookmarkEnd w:id="6"/>
      <w:r w:rsidRPr="00BE7517">
        <w:rPr>
          <w:sz w:val="24"/>
          <w:szCs w:val="24"/>
        </w:rPr>
        <w:lastRenderedPageBreak/>
        <w:t xml:space="preserve">2.2. Муниципальную услугу предоставляет: администрация </w:t>
      </w:r>
      <w:r w:rsidR="008F3734">
        <w:rPr>
          <w:sz w:val="24"/>
          <w:szCs w:val="24"/>
        </w:rPr>
        <w:t>Ганьковского</w:t>
      </w:r>
      <w:r w:rsidR="000E5635" w:rsidRPr="00BE7517">
        <w:rPr>
          <w:sz w:val="24"/>
          <w:szCs w:val="24"/>
        </w:rPr>
        <w:t xml:space="preserve"> сельского поселения</w:t>
      </w:r>
      <w:r w:rsidRPr="00BE7517">
        <w:rPr>
          <w:sz w:val="24"/>
          <w:szCs w:val="24"/>
        </w:rPr>
        <w:t xml:space="preserve"> (далее по тексту - Администрация).</w:t>
      </w:r>
    </w:p>
    <w:p w14:paraId="13E71236" w14:textId="77777777" w:rsidR="00A45779" w:rsidRPr="00BE7517" w:rsidRDefault="00A45779" w:rsidP="00BE7517">
      <w:pPr>
        <w:spacing w:after="120"/>
        <w:ind w:firstLine="720"/>
        <w:rPr>
          <w:sz w:val="24"/>
          <w:szCs w:val="24"/>
        </w:rPr>
      </w:pPr>
      <w:r w:rsidRPr="00BE7517">
        <w:rPr>
          <w:sz w:val="24"/>
          <w:szCs w:val="24"/>
        </w:rPr>
        <w:t xml:space="preserve">В предоставлении муниципальной услуги участвуют: </w:t>
      </w:r>
    </w:p>
    <w:p w14:paraId="22B25206" w14:textId="77777777" w:rsidR="00A45779" w:rsidRPr="00BE7517" w:rsidRDefault="00A45779" w:rsidP="00BE7517">
      <w:pPr>
        <w:spacing w:after="120"/>
        <w:ind w:firstLine="720"/>
        <w:rPr>
          <w:sz w:val="24"/>
          <w:szCs w:val="24"/>
        </w:rPr>
      </w:pPr>
      <w:r w:rsidRPr="00BE7517">
        <w:rPr>
          <w:sz w:val="24"/>
          <w:szCs w:val="24"/>
        </w:rPr>
        <w:t>ГБУ ЛО «МФЦ».</w:t>
      </w:r>
    </w:p>
    <w:p w14:paraId="2E0170B2" w14:textId="77777777" w:rsidR="00A45779" w:rsidRPr="00BE7517" w:rsidRDefault="00A45779" w:rsidP="00BE7517">
      <w:pPr>
        <w:spacing w:after="120"/>
        <w:ind w:firstLine="720"/>
        <w:rPr>
          <w:sz w:val="24"/>
          <w:szCs w:val="24"/>
        </w:rPr>
      </w:pPr>
      <w:bookmarkStart w:id="8" w:name="sub_1025"/>
      <w:bookmarkEnd w:id="7"/>
      <w:r w:rsidRPr="00BE7517">
        <w:rPr>
          <w:sz w:val="24"/>
          <w:szCs w:val="24"/>
        </w:rPr>
        <w:t>Заявление на получение муниципальной услуги с комплектом документов принимаются:</w:t>
      </w:r>
    </w:p>
    <w:p w14:paraId="084D1F34" w14:textId="77777777" w:rsidR="00A45779" w:rsidRPr="00BE7517" w:rsidRDefault="00A45779" w:rsidP="00BE7517">
      <w:pPr>
        <w:spacing w:after="120"/>
        <w:ind w:firstLine="720"/>
        <w:rPr>
          <w:sz w:val="24"/>
          <w:szCs w:val="24"/>
        </w:rPr>
      </w:pPr>
      <w:r w:rsidRPr="00BE7517">
        <w:rPr>
          <w:sz w:val="24"/>
          <w:szCs w:val="24"/>
        </w:rPr>
        <w:t>1) при личной явке:</w:t>
      </w:r>
    </w:p>
    <w:p w14:paraId="11B2CCC2" w14:textId="77777777" w:rsidR="00A45779" w:rsidRPr="00BE7517" w:rsidRDefault="00A45779" w:rsidP="00BE7517">
      <w:pPr>
        <w:spacing w:after="120"/>
        <w:ind w:firstLine="720"/>
        <w:rPr>
          <w:sz w:val="24"/>
          <w:szCs w:val="24"/>
        </w:rPr>
      </w:pPr>
      <w:r w:rsidRPr="00BE7517">
        <w:rPr>
          <w:sz w:val="24"/>
          <w:szCs w:val="24"/>
        </w:rPr>
        <w:t xml:space="preserve">в филиалах, отделах, </w:t>
      </w:r>
      <w:proofErr w:type="spellStart"/>
      <w:r w:rsidRPr="00BE7517">
        <w:rPr>
          <w:sz w:val="24"/>
          <w:szCs w:val="24"/>
        </w:rPr>
        <w:t>удаленных</w:t>
      </w:r>
      <w:proofErr w:type="spellEnd"/>
      <w:r w:rsidRPr="00BE7517">
        <w:rPr>
          <w:sz w:val="24"/>
          <w:szCs w:val="24"/>
        </w:rPr>
        <w:t xml:space="preserve"> рабочих местах ГБУ ЛО «МФЦ»;</w:t>
      </w:r>
    </w:p>
    <w:p w14:paraId="1365F12A" w14:textId="77777777" w:rsidR="00A45779" w:rsidRPr="00BE7517" w:rsidRDefault="00A45779" w:rsidP="00BE7517">
      <w:pPr>
        <w:spacing w:after="120"/>
        <w:ind w:firstLine="720"/>
        <w:rPr>
          <w:sz w:val="24"/>
          <w:szCs w:val="24"/>
        </w:rPr>
      </w:pPr>
      <w:r w:rsidRPr="00BE7517">
        <w:rPr>
          <w:sz w:val="24"/>
          <w:szCs w:val="24"/>
        </w:rPr>
        <w:t>2) без личной явки:</w:t>
      </w:r>
    </w:p>
    <w:p w14:paraId="48E1A50F" w14:textId="77777777" w:rsidR="00A45779" w:rsidRPr="00BE7517" w:rsidRDefault="00A45779" w:rsidP="00BE7517">
      <w:pPr>
        <w:spacing w:after="120"/>
        <w:ind w:firstLine="720"/>
        <w:rPr>
          <w:sz w:val="24"/>
          <w:szCs w:val="24"/>
        </w:rPr>
      </w:pPr>
      <w:r w:rsidRPr="00BE7517">
        <w:rPr>
          <w:sz w:val="24"/>
          <w:szCs w:val="24"/>
        </w:rPr>
        <w:t>почтовым отправлением в администрацию;</w:t>
      </w:r>
    </w:p>
    <w:p w14:paraId="13861142" w14:textId="77777777" w:rsidR="00A45779" w:rsidRPr="00BE7517" w:rsidRDefault="00A45779" w:rsidP="00BE7517">
      <w:pPr>
        <w:spacing w:after="120"/>
        <w:ind w:firstLine="720"/>
        <w:rPr>
          <w:sz w:val="24"/>
          <w:szCs w:val="24"/>
        </w:rPr>
      </w:pPr>
      <w:r w:rsidRPr="00BE7517">
        <w:rPr>
          <w:sz w:val="24"/>
          <w:szCs w:val="24"/>
        </w:rPr>
        <w:t>в электронной форме через личный кабинет заявителя на ПГУ ЛО/ ЕПГУ.</w:t>
      </w:r>
    </w:p>
    <w:p w14:paraId="1950DE88" w14:textId="77777777" w:rsidR="00A45779" w:rsidRPr="00BE7517" w:rsidRDefault="00A45779" w:rsidP="00BE7517">
      <w:pPr>
        <w:spacing w:after="120"/>
        <w:ind w:firstLine="720"/>
        <w:rPr>
          <w:sz w:val="24"/>
          <w:szCs w:val="24"/>
        </w:rPr>
      </w:pPr>
      <w:r w:rsidRPr="00BE7517">
        <w:rPr>
          <w:sz w:val="24"/>
          <w:szCs w:val="24"/>
        </w:rPr>
        <w:t xml:space="preserve">Заявитель может записаться на </w:t>
      </w:r>
      <w:proofErr w:type="spellStart"/>
      <w:r w:rsidRPr="00BE7517">
        <w:rPr>
          <w:sz w:val="24"/>
          <w:szCs w:val="24"/>
        </w:rPr>
        <w:t>прием</w:t>
      </w:r>
      <w:proofErr w:type="spellEnd"/>
      <w:r w:rsidRPr="00BE7517">
        <w:rPr>
          <w:sz w:val="24"/>
          <w:szCs w:val="24"/>
        </w:rPr>
        <w:t xml:space="preserve"> для подачи заявления о предоставлении муниципальной услуги следующими способами:</w:t>
      </w:r>
    </w:p>
    <w:p w14:paraId="4E75BACE" w14:textId="77777777" w:rsidR="00A45779" w:rsidRPr="00BE7517" w:rsidRDefault="00A45779" w:rsidP="00BE7517">
      <w:pPr>
        <w:spacing w:after="120"/>
        <w:ind w:firstLine="720"/>
        <w:rPr>
          <w:sz w:val="24"/>
          <w:szCs w:val="24"/>
        </w:rPr>
      </w:pPr>
      <w:r w:rsidRPr="00BE7517">
        <w:rPr>
          <w:sz w:val="24"/>
          <w:szCs w:val="24"/>
        </w:rPr>
        <w:t>1) посредством ПГУ ЛО/ЕПГУ – в ГБУ ЛО «МФЦ»;</w:t>
      </w:r>
    </w:p>
    <w:p w14:paraId="158C61E8" w14:textId="77777777" w:rsidR="00A45779" w:rsidRPr="00BE7517" w:rsidRDefault="00A45779" w:rsidP="00BE7517">
      <w:pPr>
        <w:spacing w:after="120"/>
        <w:ind w:firstLine="720"/>
        <w:rPr>
          <w:sz w:val="24"/>
          <w:szCs w:val="24"/>
        </w:rPr>
      </w:pPr>
      <w:r w:rsidRPr="00BE7517">
        <w:rPr>
          <w:sz w:val="24"/>
          <w:szCs w:val="24"/>
        </w:rPr>
        <w:t>2) по телефону – ГБУ ЛО «МФЦ»;</w:t>
      </w:r>
    </w:p>
    <w:p w14:paraId="4594B86E" w14:textId="77777777" w:rsidR="00A45779" w:rsidRPr="00BE7517" w:rsidRDefault="00A45779" w:rsidP="00BE7517">
      <w:pPr>
        <w:spacing w:after="120"/>
        <w:ind w:firstLine="720"/>
        <w:rPr>
          <w:sz w:val="24"/>
          <w:szCs w:val="24"/>
        </w:rPr>
      </w:pPr>
      <w:r w:rsidRPr="00BE7517">
        <w:rPr>
          <w:sz w:val="24"/>
          <w:szCs w:val="24"/>
        </w:rPr>
        <w:t>3) посредством сайта ГБУ ЛО «МФЦ».</w:t>
      </w:r>
    </w:p>
    <w:p w14:paraId="757421CF" w14:textId="77777777" w:rsidR="00A45779" w:rsidRPr="00BE7517" w:rsidRDefault="00A45779" w:rsidP="00BE7517">
      <w:pPr>
        <w:spacing w:after="120"/>
        <w:ind w:firstLine="720"/>
        <w:rPr>
          <w:sz w:val="24"/>
          <w:szCs w:val="24"/>
        </w:rPr>
      </w:pPr>
      <w:r w:rsidRPr="00BE7517">
        <w:rPr>
          <w:sz w:val="24"/>
          <w:szCs w:val="24"/>
        </w:rPr>
        <w:t xml:space="preserve">Для записи заявитель выбирает любую свободную для </w:t>
      </w:r>
      <w:proofErr w:type="spellStart"/>
      <w:r w:rsidRPr="00BE7517">
        <w:rPr>
          <w:sz w:val="24"/>
          <w:szCs w:val="24"/>
        </w:rPr>
        <w:t>приема</w:t>
      </w:r>
      <w:proofErr w:type="spellEnd"/>
      <w:r w:rsidRPr="00BE7517">
        <w:rPr>
          <w:sz w:val="24"/>
          <w:szCs w:val="24"/>
        </w:rPr>
        <w:t xml:space="preserve"> дату и время в пределах установленного в ГБУ ЛО «МФЦ» графика </w:t>
      </w:r>
      <w:proofErr w:type="spellStart"/>
      <w:r w:rsidRPr="00BE7517">
        <w:rPr>
          <w:sz w:val="24"/>
          <w:szCs w:val="24"/>
        </w:rPr>
        <w:t>приема</w:t>
      </w:r>
      <w:proofErr w:type="spellEnd"/>
      <w:r w:rsidRPr="00BE7517">
        <w:rPr>
          <w:sz w:val="24"/>
          <w:szCs w:val="24"/>
        </w:rPr>
        <w:t xml:space="preserve"> заявителей.</w:t>
      </w:r>
    </w:p>
    <w:p w14:paraId="0341F7D7" w14:textId="77777777" w:rsidR="00A45779" w:rsidRPr="00BE7517" w:rsidRDefault="00A45779" w:rsidP="00BE7517">
      <w:pPr>
        <w:spacing w:after="120"/>
        <w:ind w:firstLine="720"/>
        <w:rPr>
          <w:sz w:val="24"/>
          <w:szCs w:val="24"/>
        </w:rPr>
      </w:pPr>
      <w:r w:rsidRPr="00BE7517">
        <w:rPr>
          <w:sz w:val="24"/>
          <w:szCs w:val="24"/>
        </w:rPr>
        <w:t xml:space="preserve">2.3. Результатом предоставления муниципальной услуги является выдача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w:t>
      </w:r>
    </w:p>
    <w:p w14:paraId="14CDAD7A" w14:textId="77777777" w:rsidR="00A45779" w:rsidRPr="00BE7517" w:rsidRDefault="00A45779" w:rsidP="00BE7517">
      <w:pPr>
        <w:spacing w:after="120"/>
        <w:ind w:firstLine="720"/>
        <w:rPr>
          <w:sz w:val="24"/>
          <w:szCs w:val="24"/>
        </w:rPr>
      </w:pPr>
      <w:r w:rsidRPr="00BE751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84E7E8" w14:textId="77777777" w:rsidR="00A45779" w:rsidRPr="00BE7517" w:rsidRDefault="00A45779" w:rsidP="00BE7517">
      <w:pPr>
        <w:spacing w:after="120"/>
        <w:ind w:firstLine="720"/>
        <w:rPr>
          <w:sz w:val="24"/>
          <w:szCs w:val="24"/>
        </w:rPr>
      </w:pPr>
      <w:r w:rsidRPr="00BE7517">
        <w:rPr>
          <w:sz w:val="24"/>
          <w:szCs w:val="24"/>
        </w:rPr>
        <w:t>1) при личной явке:</w:t>
      </w:r>
    </w:p>
    <w:p w14:paraId="52C17DCE" w14:textId="77777777" w:rsidR="00A45779" w:rsidRPr="00BE7517" w:rsidRDefault="00A45779" w:rsidP="00BE7517">
      <w:pPr>
        <w:spacing w:after="120"/>
        <w:ind w:firstLine="720"/>
        <w:rPr>
          <w:sz w:val="24"/>
          <w:szCs w:val="24"/>
        </w:rPr>
      </w:pPr>
      <w:r w:rsidRPr="00BE7517">
        <w:rPr>
          <w:sz w:val="24"/>
          <w:szCs w:val="24"/>
        </w:rPr>
        <w:t xml:space="preserve">в </w:t>
      </w:r>
      <w:r w:rsidR="000E5635" w:rsidRPr="00BE7517">
        <w:rPr>
          <w:sz w:val="24"/>
          <w:szCs w:val="24"/>
        </w:rPr>
        <w:t>А</w:t>
      </w:r>
      <w:r w:rsidRPr="00BE7517">
        <w:rPr>
          <w:sz w:val="24"/>
          <w:szCs w:val="24"/>
        </w:rPr>
        <w:t>дминистрацию,</w:t>
      </w:r>
    </w:p>
    <w:p w14:paraId="64042F76" w14:textId="77777777" w:rsidR="00A45779" w:rsidRPr="00BE7517" w:rsidRDefault="00A45779" w:rsidP="00BE7517">
      <w:pPr>
        <w:spacing w:after="120"/>
        <w:ind w:firstLine="720"/>
        <w:rPr>
          <w:sz w:val="24"/>
          <w:szCs w:val="24"/>
        </w:rPr>
      </w:pPr>
      <w:r w:rsidRPr="00BE7517">
        <w:rPr>
          <w:sz w:val="24"/>
          <w:szCs w:val="24"/>
        </w:rPr>
        <w:t xml:space="preserve">в филиалах, отделах, </w:t>
      </w:r>
      <w:proofErr w:type="spellStart"/>
      <w:r w:rsidRPr="00BE7517">
        <w:rPr>
          <w:sz w:val="24"/>
          <w:szCs w:val="24"/>
        </w:rPr>
        <w:t>удаленных</w:t>
      </w:r>
      <w:proofErr w:type="spellEnd"/>
      <w:r w:rsidRPr="00BE7517">
        <w:rPr>
          <w:sz w:val="24"/>
          <w:szCs w:val="24"/>
        </w:rPr>
        <w:t xml:space="preserve"> рабочих местах ГБУ ЛО «МФЦ»;</w:t>
      </w:r>
    </w:p>
    <w:p w14:paraId="0F9DA3BA" w14:textId="77777777" w:rsidR="00A45779" w:rsidRPr="00BE7517" w:rsidRDefault="00A45779" w:rsidP="00BE7517">
      <w:pPr>
        <w:spacing w:after="120"/>
        <w:ind w:firstLine="720"/>
        <w:rPr>
          <w:sz w:val="24"/>
          <w:szCs w:val="24"/>
        </w:rPr>
      </w:pPr>
      <w:r w:rsidRPr="00BE7517">
        <w:rPr>
          <w:sz w:val="24"/>
          <w:szCs w:val="24"/>
        </w:rPr>
        <w:t>2) без личной явки:</w:t>
      </w:r>
    </w:p>
    <w:p w14:paraId="2D9ED297" w14:textId="77777777" w:rsidR="00A45779" w:rsidRPr="00BE7517" w:rsidRDefault="00A45779" w:rsidP="00BE7517">
      <w:pPr>
        <w:spacing w:after="120"/>
        <w:ind w:firstLine="720"/>
        <w:rPr>
          <w:sz w:val="24"/>
          <w:szCs w:val="24"/>
        </w:rPr>
      </w:pPr>
      <w:r w:rsidRPr="00BE7517">
        <w:rPr>
          <w:sz w:val="24"/>
          <w:szCs w:val="24"/>
        </w:rPr>
        <w:t>почтовым отправлением;</w:t>
      </w:r>
    </w:p>
    <w:p w14:paraId="4101B14A" w14:textId="77777777" w:rsidR="00A45779" w:rsidRPr="00BE7517" w:rsidRDefault="00A45779" w:rsidP="00BE7517">
      <w:pPr>
        <w:spacing w:after="120"/>
        <w:ind w:firstLine="720"/>
        <w:rPr>
          <w:sz w:val="24"/>
          <w:szCs w:val="24"/>
        </w:rPr>
      </w:pPr>
      <w:r w:rsidRPr="00BE7517">
        <w:rPr>
          <w:sz w:val="24"/>
          <w:szCs w:val="24"/>
        </w:rPr>
        <w:t>в электронной форме через личный кабинет заявителя на ПГУ ЛО/ ЕПГУ.</w:t>
      </w:r>
    </w:p>
    <w:p w14:paraId="78FB33D4" w14:textId="77777777" w:rsidR="00A45779" w:rsidRPr="00BE7517" w:rsidRDefault="00A45779" w:rsidP="00BE7517">
      <w:pPr>
        <w:spacing w:after="120"/>
        <w:ind w:firstLine="720"/>
        <w:rPr>
          <w:sz w:val="24"/>
          <w:szCs w:val="24"/>
        </w:rPr>
      </w:pPr>
      <w:r w:rsidRPr="00BE7517">
        <w:rPr>
          <w:sz w:val="24"/>
          <w:szCs w:val="24"/>
        </w:rPr>
        <w:t xml:space="preserve">2.4. Срок предоставления муниципальной услуги не должен превышать </w:t>
      </w:r>
      <w:r w:rsidRPr="00BE7517">
        <w:rPr>
          <w:sz w:val="24"/>
          <w:szCs w:val="24"/>
        </w:rPr>
        <w:br/>
        <w:t>10 рабочих дней с даты поступления (регистрации) заявления в администрацию.</w:t>
      </w:r>
    </w:p>
    <w:p w14:paraId="580044F3" w14:textId="77777777" w:rsidR="00A45779" w:rsidRPr="00BE7517" w:rsidRDefault="00A45779" w:rsidP="00BE7517">
      <w:pPr>
        <w:spacing w:after="120"/>
        <w:ind w:firstLine="720"/>
        <w:rPr>
          <w:sz w:val="24"/>
          <w:szCs w:val="24"/>
        </w:rPr>
      </w:pPr>
      <w:bookmarkStart w:id="9" w:name="sub_1027"/>
      <w:bookmarkEnd w:id="8"/>
      <w:r w:rsidRPr="00BE7517">
        <w:rPr>
          <w:sz w:val="24"/>
          <w:szCs w:val="24"/>
        </w:rPr>
        <w:t>2.5. Правовые основания для предоставления муниципальной услуги:</w:t>
      </w:r>
    </w:p>
    <w:p w14:paraId="1D61FEB6" w14:textId="2FE4E5BE" w:rsidR="00A45779" w:rsidRPr="00BE7517" w:rsidRDefault="000A7EFE" w:rsidP="00BE7517">
      <w:pPr>
        <w:spacing w:after="120"/>
        <w:ind w:firstLine="720"/>
        <w:rPr>
          <w:sz w:val="24"/>
          <w:szCs w:val="24"/>
        </w:rPr>
      </w:pPr>
      <w:bookmarkStart w:id="10" w:name="sub_121028"/>
      <w:bookmarkStart w:id="11" w:name="sub_1028"/>
      <w:bookmarkEnd w:id="9"/>
      <w:r>
        <w:rPr>
          <w:sz w:val="24"/>
          <w:szCs w:val="24"/>
        </w:rPr>
        <w:t xml:space="preserve">- </w:t>
      </w:r>
      <w:r w:rsidR="00A45779" w:rsidRPr="00BE7517">
        <w:rPr>
          <w:sz w:val="24"/>
          <w:szCs w:val="24"/>
        </w:rPr>
        <w:t>Федеральный закон от 24 июня 1998 года №89-ФЗ «Об отходах производства и потребления»;</w:t>
      </w:r>
    </w:p>
    <w:p w14:paraId="53755D30" w14:textId="0B990451" w:rsidR="00A45779" w:rsidRPr="00BE7517" w:rsidRDefault="000A7EFE" w:rsidP="00BE7517">
      <w:pPr>
        <w:spacing w:after="120"/>
        <w:ind w:firstLine="720"/>
        <w:rPr>
          <w:sz w:val="24"/>
          <w:szCs w:val="24"/>
        </w:rPr>
      </w:pPr>
      <w:r>
        <w:rPr>
          <w:sz w:val="24"/>
          <w:szCs w:val="24"/>
        </w:rPr>
        <w:t xml:space="preserve">- </w:t>
      </w:r>
      <w:r w:rsidR="00B76F9C" w:rsidRPr="00BE7517">
        <w:rPr>
          <w:sz w:val="24"/>
          <w:szCs w:val="24"/>
        </w:rPr>
        <w:t>П</w:t>
      </w:r>
      <w:r w:rsidR="00A45779" w:rsidRPr="00BE7517">
        <w:rPr>
          <w:sz w:val="24"/>
          <w:szCs w:val="24"/>
        </w:rPr>
        <w:t xml:space="preserve">остановление Правительства Российской Федерации от 31 августа 2018 года №1039 «Об утверждении правил обустройства мест (площадок) накопления </w:t>
      </w:r>
      <w:proofErr w:type="spellStart"/>
      <w:r w:rsidR="00A45779" w:rsidRPr="00BE7517">
        <w:rPr>
          <w:sz w:val="24"/>
          <w:szCs w:val="24"/>
        </w:rPr>
        <w:t>твердых</w:t>
      </w:r>
      <w:proofErr w:type="spellEnd"/>
      <w:r w:rsidR="00A45779" w:rsidRPr="00BE7517">
        <w:rPr>
          <w:sz w:val="24"/>
          <w:szCs w:val="24"/>
        </w:rPr>
        <w:t xml:space="preserve"> коммунальных отходов и ведения их реестра;</w:t>
      </w:r>
    </w:p>
    <w:p w14:paraId="5884E8CE" w14:textId="343938C3"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Федеральный закон от 30 марта 1999 года №52-ФЗ «О санитарно- эпидемиологическом благополучии населения».</w:t>
      </w:r>
    </w:p>
    <w:p w14:paraId="7DE41607" w14:textId="77777777" w:rsidR="00A45779" w:rsidRPr="00BE7517" w:rsidRDefault="00A45779" w:rsidP="00BE7517">
      <w:pPr>
        <w:spacing w:after="120"/>
        <w:ind w:firstLine="720"/>
        <w:rPr>
          <w:sz w:val="24"/>
          <w:szCs w:val="24"/>
        </w:rPr>
      </w:pPr>
      <w:r w:rsidRPr="00BE7517">
        <w:rPr>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322DF9AA" w14:textId="3BB7510B"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заявление о предоставлении муниципальной услуги в соответствии с приложением №1 к настоящему административному регламенту;</w:t>
      </w:r>
    </w:p>
    <w:p w14:paraId="28CFB09F" w14:textId="3F121EE6"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документ, удостоверяющий личность заявителя;</w:t>
      </w:r>
    </w:p>
    <w:p w14:paraId="42B790A3" w14:textId="46286398"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учредительные документы (при обращении юридического лица);</w:t>
      </w:r>
    </w:p>
    <w:p w14:paraId="1734A4FE" w14:textId="04DE672F"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9AA6DB4" w14:textId="3F569EEF"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 xml:space="preserve">сведения о месте (площадке) накопления </w:t>
      </w:r>
      <w:proofErr w:type="spellStart"/>
      <w:r w:rsidR="00A45779" w:rsidRPr="00BE7517">
        <w:rPr>
          <w:sz w:val="24"/>
          <w:szCs w:val="24"/>
        </w:rPr>
        <w:t>твердых</w:t>
      </w:r>
      <w:proofErr w:type="spellEnd"/>
      <w:r w:rsidR="00A45779" w:rsidRPr="00BE7517">
        <w:rPr>
          <w:sz w:val="24"/>
          <w:szCs w:val="24"/>
        </w:rPr>
        <w:t xml:space="preserve"> коммунальных отходов по форме, согласно приложению №2 к настоящему административному регламенту;</w:t>
      </w:r>
    </w:p>
    <w:p w14:paraId="7A3F6C87" w14:textId="4630AA7D"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 xml:space="preserve">решение о согласовании создания места (площадки) накопления </w:t>
      </w:r>
      <w:proofErr w:type="spellStart"/>
      <w:r w:rsidR="00A45779" w:rsidRPr="00BE7517">
        <w:rPr>
          <w:sz w:val="24"/>
          <w:szCs w:val="24"/>
        </w:rPr>
        <w:t>твердых</w:t>
      </w:r>
      <w:proofErr w:type="spellEnd"/>
      <w:r w:rsidR="00A45779" w:rsidRPr="00BE7517">
        <w:rPr>
          <w:sz w:val="24"/>
          <w:szCs w:val="24"/>
        </w:rPr>
        <w:t xml:space="preserve"> коммунальных отходов;</w:t>
      </w:r>
    </w:p>
    <w:p w14:paraId="6E336496" w14:textId="6FABF499"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 xml:space="preserve">Схема размещения мест (площадок) накопления </w:t>
      </w:r>
      <w:proofErr w:type="spellStart"/>
      <w:r w:rsidR="00A45779" w:rsidRPr="00BE7517">
        <w:rPr>
          <w:sz w:val="24"/>
          <w:szCs w:val="24"/>
        </w:rPr>
        <w:t>твердых</w:t>
      </w:r>
      <w:proofErr w:type="spellEnd"/>
      <w:r w:rsidR="00A45779" w:rsidRPr="00BE7517">
        <w:rPr>
          <w:sz w:val="24"/>
          <w:szCs w:val="24"/>
        </w:rPr>
        <w:t xml:space="preserve"> коммунальных отходов на карте муниципального образования масштаба 1:2000;</w:t>
      </w:r>
    </w:p>
    <w:p w14:paraId="44A6BDE9" w14:textId="7705DAF0" w:rsidR="00A45779" w:rsidRPr="00BE7517" w:rsidRDefault="000A7EFE" w:rsidP="00BE7517">
      <w:pPr>
        <w:spacing w:after="120"/>
        <w:ind w:firstLine="720"/>
        <w:rPr>
          <w:sz w:val="24"/>
          <w:szCs w:val="24"/>
        </w:rPr>
      </w:pPr>
      <w:r>
        <w:rPr>
          <w:sz w:val="24"/>
          <w:szCs w:val="24"/>
        </w:rPr>
        <w:t xml:space="preserve">- </w:t>
      </w:r>
      <w:r w:rsidR="00A45779" w:rsidRPr="00BE7517">
        <w:rPr>
          <w:sz w:val="24"/>
          <w:szCs w:val="24"/>
        </w:rPr>
        <w:t xml:space="preserve">согласие на обработку персональных данных. </w:t>
      </w:r>
    </w:p>
    <w:p w14:paraId="4BD07161" w14:textId="77777777" w:rsidR="00A45779" w:rsidRPr="00BE7517" w:rsidRDefault="00A45779" w:rsidP="00BE7517">
      <w:pPr>
        <w:spacing w:after="120"/>
        <w:ind w:firstLine="720"/>
        <w:rPr>
          <w:sz w:val="24"/>
          <w:szCs w:val="24"/>
        </w:rPr>
      </w:pPr>
      <w:r w:rsidRPr="00BE7517">
        <w:rPr>
          <w:sz w:val="24"/>
          <w:szCs w:val="24"/>
        </w:rPr>
        <w:t>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w:t>
      </w:r>
    </w:p>
    <w:p w14:paraId="169A78FF" w14:textId="77777777" w:rsidR="00A45779" w:rsidRPr="00BE7517" w:rsidRDefault="00A45779" w:rsidP="00BE7517">
      <w:pPr>
        <w:spacing w:after="120"/>
        <w:ind w:firstLine="720"/>
        <w:rPr>
          <w:sz w:val="24"/>
          <w:szCs w:val="24"/>
        </w:rPr>
      </w:pPr>
      <w:r w:rsidRPr="00BE7517">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3F20918C" w14:textId="77777777" w:rsidR="00A45779" w:rsidRPr="00BE7517" w:rsidRDefault="00A45779" w:rsidP="00BE7517">
      <w:pPr>
        <w:spacing w:after="120"/>
        <w:ind w:firstLine="720"/>
        <w:rPr>
          <w:sz w:val="24"/>
          <w:szCs w:val="24"/>
        </w:rPr>
      </w:pPr>
      <w:r w:rsidRPr="00BE7517">
        <w:rPr>
          <w:sz w:val="24"/>
          <w:szCs w:val="24"/>
        </w:rPr>
        <w:t>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предоставлению в рамках межведомственного информационного взаимодействия.</w:t>
      </w:r>
    </w:p>
    <w:p w14:paraId="5F7C8990" w14:textId="77777777" w:rsidR="00A45779" w:rsidRPr="00BE7517" w:rsidRDefault="00A45779" w:rsidP="00BE7517">
      <w:pPr>
        <w:spacing w:after="120"/>
        <w:ind w:firstLine="720"/>
        <w:rPr>
          <w:sz w:val="24"/>
          <w:szCs w:val="24"/>
        </w:rPr>
      </w:pPr>
      <w:r w:rsidRPr="00BE7517">
        <w:rPr>
          <w:sz w:val="24"/>
          <w:szCs w:val="24"/>
        </w:rPr>
        <w:t>Органы, предоставляющие муниципальную услугу, не вправе требовать от заявителя:</w:t>
      </w:r>
    </w:p>
    <w:p w14:paraId="47B6541F" w14:textId="77777777" w:rsidR="00A45779" w:rsidRPr="00BE7517" w:rsidRDefault="00A45779" w:rsidP="00BE7517">
      <w:pPr>
        <w:spacing w:after="120"/>
        <w:ind w:firstLine="720"/>
        <w:rPr>
          <w:sz w:val="24"/>
          <w:szCs w:val="24"/>
        </w:rPr>
      </w:pPr>
      <w:r w:rsidRPr="00BE7517">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8C5F7F0" w14:textId="77777777" w:rsidR="00A45779" w:rsidRPr="00BE7517" w:rsidRDefault="00A45779" w:rsidP="00BE7517">
      <w:pPr>
        <w:spacing w:after="120"/>
        <w:ind w:firstLine="720"/>
        <w:rPr>
          <w:sz w:val="24"/>
          <w:szCs w:val="24"/>
        </w:rPr>
      </w:pPr>
      <w:r w:rsidRPr="00BE7517">
        <w:rPr>
          <w:sz w:val="24"/>
          <w:szCs w:val="24"/>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BE7517">
        <w:rPr>
          <w:sz w:val="24"/>
          <w:szCs w:val="24"/>
        </w:rPr>
        <w:t>включенных</w:t>
      </w:r>
      <w:proofErr w:type="spellEnd"/>
      <w:r w:rsidRPr="00BE7517">
        <w:rPr>
          <w:sz w:val="24"/>
          <w:szCs w:val="24"/>
        </w:rPr>
        <w:t xml:space="preserve"> в определенный частью 6 статьи 7 Федерального закона от 27 июля 2010 года №210-ФЗ «Об организации предоставления государственных и муниципальных услуг» (далее – Федеральный закон №210-ФЗ) перечень документов. Заявитель вправе предоставить </w:t>
      </w:r>
      <w:r w:rsidRPr="00BE7517">
        <w:rPr>
          <w:sz w:val="24"/>
          <w:szCs w:val="24"/>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DC58164" w14:textId="77777777" w:rsidR="00A45779" w:rsidRPr="00BE7517" w:rsidRDefault="00A45779" w:rsidP="00BE7517">
      <w:pPr>
        <w:spacing w:after="120"/>
        <w:ind w:firstLine="720"/>
        <w:rPr>
          <w:sz w:val="24"/>
          <w:szCs w:val="24"/>
        </w:rPr>
      </w:pPr>
      <w:r w:rsidRPr="00BE7517">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BE7517">
        <w:rPr>
          <w:sz w:val="24"/>
          <w:szCs w:val="24"/>
        </w:rPr>
        <w:t>включенных</w:t>
      </w:r>
      <w:proofErr w:type="spellEnd"/>
      <w:r w:rsidRPr="00BE7517">
        <w:rPr>
          <w:sz w:val="24"/>
          <w:szCs w:val="24"/>
        </w:rPr>
        <w:t xml:space="preserve">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3D018C94" w14:textId="77777777" w:rsidR="00A45779" w:rsidRPr="00BE7517" w:rsidRDefault="00A45779" w:rsidP="00BE7517">
      <w:pPr>
        <w:spacing w:after="120"/>
        <w:ind w:firstLine="720"/>
        <w:rPr>
          <w:sz w:val="24"/>
          <w:szCs w:val="24"/>
        </w:rPr>
      </w:pPr>
      <w:r w:rsidRPr="00BE7517">
        <w:rPr>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7AECE4" w14:textId="77777777" w:rsidR="00A45779" w:rsidRPr="00BE7517" w:rsidRDefault="00A45779" w:rsidP="00BE7517">
      <w:pPr>
        <w:spacing w:after="120"/>
        <w:ind w:firstLine="720"/>
        <w:rPr>
          <w:sz w:val="24"/>
          <w:szCs w:val="24"/>
        </w:rPr>
      </w:pPr>
      <w:r w:rsidRPr="00BE7517">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DEF2F2" w14:textId="77777777" w:rsidR="00A45779" w:rsidRPr="00BE7517" w:rsidRDefault="00A45779" w:rsidP="00BE7517">
      <w:pPr>
        <w:spacing w:after="120"/>
        <w:ind w:firstLine="720"/>
        <w:rPr>
          <w:sz w:val="24"/>
          <w:szCs w:val="24"/>
        </w:rPr>
      </w:pPr>
      <w:r w:rsidRPr="00BE7517">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или муниципальной услуги, либо в предоставлении муниципальной услуги и не </w:t>
      </w:r>
      <w:proofErr w:type="spellStart"/>
      <w:r w:rsidRPr="00BE7517">
        <w:rPr>
          <w:sz w:val="24"/>
          <w:szCs w:val="24"/>
        </w:rPr>
        <w:t>включенных</w:t>
      </w:r>
      <w:proofErr w:type="spellEnd"/>
      <w:r w:rsidRPr="00BE7517">
        <w:rPr>
          <w:sz w:val="24"/>
          <w:szCs w:val="24"/>
        </w:rPr>
        <w:t xml:space="preserve"> в представленный ранее комплект документов;</w:t>
      </w:r>
    </w:p>
    <w:p w14:paraId="691AFB2A" w14:textId="77777777" w:rsidR="00A45779" w:rsidRPr="00BE7517" w:rsidRDefault="00A45779" w:rsidP="00BE7517">
      <w:pPr>
        <w:spacing w:after="120"/>
        <w:ind w:firstLine="720"/>
        <w:rPr>
          <w:sz w:val="24"/>
          <w:szCs w:val="24"/>
        </w:rPr>
      </w:pPr>
      <w:r w:rsidRPr="00BE7517">
        <w:rPr>
          <w:sz w:val="24"/>
          <w:szCs w:val="24"/>
        </w:rPr>
        <w:t xml:space="preserve">истечение срока действия документов или изменение информации после первоначального отказа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либо в предоставлении муниципальной услуги;</w:t>
      </w:r>
    </w:p>
    <w:p w14:paraId="4B225E83" w14:textId="77777777" w:rsidR="00A45779" w:rsidRPr="00BE7517" w:rsidRDefault="00A45779" w:rsidP="00BE7517">
      <w:pPr>
        <w:spacing w:after="120"/>
        <w:ind w:firstLine="720"/>
        <w:rPr>
          <w:sz w:val="24"/>
          <w:szCs w:val="24"/>
        </w:rPr>
      </w:pPr>
      <w:r w:rsidRPr="00BE7517">
        <w:rPr>
          <w:sz w:val="24"/>
          <w:szCs w:val="24"/>
        </w:rPr>
        <w:t xml:space="preserve">выявление документально </w:t>
      </w:r>
      <w:proofErr w:type="spellStart"/>
      <w:r w:rsidRPr="00BE7517">
        <w:rPr>
          <w:sz w:val="24"/>
          <w:szCs w:val="24"/>
        </w:rPr>
        <w:t>подтвержденного</w:t>
      </w:r>
      <w:proofErr w:type="spellEnd"/>
      <w:r w:rsidRPr="00BE7517">
        <w:rPr>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0090A2C8" w14:textId="77777777" w:rsidR="00A45779" w:rsidRPr="00BE7517" w:rsidRDefault="00A45779" w:rsidP="00BE7517">
      <w:pPr>
        <w:spacing w:after="120"/>
        <w:ind w:firstLine="720"/>
        <w:rPr>
          <w:sz w:val="24"/>
          <w:szCs w:val="24"/>
        </w:rPr>
      </w:pPr>
      <w:r w:rsidRPr="00BE7517">
        <w:rPr>
          <w:sz w:val="24"/>
          <w:szCs w:val="24"/>
        </w:rPr>
        <w:t>2.8. Исчерпывающий перечень оснований для приостановления предоставления муниципальной услуги.</w:t>
      </w:r>
    </w:p>
    <w:p w14:paraId="47C1884E" w14:textId="77777777" w:rsidR="00A45779" w:rsidRPr="00BE7517" w:rsidRDefault="00A45779" w:rsidP="00BE7517">
      <w:pPr>
        <w:spacing w:after="120"/>
        <w:ind w:firstLine="720"/>
        <w:rPr>
          <w:sz w:val="24"/>
          <w:szCs w:val="24"/>
        </w:rPr>
      </w:pPr>
      <w:r w:rsidRPr="00BE7517">
        <w:rPr>
          <w:sz w:val="24"/>
          <w:szCs w:val="24"/>
        </w:rPr>
        <w:t>Основания для приостановления предоставления муниципальной услуги не предусмотрены.</w:t>
      </w:r>
    </w:p>
    <w:p w14:paraId="6696F446" w14:textId="77777777" w:rsidR="00A45779" w:rsidRPr="00BE7517" w:rsidRDefault="00A45779" w:rsidP="00BE7517">
      <w:pPr>
        <w:spacing w:after="120"/>
        <w:ind w:firstLine="720"/>
        <w:rPr>
          <w:sz w:val="24"/>
          <w:szCs w:val="24"/>
        </w:rPr>
      </w:pPr>
      <w:r w:rsidRPr="00BE7517">
        <w:rPr>
          <w:sz w:val="24"/>
          <w:szCs w:val="24"/>
        </w:rPr>
        <w:t xml:space="preserve">2.9. Исчерпывающий перечень оснований для отказа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w:t>
      </w:r>
    </w:p>
    <w:p w14:paraId="482601DD" w14:textId="77777777" w:rsidR="00A45779" w:rsidRPr="00BE7517" w:rsidRDefault="00A45779" w:rsidP="00BE7517">
      <w:pPr>
        <w:spacing w:after="120"/>
        <w:ind w:firstLine="720"/>
        <w:rPr>
          <w:sz w:val="24"/>
          <w:szCs w:val="24"/>
        </w:rPr>
      </w:pPr>
      <w:r w:rsidRPr="00BE7517">
        <w:rPr>
          <w:sz w:val="24"/>
          <w:szCs w:val="24"/>
        </w:rPr>
        <w:t xml:space="preserve">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может быть отказано в следующих случаях:</w:t>
      </w:r>
    </w:p>
    <w:p w14:paraId="75224C5B" w14:textId="77777777" w:rsidR="00A45779" w:rsidRPr="00BE7517" w:rsidRDefault="00A45779" w:rsidP="00BE7517">
      <w:pPr>
        <w:spacing w:after="120"/>
        <w:ind w:firstLine="720"/>
        <w:rPr>
          <w:sz w:val="24"/>
          <w:szCs w:val="24"/>
        </w:rPr>
      </w:pPr>
      <w:r w:rsidRPr="00BE7517">
        <w:rPr>
          <w:sz w:val="24"/>
          <w:szCs w:val="24"/>
        </w:rPr>
        <w:t>1) непредоставление заявления о предоставлении государственной услуги.</w:t>
      </w:r>
    </w:p>
    <w:p w14:paraId="3FD82D6E" w14:textId="77777777" w:rsidR="00A45779" w:rsidRPr="00BE7517" w:rsidRDefault="00A45779" w:rsidP="00BE7517">
      <w:pPr>
        <w:spacing w:after="120"/>
        <w:ind w:firstLine="720"/>
        <w:rPr>
          <w:sz w:val="24"/>
          <w:szCs w:val="24"/>
        </w:rPr>
      </w:pPr>
      <w:r w:rsidRPr="00BE7517">
        <w:rPr>
          <w:sz w:val="24"/>
          <w:szCs w:val="24"/>
        </w:rPr>
        <w:t>2.10. Исчерпывающий перечень оснований для отказа в предоставлении муниципальной услуги.</w:t>
      </w:r>
    </w:p>
    <w:p w14:paraId="63539DDD" w14:textId="77777777" w:rsidR="00A45779" w:rsidRPr="00BE7517" w:rsidRDefault="00A45779" w:rsidP="00BE7517">
      <w:pPr>
        <w:spacing w:after="120"/>
        <w:ind w:firstLine="720"/>
        <w:rPr>
          <w:sz w:val="24"/>
          <w:szCs w:val="24"/>
        </w:rPr>
      </w:pPr>
      <w:r w:rsidRPr="00BE7517">
        <w:rPr>
          <w:sz w:val="24"/>
          <w:szCs w:val="24"/>
        </w:rPr>
        <w:t>Основаниями для принятия решения об отказе в предоставлении муниципальной услуги являются:</w:t>
      </w:r>
    </w:p>
    <w:p w14:paraId="19DC1D60" w14:textId="77777777" w:rsidR="00A45779" w:rsidRPr="00BE7517" w:rsidRDefault="00A45779" w:rsidP="00BE7517">
      <w:pPr>
        <w:spacing w:after="120"/>
        <w:ind w:firstLine="720"/>
        <w:rPr>
          <w:sz w:val="24"/>
          <w:szCs w:val="24"/>
        </w:rPr>
      </w:pPr>
      <w:r w:rsidRPr="00BE7517">
        <w:rPr>
          <w:sz w:val="24"/>
          <w:szCs w:val="24"/>
        </w:rPr>
        <w:lastRenderedPageBreak/>
        <w:t xml:space="preserve">1) несоответствие заявления о включении сведений о месте (площадке)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установленной форме;</w:t>
      </w:r>
    </w:p>
    <w:p w14:paraId="2C5FA98B" w14:textId="77777777" w:rsidR="00A45779" w:rsidRPr="00BE7517" w:rsidRDefault="00A45779" w:rsidP="00BE7517">
      <w:pPr>
        <w:spacing w:after="120"/>
        <w:ind w:firstLine="720"/>
        <w:rPr>
          <w:sz w:val="24"/>
          <w:szCs w:val="24"/>
        </w:rPr>
      </w:pPr>
      <w:r w:rsidRPr="00BE7517">
        <w:rPr>
          <w:sz w:val="24"/>
          <w:szCs w:val="24"/>
        </w:rPr>
        <w:t xml:space="preserve">2) наличие в заявлении о включении сведений о месте (площадке)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недостоверной информации.</w:t>
      </w:r>
    </w:p>
    <w:p w14:paraId="6CF7FFC7" w14:textId="77777777" w:rsidR="00A45779" w:rsidRPr="00BE7517" w:rsidRDefault="00A45779" w:rsidP="00BE7517">
      <w:pPr>
        <w:spacing w:after="120"/>
        <w:ind w:firstLine="720"/>
        <w:rPr>
          <w:sz w:val="24"/>
          <w:szCs w:val="24"/>
        </w:rPr>
      </w:pPr>
      <w:r w:rsidRPr="00BE7517">
        <w:rPr>
          <w:sz w:val="24"/>
          <w:szCs w:val="24"/>
        </w:rPr>
        <w:t xml:space="preserve">3) отсутствие решения о согласовании уполномоченным органом создания места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w:t>
      </w:r>
    </w:p>
    <w:p w14:paraId="011C5DAC" w14:textId="77777777" w:rsidR="00A45779" w:rsidRPr="00BE7517" w:rsidRDefault="00A45779" w:rsidP="00BE7517">
      <w:pPr>
        <w:spacing w:after="120"/>
        <w:ind w:firstLine="720"/>
        <w:rPr>
          <w:sz w:val="24"/>
          <w:szCs w:val="24"/>
        </w:rPr>
      </w:pPr>
      <w:r w:rsidRPr="00BE7517">
        <w:rPr>
          <w:sz w:val="24"/>
          <w:szCs w:val="24"/>
        </w:rPr>
        <w:t>2.11. Муниципальная услуга предоставляется бесплатно.</w:t>
      </w:r>
      <w:bookmarkStart w:id="12" w:name="sub_1222"/>
      <w:bookmarkEnd w:id="10"/>
      <w:bookmarkEnd w:id="11"/>
    </w:p>
    <w:p w14:paraId="38424403" w14:textId="77777777" w:rsidR="00A45779" w:rsidRPr="00BE7517" w:rsidRDefault="00A45779" w:rsidP="00BE7517">
      <w:pPr>
        <w:spacing w:after="120"/>
        <w:ind w:firstLine="720"/>
        <w:rPr>
          <w:sz w:val="24"/>
          <w:szCs w:val="24"/>
        </w:rPr>
      </w:pPr>
      <w:r w:rsidRPr="00BE7517">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137E73A" w14:textId="77777777" w:rsidR="00A45779" w:rsidRPr="00BE7517" w:rsidRDefault="00A45779" w:rsidP="00BE7517">
      <w:pPr>
        <w:spacing w:after="120"/>
        <w:ind w:firstLine="720"/>
        <w:rPr>
          <w:sz w:val="24"/>
          <w:szCs w:val="24"/>
        </w:rPr>
      </w:pPr>
      <w:r w:rsidRPr="00BE7517">
        <w:rPr>
          <w:sz w:val="24"/>
          <w:szCs w:val="24"/>
        </w:rPr>
        <w:t>2.13. Срок регистрации запроса заявителя о предоставлении муниципальной услуги составляет в администрации:</w:t>
      </w:r>
    </w:p>
    <w:p w14:paraId="38AE93F5" w14:textId="77777777" w:rsidR="00A45779" w:rsidRPr="00BE7517" w:rsidRDefault="00A45779" w:rsidP="00BE7517">
      <w:pPr>
        <w:spacing w:after="120"/>
        <w:ind w:firstLine="720"/>
        <w:rPr>
          <w:sz w:val="24"/>
          <w:szCs w:val="24"/>
        </w:rPr>
      </w:pPr>
      <w:r w:rsidRPr="00BE7517">
        <w:rPr>
          <w:sz w:val="24"/>
          <w:szCs w:val="24"/>
        </w:rPr>
        <w:t>при направлении запроса почтовой связью в администрацию - 1 день с даты поступления;</w:t>
      </w:r>
    </w:p>
    <w:p w14:paraId="1C6EE976" w14:textId="77777777" w:rsidR="00A45779" w:rsidRPr="00BE7517" w:rsidRDefault="00A45779" w:rsidP="00BE7517">
      <w:pPr>
        <w:spacing w:after="120"/>
        <w:ind w:firstLine="720"/>
        <w:rPr>
          <w:sz w:val="24"/>
          <w:szCs w:val="24"/>
        </w:rPr>
      </w:pPr>
      <w:r w:rsidRPr="00BE7517">
        <w:rPr>
          <w:sz w:val="24"/>
          <w:szCs w:val="24"/>
        </w:rPr>
        <w:t>при направлении запроса на бумажном носителе из МФЦ в администрацию – 1 день с даты поступления документов из ГБУ ЛО «МФЦ» в администрацию;</w:t>
      </w:r>
    </w:p>
    <w:p w14:paraId="65FF03F8" w14:textId="77777777" w:rsidR="00A45779" w:rsidRPr="00BE7517" w:rsidRDefault="00A45779" w:rsidP="00BE7517">
      <w:pPr>
        <w:spacing w:after="120"/>
        <w:ind w:firstLine="720"/>
        <w:rPr>
          <w:sz w:val="24"/>
          <w:szCs w:val="24"/>
        </w:rPr>
      </w:pPr>
      <w:r w:rsidRPr="00BE7517">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3483277" w14:textId="77777777" w:rsidR="00A45779" w:rsidRPr="00BE7517" w:rsidRDefault="00A45779" w:rsidP="00BE7517">
      <w:pPr>
        <w:spacing w:after="120"/>
        <w:ind w:firstLine="720"/>
        <w:rPr>
          <w:sz w:val="24"/>
          <w:szCs w:val="24"/>
        </w:rPr>
      </w:pPr>
      <w:r w:rsidRPr="00BE7517">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C4ABE4" w14:textId="77777777" w:rsidR="00A45779" w:rsidRPr="00BE7517" w:rsidRDefault="00A45779" w:rsidP="00BE7517">
      <w:pPr>
        <w:spacing w:after="120"/>
        <w:ind w:firstLine="720"/>
        <w:rPr>
          <w:sz w:val="24"/>
          <w:szCs w:val="24"/>
        </w:rPr>
      </w:pPr>
      <w:r w:rsidRPr="00BE7517">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2B030733" w14:textId="77777777" w:rsidR="00A45779" w:rsidRPr="00BE7517" w:rsidRDefault="00A45779" w:rsidP="00BE7517">
      <w:pPr>
        <w:spacing w:after="120"/>
        <w:ind w:firstLine="720"/>
        <w:rPr>
          <w:sz w:val="24"/>
          <w:szCs w:val="24"/>
        </w:rPr>
      </w:pPr>
      <w:r w:rsidRPr="00BE751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37F0EF" w14:textId="77777777" w:rsidR="00A45779" w:rsidRPr="00BE7517" w:rsidRDefault="00A45779" w:rsidP="00BE7517">
      <w:pPr>
        <w:spacing w:after="120"/>
        <w:ind w:firstLine="720"/>
        <w:rPr>
          <w:sz w:val="24"/>
          <w:szCs w:val="24"/>
        </w:rPr>
      </w:pPr>
      <w:r w:rsidRPr="00BE751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22BB02" w14:textId="77777777" w:rsidR="00A45779" w:rsidRPr="00BE7517" w:rsidRDefault="00A45779" w:rsidP="00BE7517">
      <w:pPr>
        <w:spacing w:after="120"/>
        <w:ind w:firstLine="720"/>
        <w:rPr>
          <w:sz w:val="24"/>
          <w:szCs w:val="24"/>
        </w:rPr>
      </w:pPr>
      <w:r w:rsidRPr="00BE7517">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566D0412" w14:textId="77777777" w:rsidR="00A45779" w:rsidRPr="00BE7517" w:rsidRDefault="00A45779" w:rsidP="00BE7517">
      <w:pPr>
        <w:spacing w:after="120"/>
        <w:ind w:firstLine="720"/>
        <w:rPr>
          <w:sz w:val="24"/>
          <w:szCs w:val="24"/>
        </w:rPr>
      </w:pPr>
      <w:r w:rsidRPr="00BE751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41FB8C" w14:textId="77777777" w:rsidR="00A45779" w:rsidRPr="00BE7517" w:rsidRDefault="00A45779" w:rsidP="00BE7517">
      <w:pPr>
        <w:spacing w:after="120"/>
        <w:ind w:firstLine="720"/>
        <w:rPr>
          <w:sz w:val="24"/>
          <w:szCs w:val="24"/>
        </w:rPr>
      </w:pPr>
      <w:r w:rsidRPr="00BE7517">
        <w:rPr>
          <w:sz w:val="24"/>
          <w:szCs w:val="24"/>
        </w:rPr>
        <w:t>2.14.6. В помещении организуется бесплатный туалет для посетителей, в том числе туалет, предназначенный для инвалидов.</w:t>
      </w:r>
    </w:p>
    <w:p w14:paraId="115BF34B" w14:textId="77777777" w:rsidR="00A45779" w:rsidRPr="00BE7517" w:rsidRDefault="00A45779" w:rsidP="00BE7517">
      <w:pPr>
        <w:spacing w:after="120"/>
        <w:ind w:firstLine="720"/>
        <w:rPr>
          <w:sz w:val="24"/>
          <w:szCs w:val="24"/>
        </w:rPr>
      </w:pPr>
      <w:r w:rsidRPr="00BE7517">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0F913806" w14:textId="77777777" w:rsidR="00A45779" w:rsidRPr="00BE7517" w:rsidRDefault="00A45779" w:rsidP="00BE7517">
      <w:pPr>
        <w:spacing w:after="120"/>
        <w:ind w:firstLine="720"/>
        <w:rPr>
          <w:sz w:val="24"/>
          <w:szCs w:val="24"/>
        </w:rPr>
      </w:pPr>
      <w:r w:rsidRPr="00BE7517">
        <w:rPr>
          <w:sz w:val="24"/>
          <w:szCs w:val="24"/>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1F055C" w14:textId="77777777" w:rsidR="00A45779" w:rsidRPr="00BE7517" w:rsidRDefault="00A45779" w:rsidP="00BE7517">
      <w:pPr>
        <w:spacing w:after="120"/>
        <w:ind w:firstLine="720"/>
        <w:rPr>
          <w:sz w:val="24"/>
          <w:szCs w:val="24"/>
        </w:rPr>
      </w:pPr>
      <w:r w:rsidRPr="00BE7517">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E7517">
        <w:rPr>
          <w:sz w:val="24"/>
          <w:szCs w:val="24"/>
        </w:rPr>
        <w:t>тифлосурдопереводчика</w:t>
      </w:r>
      <w:proofErr w:type="spellEnd"/>
      <w:r w:rsidRPr="00BE7517">
        <w:rPr>
          <w:sz w:val="24"/>
          <w:szCs w:val="24"/>
        </w:rPr>
        <w:t>.</w:t>
      </w:r>
    </w:p>
    <w:p w14:paraId="2E1D89B1" w14:textId="77777777" w:rsidR="00A45779" w:rsidRPr="00BE7517" w:rsidRDefault="00A45779" w:rsidP="00BE7517">
      <w:pPr>
        <w:spacing w:after="120"/>
        <w:ind w:firstLine="720"/>
        <w:rPr>
          <w:sz w:val="24"/>
          <w:szCs w:val="24"/>
        </w:rPr>
      </w:pPr>
      <w:r w:rsidRPr="00BE751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381B06" w14:textId="77777777" w:rsidR="00A45779" w:rsidRPr="00BE7517" w:rsidRDefault="00A45779" w:rsidP="00BE7517">
      <w:pPr>
        <w:spacing w:after="120"/>
        <w:ind w:firstLine="720"/>
        <w:rPr>
          <w:sz w:val="24"/>
          <w:szCs w:val="24"/>
        </w:rPr>
      </w:pPr>
      <w:r w:rsidRPr="00BE7517">
        <w:rPr>
          <w:sz w:val="24"/>
          <w:szCs w:val="24"/>
        </w:rPr>
        <w:t xml:space="preserve">2.14.11. Характеристики помещений </w:t>
      </w:r>
      <w:proofErr w:type="spellStart"/>
      <w:r w:rsidRPr="00BE7517">
        <w:rPr>
          <w:sz w:val="24"/>
          <w:szCs w:val="24"/>
        </w:rPr>
        <w:t>приема</w:t>
      </w:r>
      <w:proofErr w:type="spellEnd"/>
      <w:r w:rsidRPr="00BE7517">
        <w:rPr>
          <w:sz w:val="24"/>
          <w:szCs w:val="24"/>
        </w:rPr>
        <w:t xml:space="preserve"> и выдачи документов в части </w:t>
      </w:r>
      <w:proofErr w:type="spellStart"/>
      <w:r w:rsidRPr="00BE7517">
        <w:rPr>
          <w:sz w:val="24"/>
          <w:szCs w:val="24"/>
        </w:rPr>
        <w:t>объемно</w:t>
      </w:r>
      <w:proofErr w:type="spellEnd"/>
      <w:r w:rsidRPr="00BE7517">
        <w:rPr>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9719936" w14:textId="77777777" w:rsidR="00A45779" w:rsidRPr="00BE7517" w:rsidRDefault="00A45779" w:rsidP="00BE7517">
      <w:pPr>
        <w:spacing w:after="120"/>
        <w:ind w:firstLine="720"/>
        <w:rPr>
          <w:sz w:val="24"/>
          <w:szCs w:val="24"/>
        </w:rPr>
      </w:pPr>
      <w:r w:rsidRPr="00BE7517">
        <w:rPr>
          <w:sz w:val="24"/>
          <w:szCs w:val="24"/>
        </w:rPr>
        <w:t xml:space="preserve">2.14.12. Помещения </w:t>
      </w:r>
      <w:proofErr w:type="spellStart"/>
      <w:r w:rsidRPr="00BE7517">
        <w:rPr>
          <w:sz w:val="24"/>
          <w:szCs w:val="24"/>
        </w:rPr>
        <w:t>приема</w:t>
      </w:r>
      <w:proofErr w:type="spellEnd"/>
      <w:r w:rsidRPr="00BE7517">
        <w:rPr>
          <w:sz w:val="24"/>
          <w:szCs w:val="24"/>
        </w:rPr>
        <w:t xml:space="preserve"> и выдачи документов должны предусматривать места для ожидания, информирования и </w:t>
      </w:r>
      <w:proofErr w:type="spellStart"/>
      <w:r w:rsidRPr="00BE7517">
        <w:rPr>
          <w:sz w:val="24"/>
          <w:szCs w:val="24"/>
        </w:rPr>
        <w:t>приема</w:t>
      </w:r>
      <w:proofErr w:type="spellEnd"/>
      <w:r w:rsidRPr="00BE7517">
        <w:rPr>
          <w:sz w:val="24"/>
          <w:szCs w:val="24"/>
        </w:rPr>
        <w:t xml:space="preserve"> заявителей. </w:t>
      </w:r>
    </w:p>
    <w:p w14:paraId="660F72E6" w14:textId="77777777" w:rsidR="00A45779" w:rsidRPr="00BE7517" w:rsidRDefault="00A45779" w:rsidP="00BE7517">
      <w:pPr>
        <w:spacing w:after="120"/>
        <w:ind w:firstLine="720"/>
        <w:rPr>
          <w:sz w:val="24"/>
          <w:szCs w:val="24"/>
        </w:rPr>
      </w:pPr>
      <w:r w:rsidRPr="00BE7517">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BE7517">
        <w:rPr>
          <w:sz w:val="24"/>
          <w:szCs w:val="24"/>
        </w:rPr>
        <w:t>приема</w:t>
      </w:r>
      <w:proofErr w:type="spellEnd"/>
      <w:r w:rsidRPr="00BE7517">
        <w:rPr>
          <w:sz w:val="24"/>
          <w:szCs w:val="24"/>
        </w:rPr>
        <w:t xml:space="preserve"> заявлений.</w:t>
      </w:r>
    </w:p>
    <w:p w14:paraId="79B7C9ED" w14:textId="77777777" w:rsidR="00A45779" w:rsidRPr="00BE7517" w:rsidRDefault="00A45779" w:rsidP="00BE7517">
      <w:pPr>
        <w:spacing w:after="120"/>
        <w:ind w:firstLine="720"/>
        <w:rPr>
          <w:sz w:val="24"/>
          <w:szCs w:val="24"/>
        </w:rPr>
      </w:pPr>
      <w:r w:rsidRPr="00BE7517">
        <w:rPr>
          <w:sz w:val="24"/>
          <w:szCs w:val="24"/>
        </w:rPr>
        <w:t xml:space="preserve">2.14.14. Места для проведения личного </w:t>
      </w:r>
      <w:proofErr w:type="spellStart"/>
      <w:r w:rsidRPr="00BE7517">
        <w:rPr>
          <w:sz w:val="24"/>
          <w:szCs w:val="24"/>
        </w:rPr>
        <w:t>приема</w:t>
      </w:r>
      <w:proofErr w:type="spellEnd"/>
      <w:r w:rsidRPr="00BE7517">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1ACA8A47" w14:textId="77777777" w:rsidR="00A45779" w:rsidRPr="00BE7517" w:rsidRDefault="00A45779" w:rsidP="00BE7517">
      <w:pPr>
        <w:spacing w:after="120"/>
        <w:ind w:firstLine="720"/>
        <w:rPr>
          <w:sz w:val="24"/>
          <w:szCs w:val="24"/>
        </w:rPr>
      </w:pPr>
      <w:r w:rsidRPr="00BE7517">
        <w:rPr>
          <w:sz w:val="24"/>
          <w:szCs w:val="24"/>
        </w:rPr>
        <w:t>2.15. Показатели доступности и качества муниципальной услуги.</w:t>
      </w:r>
    </w:p>
    <w:p w14:paraId="67277EF6" w14:textId="77777777" w:rsidR="00A45779" w:rsidRPr="00BE7517" w:rsidRDefault="00A45779" w:rsidP="00BE7517">
      <w:pPr>
        <w:spacing w:after="120"/>
        <w:ind w:firstLine="720"/>
        <w:rPr>
          <w:sz w:val="24"/>
          <w:szCs w:val="24"/>
        </w:rPr>
      </w:pPr>
      <w:r w:rsidRPr="00BE7517">
        <w:rPr>
          <w:sz w:val="24"/>
          <w:szCs w:val="24"/>
        </w:rPr>
        <w:t>2.15.1. Показатели доступности муниципальной услуги (общие, применимые в отношении всех заявителей):</w:t>
      </w:r>
    </w:p>
    <w:p w14:paraId="713E93E8" w14:textId="77777777" w:rsidR="00A45779" w:rsidRPr="00BE7517" w:rsidRDefault="00A45779" w:rsidP="00BE7517">
      <w:pPr>
        <w:spacing w:after="120"/>
        <w:ind w:firstLine="720"/>
        <w:rPr>
          <w:sz w:val="24"/>
          <w:szCs w:val="24"/>
        </w:rPr>
      </w:pPr>
      <w:r w:rsidRPr="00BE7517">
        <w:rPr>
          <w:sz w:val="24"/>
          <w:szCs w:val="24"/>
        </w:rPr>
        <w:t>1) транспортная доступность к месту предоставления муниципальной услуги;</w:t>
      </w:r>
    </w:p>
    <w:p w14:paraId="08BD24BE" w14:textId="77777777" w:rsidR="00A45779" w:rsidRPr="00BE7517" w:rsidRDefault="00A45779" w:rsidP="00BE7517">
      <w:pPr>
        <w:spacing w:after="120"/>
        <w:ind w:firstLine="720"/>
        <w:rPr>
          <w:sz w:val="24"/>
          <w:szCs w:val="24"/>
        </w:rPr>
      </w:pPr>
      <w:r w:rsidRPr="00BE7517">
        <w:rPr>
          <w:sz w:val="24"/>
          <w:szCs w:val="24"/>
        </w:rPr>
        <w:t>2) наличие указателей, обеспечивающих беспрепятственный доступ к помещениям, в которых предоставляется услуга;</w:t>
      </w:r>
    </w:p>
    <w:p w14:paraId="5B37516E" w14:textId="77777777" w:rsidR="00A45779" w:rsidRPr="00BE7517" w:rsidRDefault="00A45779" w:rsidP="00BE7517">
      <w:pPr>
        <w:spacing w:after="120"/>
        <w:ind w:firstLine="720"/>
        <w:rPr>
          <w:sz w:val="24"/>
          <w:szCs w:val="24"/>
        </w:rPr>
      </w:pPr>
      <w:r w:rsidRPr="00BE7517">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43BE2F1" w14:textId="77777777" w:rsidR="00A45779" w:rsidRPr="00BE7517" w:rsidRDefault="00A45779" w:rsidP="00BE7517">
      <w:pPr>
        <w:spacing w:after="120"/>
        <w:ind w:firstLine="720"/>
        <w:rPr>
          <w:sz w:val="24"/>
          <w:szCs w:val="24"/>
        </w:rPr>
      </w:pPr>
      <w:r w:rsidRPr="00BE7517">
        <w:rPr>
          <w:sz w:val="24"/>
          <w:szCs w:val="24"/>
        </w:rPr>
        <w:t>4) предоставление муниципальной услуги любым доступным способом, предусмотренным действующим законодательством;</w:t>
      </w:r>
    </w:p>
    <w:p w14:paraId="387E2CAA" w14:textId="77777777" w:rsidR="00A45779" w:rsidRPr="00BE7517" w:rsidRDefault="00A45779" w:rsidP="00BE7517">
      <w:pPr>
        <w:spacing w:after="120"/>
        <w:ind w:firstLine="720"/>
        <w:rPr>
          <w:sz w:val="24"/>
          <w:szCs w:val="24"/>
        </w:rPr>
      </w:pPr>
      <w:r w:rsidRPr="00BE7517">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B844C00" w14:textId="77777777" w:rsidR="00A45779" w:rsidRPr="00BE7517" w:rsidRDefault="00A45779" w:rsidP="00BE7517">
      <w:pPr>
        <w:spacing w:after="120"/>
        <w:ind w:firstLine="720"/>
        <w:rPr>
          <w:sz w:val="24"/>
          <w:szCs w:val="24"/>
        </w:rPr>
      </w:pPr>
      <w:r w:rsidRPr="00BE7517">
        <w:rPr>
          <w:sz w:val="24"/>
          <w:szCs w:val="24"/>
        </w:rPr>
        <w:t>2.15.2. Показатели доступности муниципальной услуги (специальные, применимые в отношении инвалидов):</w:t>
      </w:r>
    </w:p>
    <w:p w14:paraId="7D647875" w14:textId="77777777" w:rsidR="00A45779" w:rsidRPr="00BE7517" w:rsidRDefault="00A45779" w:rsidP="00BE7517">
      <w:pPr>
        <w:spacing w:after="120"/>
        <w:ind w:firstLine="720"/>
        <w:rPr>
          <w:sz w:val="24"/>
          <w:szCs w:val="24"/>
        </w:rPr>
      </w:pPr>
      <w:r w:rsidRPr="00BE7517">
        <w:rPr>
          <w:sz w:val="24"/>
          <w:szCs w:val="24"/>
        </w:rPr>
        <w:t>1) наличие инфраструктуры, указанной в пункте 2.14;</w:t>
      </w:r>
    </w:p>
    <w:p w14:paraId="126E2641" w14:textId="77777777" w:rsidR="00A45779" w:rsidRPr="00BE7517" w:rsidRDefault="00A45779" w:rsidP="00BE7517">
      <w:pPr>
        <w:spacing w:after="120"/>
        <w:ind w:firstLine="720"/>
        <w:rPr>
          <w:sz w:val="24"/>
          <w:szCs w:val="24"/>
        </w:rPr>
      </w:pPr>
      <w:r w:rsidRPr="00BE7517">
        <w:rPr>
          <w:sz w:val="24"/>
          <w:szCs w:val="24"/>
        </w:rPr>
        <w:t>2) исполнение требований доступности услуг для инвалидов;</w:t>
      </w:r>
    </w:p>
    <w:p w14:paraId="26BE47EF" w14:textId="77777777" w:rsidR="00A45779" w:rsidRPr="00BE7517" w:rsidRDefault="00A45779" w:rsidP="00BE7517">
      <w:pPr>
        <w:spacing w:after="120"/>
        <w:ind w:firstLine="720"/>
        <w:rPr>
          <w:sz w:val="24"/>
          <w:szCs w:val="24"/>
        </w:rPr>
      </w:pPr>
      <w:r w:rsidRPr="00BE7517">
        <w:rPr>
          <w:sz w:val="24"/>
          <w:szCs w:val="24"/>
        </w:rPr>
        <w:t>3) обеспечение беспрепятственного доступа инвалидов к помещениям, в которых предоставляется муниципальная услуга;</w:t>
      </w:r>
    </w:p>
    <w:p w14:paraId="6CDA57C4" w14:textId="77777777" w:rsidR="00A45779" w:rsidRPr="00BE7517" w:rsidRDefault="00A45779" w:rsidP="00BE7517">
      <w:pPr>
        <w:spacing w:after="120"/>
        <w:ind w:firstLine="720"/>
        <w:rPr>
          <w:sz w:val="24"/>
          <w:szCs w:val="24"/>
        </w:rPr>
      </w:pPr>
      <w:r w:rsidRPr="00BE7517">
        <w:rPr>
          <w:sz w:val="24"/>
          <w:szCs w:val="24"/>
        </w:rPr>
        <w:lastRenderedPageBreak/>
        <w:t>2.15.3. Показатели качества муниципальной услуги:</w:t>
      </w:r>
    </w:p>
    <w:p w14:paraId="0F65E009" w14:textId="77777777" w:rsidR="00A45779" w:rsidRPr="00BE7517" w:rsidRDefault="00A45779" w:rsidP="00BE7517">
      <w:pPr>
        <w:spacing w:after="120"/>
        <w:ind w:firstLine="720"/>
        <w:rPr>
          <w:sz w:val="24"/>
          <w:szCs w:val="24"/>
        </w:rPr>
      </w:pPr>
      <w:r w:rsidRPr="00BE7517">
        <w:rPr>
          <w:sz w:val="24"/>
          <w:szCs w:val="24"/>
        </w:rPr>
        <w:t>1) соблюдение срока предоставления муниципальной услуги;</w:t>
      </w:r>
    </w:p>
    <w:p w14:paraId="5250670D" w14:textId="77777777" w:rsidR="00A45779" w:rsidRPr="00BE7517" w:rsidRDefault="00A45779" w:rsidP="00BE7517">
      <w:pPr>
        <w:spacing w:after="120"/>
        <w:ind w:firstLine="720"/>
        <w:rPr>
          <w:sz w:val="24"/>
          <w:szCs w:val="24"/>
        </w:rPr>
      </w:pPr>
      <w:r w:rsidRPr="00BE7517">
        <w:rPr>
          <w:sz w:val="24"/>
          <w:szCs w:val="24"/>
        </w:rPr>
        <w:t xml:space="preserve">2) соблюдение времени ожидания в очереди при подаче запроса и получении результата; </w:t>
      </w:r>
    </w:p>
    <w:p w14:paraId="718E36E2" w14:textId="77777777" w:rsidR="00A45779" w:rsidRPr="00BE7517" w:rsidRDefault="00A45779" w:rsidP="00BE7517">
      <w:pPr>
        <w:spacing w:after="120"/>
        <w:ind w:firstLine="720"/>
        <w:rPr>
          <w:sz w:val="24"/>
          <w:szCs w:val="24"/>
        </w:rPr>
      </w:pPr>
      <w:r w:rsidRPr="00BE7517">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7DC8225" w14:textId="77777777" w:rsidR="00A45779" w:rsidRPr="00BE7517" w:rsidRDefault="00A45779" w:rsidP="00BE7517">
      <w:pPr>
        <w:spacing w:after="120"/>
        <w:ind w:firstLine="720"/>
        <w:rPr>
          <w:sz w:val="24"/>
          <w:szCs w:val="24"/>
        </w:rPr>
      </w:pPr>
      <w:r w:rsidRPr="00BE7517">
        <w:rPr>
          <w:sz w:val="24"/>
          <w:szCs w:val="24"/>
        </w:rPr>
        <w:t>4) отсутствие жалоб на действия или бездействия должностных лиц администрации, поданных в установленном порядке.</w:t>
      </w:r>
    </w:p>
    <w:p w14:paraId="6179C3FE" w14:textId="77777777" w:rsidR="00A45779" w:rsidRPr="00BE7517" w:rsidRDefault="00A45779" w:rsidP="00BE7517">
      <w:pPr>
        <w:spacing w:after="120"/>
        <w:ind w:firstLine="720"/>
        <w:rPr>
          <w:sz w:val="24"/>
          <w:szCs w:val="24"/>
        </w:rPr>
      </w:pPr>
      <w:r w:rsidRPr="00BE7517">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14:paraId="1760DF89" w14:textId="77777777" w:rsidR="00A45779" w:rsidRPr="00BE7517" w:rsidRDefault="00A45779" w:rsidP="00BE7517">
      <w:pPr>
        <w:spacing w:after="120"/>
        <w:ind w:firstLine="720"/>
        <w:rPr>
          <w:sz w:val="24"/>
          <w:szCs w:val="24"/>
        </w:rPr>
      </w:pPr>
      <w:r w:rsidRPr="00BE7517">
        <w:rPr>
          <w:sz w:val="24"/>
          <w:szCs w:val="24"/>
        </w:rPr>
        <w:t xml:space="preserve">2.16. Перечисление услуг, которые являются необходимыми и обязательными для предоставления муниципальной услуги. </w:t>
      </w:r>
    </w:p>
    <w:p w14:paraId="7A6C52B3" w14:textId="77777777" w:rsidR="00A45779" w:rsidRPr="00BE7517" w:rsidRDefault="00A45779" w:rsidP="00BE7517">
      <w:pPr>
        <w:spacing w:after="120"/>
        <w:ind w:firstLine="720"/>
        <w:rPr>
          <w:sz w:val="24"/>
          <w:szCs w:val="24"/>
        </w:rPr>
      </w:pPr>
      <w:r w:rsidRPr="00BE7517">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8AD8541" w14:textId="77777777" w:rsidR="00A45779" w:rsidRPr="00BE7517" w:rsidRDefault="00A45779" w:rsidP="00BE7517">
      <w:pPr>
        <w:spacing w:after="120"/>
        <w:ind w:firstLine="720"/>
        <w:rPr>
          <w:sz w:val="24"/>
          <w:szCs w:val="24"/>
        </w:rPr>
      </w:pPr>
      <w:r w:rsidRPr="00BE7517">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3DDDB91" w14:textId="77777777" w:rsidR="00A45779" w:rsidRPr="00BE7517" w:rsidRDefault="00A45779" w:rsidP="00BE7517">
      <w:pPr>
        <w:spacing w:after="120"/>
        <w:ind w:firstLine="720"/>
        <w:rPr>
          <w:sz w:val="24"/>
          <w:szCs w:val="24"/>
        </w:rPr>
      </w:pPr>
      <w:r w:rsidRPr="00BE7517">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65750DEF" w14:textId="3C418535" w:rsidR="00470CEE" w:rsidRDefault="00A45779" w:rsidP="00AD1A24">
      <w:pPr>
        <w:spacing w:after="120"/>
        <w:ind w:firstLine="720"/>
        <w:rPr>
          <w:sz w:val="24"/>
          <w:szCs w:val="24"/>
        </w:rPr>
      </w:pPr>
      <w:r w:rsidRPr="00BE7517">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bookmarkStart w:id="13" w:name="sub_1003"/>
    </w:p>
    <w:p w14:paraId="38A025C2" w14:textId="77777777" w:rsidR="00A638B7" w:rsidRPr="00BE7517" w:rsidRDefault="00A638B7" w:rsidP="00AD1A24">
      <w:pPr>
        <w:spacing w:after="120"/>
        <w:ind w:firstLine="720"/>
        <w:rPr>
          <w:sz w:val="24"/>
          <w:szCs w:val="24"/>
        </w:rPr>
      </w:pPr>
    </w:p>
    <w:p w14:paraId="7BAFE101" w14:textId="1D388491" w:rsidR="00A45779" w:rsidRPr="00A638B7" w:rsidRDefault="00AD1A24" w:rsidP="00A638B7">
      <w:pPr>
        <w:spacing w:after="120"/>
        <w:ind w:firstLine="720"/>
        <w:jc w:val="center"/>
        <w:rPr>
          <w:b/>
          <w:bCs/>
          <w:sz w:val="24"/>
          <w:szCs w:val="24"/>
        </w:rPr>
      </w:pPr>
      <w:r w:rsidRPr="00A638B7">
        <w:rPr>
          <w:b/>
          <w:bCs/>
          <w:sz w:val="24"/>
          <w:szCs w:val="24"/>
        </w:rPr>
        <w:t>3.</w:t>
      </w:r>
      <w:r w:rsidR="00A45779" w:rsidRPr="00A638B7">
        <w:rPr>
          <w:b/>
          <w:bCs/>
          <w:sz w:val="24"/>
          <w:szCs w:val="24"/>
        </w:rPr>
        <w:t xml:space="preserve"> Состав, последовательность и сроки</w:t>
      </w:r>
      <w:r w:rsidR="00470CEE" w:rsidRPr="00A638B7">
        <w:rPr>
          <w:b/>
          <w:bCs/>
          <w:sz w:val="24"/>
          <w:szCs w:val="24"/>
        </w:rPr>
        <w:t xml:space="preserve"> </w:t>
      </w:r>
      <w:r w:rsidR="00A45779" w:rsidRPr="00A638B7">
        <w:rPr>
          <w:b/>
          <w:bCs/>
          <w:sz w:val="24"/>
          <w:szCs w:val="24"/>
        </w:rPr>
        <w:t>выполнения административных процедур,</w:t>
      </w:r>
      <w:r w:rsidR="00470CEE" w:rsidRPr="00A638B7">
        <w:rPr>
          <w:b/>
          <w:bCs/>
          <w:sz w:val="24"/>
          <w:szCs w:val="24"/>
        </w:rPr>
        <w:t xml:space="preserve"> </w:t>
      </w:r>
      <w:r w:rsidR="00A45779" w:rsidRPr="00A638B7">
        <w:rPr>
          <w:b/>
          <w:bCs/>
          <w:sz w:val="24"/>
          <w:szCs w:val="24"/>
        </w:rPr>
        <w:t>требования к порядку их выполнения</w:t>
      </w:r>
    </w:p>
    <w:bookmarkEnd w:id="13"/>
    <w:p w14:paraId="36A57027" w14:textId="77777777" w:rsidR="00A45779" w:rsidRPr="00BE7517" w:rsidRDefault="00A45779" w:rsidP="00BE7517">
      <w:pPr>
        <w:spacing w:after="120"/>
        <w:ind w:firstLine="720"/>
        <w:rPr>
          <w:sz w:val="24"/>
          <w:szCs w:val="24"/>
        </w:rPr>
      </w:pPr>
      <w:r w:rsidRPr="00BE7517">
        <w:rPr>
          <w:sz w:val="24"/>
          <w:szCs w:val="24"/>
        </w:rPr>
        <w:t>3.1. Предоставление муниципальной услуги регламентирует и включает в себя следующие административные процедуры:</w:t>
      </w:r>
    </w:p>
    <w:p w14:paraId="03CC538D" w14:textId="77777777" w:rsidR="00A45779" w:rsidRPr="00BE7517" w:rsidRDefault="00A45779" w:rsidP="00BE7517">
      <w:pPr>
        <w:spacing w:after="120"/>
        <w:ind w:firstLine="720"/>
        <w:rPr>
          <w:sz w:val="24"/>
          <w:szCs w:val="24"/>
        </w:rPr>
      </w:pPr>
      <w:r w:rsidRPr="00BE7517">
        <w:rPr>
          <w:sz w:val="24"/>
          <w:szCs w:val="24"/>
        </w:rPr>
        <w:t xml:space="preserve">1) </w:t>
      </w:r>
      <w:proofErr w:type="spellStart"/>
      <w:r w:rsidRPr="00BE7517">
        <w:rPr>
          <w:sz w:val="24"/>
          <w:szCs w:val="24"/>
        </w:rPr>
        <w:t>прием</w:t>
      </w:r>
      <w:proofErr w:type="spellEnd"/>
      <w:r w:rsidRPr="00BE7517">
        <w:rPr>
          <w:sz w:val="24"/>
          <w:szCs w:val="24"/>
        </w:rPr>
        <w:t xml:space="preserve"> и регистрация заявления о предоставлении муниципальной услуги и прилагаемых к нему документов – 1 календарный день;</w:t>
      </w:r>
    </w:p>
    <w:p w14:paraId="50ADF15C" w14:textId="77777777" w:rsidR="00A45779" w:rsidRPr="00BE7517" w:rsidRDefault="00A45779" w:rsidP="00BE7517">
      <w:pPr>
        <w:spacing w:after="120"/>
        <w:ind w:firstLine="720"/>
        <w:rPr>
          <w:sz w:val="24"/>
          <w:szCs w:val="24"/>
        </w:rPr>
      </w:pPr>
      <w:r w:rsidRPr="00BE7517">
        <w:rPr>
          <w:sz w:val="24"/>
          <w:szCs w:val="24"/>
        </w:rPr>
        <w:t>2) рассмотрение заявления о предоставлении муниципальной услуги и прилагаемых к нему документов – 6 календарных дней;</w:t>
      </w:r>
    </w:p>
    <w:p w14:paraId="3C11258C" w14:textId="77777777" w:rsidR="00A45779" w:rsidRPr="00BE7517" w:rsidRDefault="00A45779" w:rsidP="00BE7517">
      <w:pPr>
        <w:spacing w:after="120"/>
        <w:ind w:firstLine="720"/>
        <w:rPr>
          <w:sz w:val="24"/>
          <w:szCs w:val="24"/>
        </w:rPr>
      </w:pPr>
      <w:r w:rsidRPr="00BE7517">
        <w:rPr>
          <w:sz w:val="24"/>
          <w:szCs w:val="24"/>
        </w:rPr>
        <w:t xml:space="preserve">3) издание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 1 календарный день;</w:t>
      </w:r>
    </w:p>
    <w:p w14:paraId="78DA3E81" w14:textId="77777777" w:rsidR="00A45779" w:rsidRPr="00BE7517" w:rsidRDefault="00A45779" w:rsidP="00BE7517">
      <w:pPr>
        <w:spacing w:after="120"/>
        <w:ind w:firstLine="720"/>
        <w:rPr>
          <w:sz w:val="24"/>
          <w:szCs w:val="24"/>
        </w:rPr>
      </w:pPr>
      <w:r w:rsidRPr="00BE7517">
        <w:rPr>
          <w:sz w:val="24"/>
          <w:szCs w:val="24"/>
        </w:rPr>
        <w:t xml:space="preserve">4) направление заявителю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об отказе во включении таких сведений в реестр – 2 календарных дня.</w:t>
      </w:r>
    </w:p>
    <w:p w14:paraId="679CC21D" w14:textId="77777777" w:rsidR="00A45779" w:rsidRPr="00BE7517" w:rsidRDefault="00A45779" w:rsidP="00BE7517">
      <w:pPr>
        <w:spacing w:after="120"/>
        <w:ind w:firstLine="720"/>
        <w:rPr>
          <w:sz w:val="24"/>
          <w:szCs w:val="24"/>
        </w:rPr>
      </w:pPr>
      <w:r w:rsidRPr="00BE7517">
        <w:rPr>
          <w:sz w:val="24"/>
          <w:szCs w:val="24"/>
        </w:rPr>
        <w:lastRenderedPageBreak/>
        <w:t>Последовательность административных действий (процедур) по предоставлению муниципальной услуги отражена в блок-схеме, представленной в приложении №3 к настоящему административному регламенту.</w:t>
      </w:r>
    </w:p>
    <w:p w14:paraId="03CFB811" w14:textId="77777777" w:rsidR="00A45779" w:rsidRPr="00BE7517" w:rsidRDefault="00A45779" w:rsidP="00BE7517">
      <w:pPr>
        <w:spacing w:after="120"/>
        <w:ind w:firstLine="720"/>
        <w:rPr>
          <w:sz w:val="24"/>
          <w:szCs w:val="24"/>
        </w:rPr>
      </w:pPr>
      <w:r w:rsidRPr="00BE7517">
        <w:rPr>
          <w:sz w:val="24"/>
          <w:szCs w:val="24"/>
        </w:rPr>
        <w:t xml:space="preserve">3.1.2. </w:t>
      </w:r>
      <w:proofErr w:type="spellStart"/>
      <w:r w:rsidRPr="00BE7517">
        <w:rPr>
          <w:sz w:val="24"/>
          <w:szCs w:val="24"/>
        </w:rPr>
        <w:t>Прием</w:t>
      </w:r>
      <w:proofErr w:type="spellEnd"/>
      <w:r w:rsidRPr="00BE7517">
        <w:rPr>
          <w:sz w:val="24"/>
          <w:szCs w:val="24"/>
        </w:rPr>
        <w:t xml:space="preserve"> и регистрация заявления о предоставлении муниципальной услуги.</w:t>
      </w:r>
    </w:p>
    <w:p w14:paraId="52D51C5F" w14:textId="77777777" w:rsidR="00A45779" w:rsidRPr="00BE7517" w:rsidRDefault="00A45779" w:rsidP="00BE7517">
      <w:pPr>
        <w:spacing w:after="120"/>
        <w:ind w:firstLine="720"/>
        <w:rPr>
          <w:sz w:val="24"/>
          <w:szCs w:val="24"/>
        </w:rPr>
      </w:pPr>
      <w:r w:rsidRPr="00BE7517">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4AE4B31" w14:textId="77777777" w:rsidR="00A45779" w:rsidRPr="00BE7517" w:rsidRDefault="00A45779" w:rsidP="00BE7517">
      <w:pPr>
        <w:spacing w:after="120"/>
        <w:ind w:firstLine="720"/>
        <w:rPr>
          <w:sz w:val="24"/>
          <w:szCs w:val="24"/>
        </w:rPr>
      </w:pPr>
      <w:r w:rsidRPr="00BE7517">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D87791B" w14:textId="77777777" w:rsidR="00A45779" w:rsidRPr="00BE7517" w:rsidRDefault="00A45779" w:rsidP="00BE7517">
      <w:pPr>
        <w:spacing w:after="120"/>
        <w:ind w:firstLine="720"/>
        <w:rPr>
          <w:sz w:val="24"/>
          <w:szCs w:val="24"/>
        </w:rPr>
      </w:pPr>
      <w:r w:rsidRPr="00BE7517">
        <w:rPr>
          <w:sz w:val="24"/>
          <w:szCs w:val="24"/>
        </w:rPr>
        <w:t>Срок выполнения административной процедуры составляет 1 календарный день.</w:t>
      </w:r>
    </w:p>
    <w:p w14:paraId="113DE6A4" w14:textId="77777777" w:rsidR="00A45779" w:rsidRPr="00BE7517" w:rsidRDefault="00A45779" w:rsidP="00BE7517">
      <w:pPr>
        <w:spacing w:after="120"/>
        <w:ind w:firstLine="720"/>
        <w:rPr>
          <w:sz w:val="24"/>
          <w:szCs w:val="24"/>
        </w:rPr>
      </w:pPr>
      <w:bookmarkStart w:id="14" w:name="sub_6001"/>
      <w:r w:rsidRPr="00BE7517">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14:paraId="0EC5CF4A" w14:textId="77777777" w:rsidR="00A45779" w:rsidRPr="00BE7517" w:rsidRDefault="00A45779" w:rsidP="00BE7517">
      <w:pPr>
        <w:spacing w:after="120"/>
        <w:ind w:firstLine="720"/>
        <w:rPr>
          <w:sz w:val="24"/>
          <w:szCs w:val="24"/>
        </w:rPr>
      </w:pPr>
      <w:r w:rsidRPr="00BE7517">
        <w:rPr>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55ADF5B7" w14:textId="77777777" w:rsidR="00A45779" w:rsidRPr="00BE7517" w:rsidRDefault="00A45779" w:rsidP="00BE7517">
      <w:pPr>
        <w:spacing w:after="120"/>
        <w:ind w:firstLine="720"/>
        <w:rPr>
          <w:sz w:val="24"/>
          <w:szCs w:val="24"/>
        </w:rPr>
      </w:pPr>
      <w:r w:rsidRPr="00BE7517">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DB8514A" w14:textId="77777777" w:rsidR="00A45779" w:rsidRPr="00BE7517" w:rsidRDefault="00A45779" w:rsidP="00BE7517">
      <w:pPr>
        <w:spacing w:after="120"/>
        <w:ind w:firstLine="720"/>
        <w:rPr>
          <w:sz w:val="24"/>
          <w:szCs w:val="24"/>
        </w:rPr>
      </w:pPr>
      <w:r w:rsidRPr="00BE7517">
        <w:rPr>
          <w:sz w:val="24"/>
          <w:szCs w:val="24"/>
        </w:rPr>
        <w:t xml:space="preserve">3.1.3. Рассмотрение заявления о предоставлении муниципальной услуги и прилагаемых к нему документов. </w:t>
      </w:r>
    </w:p>
    <w:p w14:paraId="73133542" w14:textId="77777777" w:rsidR="00A45779" w:rsidRPr="00BE7517" w:rsidRDefault="00A45779" w:rsidP="00BE7517">
      <w:pPr>
        <w:spacing w:after="120"/>
        <w:ind w:firstLine="720"/>
        <w:rPr>
          <w:sz w:val="24"/>
          <w:szCs w:val="24"/>
        </w:rPr>
      </w:pPr>
      <w:r w:rsidRPr="00BE7517">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2EF19B7" w14:textId="77777777" w:rsidR="00A45779" w:rsidRPr="00BE7517" w:rsidRDefault="00A45779" w:rsidP="00BE7517">
      <w:pPr>
        <w:spacing w:after="120"/>
        <w:ind w:firstLine="720"/>
        <w:rPr>
          <w:sz w:val="24"/>
          <w:szCs w:val="24"/>
        </w:rPr>
      </w:pPr>
      <w:r w:rsidRPr="00BE7517">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9BA5B51" w14:textId="77777777" w:rsidR="00A45779" w:rsidRPr="00BE7517" w:rsidRDefault="00A45779" w:rsidP="00BE7517">
      <w:pPr>
        <w:spacing w:after="120"/>
        <w:ind w:firstLine="720"/>
        <w:rPr>
          <w:sz w:val="24"/>
          <w:szCs w:val="24"/>
        </w:rPr>
      </w:pPr>
      <w:r w:rsidRPr="00BE7517">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 и прилагаемых к нему документов.</w:t>
      </w:r>
    </w:p>
    <w:p w14:paraId="2D4E2A76" w14:textId="77777777" w:rsidR="00A45779" w:rsidRPr="00BE7517" w:rsidRDefault="00A45779" w:rsidP="00BE7517">
      <w:pPr>
        <w:spacing w:after="120"/>
        <w:ind w:firstLine="720"/>
        <w:rPr>
          <w:sz w:val="24"/>
          <w:szCs w:val="24"/>
        </w:rPr>
      </w:pPr>
      <w:r w:rsidRPr="00BE7517">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ABFCA42" w14:textId="77777777" w:rsidR="00A45779" w:rsidRPr="00BE7517" w:rsidRDefault="00A45779" w:rsidP="00BE7517">
      <w:pPr>
        <w:spacing w:after="120"/>
        <w:ind w:firstLine="720"/>
        <w:rPr>
          <w:sz w:val="24"/>
          <w:szCs w:val="24"/>
        </w:rPr>
      </w:pPr>
      <w:r w:rsidRPr="00BE7517">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1ABF1434" w14:textId="77777777" w:rsidR="00A45779" w:rsidRPr="00BE7517" w:rsidRDefault="00A45779" w:rsidP="00BE7517">
      <w:pPr>
        <w:spacing w:after="120"/>
        <w:ind w:firstLine="720"/>
        <w:rPr>
          <w:sz w:val="24"/>
          <w:szCs w:val="24"/>
        </w:rPr>
      </w:pPr>
      <w:r w:rsidRPr="00BE7517">
        <w:rPr>
          <w:sz w:val="24"/>
          <w:szCs w:val="24"/>
        </w:rPr>
        <w:t xml:space="preserve">3.1.3.5. Результат выполнения административной процедуры: подготовка проекта решения о включении сведений о месте (площадке)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 срок 6 календарных дней.</w:t>
      </w:r>
    </w:p>
    <w:p w14:paraId="2F76DAA5" w14:textId="77777777" w:rsidR="00A45779" w:rsidRPr="00BE7517" w:rsidRDefault="00A45779" w:rsidP="00BE7517">
      <w:pPr>
        <w:spacing w:after="120"/>
        <w:ind w:firstLine="720"/>
        <w:rPr>
          <w:sz w:val="24"/>
          <w:szCs w:val="24"/>
        </w:rPr>
      </w:pPr>
      <w:r w:rsidRPr="00BE7517">
        <w:rPr>
          <w:sz w:val="24"/>
          <w:szCs w:val="24"/>
        </w:rPr>
        <w:t xml:space="preserve">3.1.4. Издание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w:t>
      </w:r>
    </w:p>
    <w:p w14:paraId="7DAEB7EA" w14:textId="77777777" w:rsidR="00A45779" w:rsidRPr="00BE7517" w:rsidRDefault="00A45779" w:rsidP="00BE7517">
      <w:pPr>
        <w:spacing w:after="120"/>
        <w:ind w:firstLine="720"/>
        <w:rPr>
          <w:sz w:val="24"/>
          <w:szCs w:val="24"/>
        </w:rPr>
      </w:pPr>
      <w:r w:rsidRPr="00BE7517">
        <w:rPr>
          <w:sz w:val="24"/>
          <w:szCs w:val="24"/>
        </w:rPr>
        <w:lastRenderedPageBreak/>
        <w:t xml:space="preserve">3.1.4.1. Основание для начала административной процедуры: подготовка проекта решения о включении сведений о месте (площадке)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w:t>
      </w:r>
    </w:p>
    <w:p w14:paraId="32D29341" w14:textId="77777777" w:rsidR="00A45779" w:rsidRPr="00BE7517" w:rsidRDefault="00A45779" w:rsidP="00BE7517">
      <w:pPr>
        <w:spacing w:after="120"/>
        <w:ind w:firstLine="720"/>
        <w:rPr>
          <w:sz w:val="24"/>
          <w:szCs w:val="24"/>
        </w:rPr>
      </w:pPr>
      <w:r w:rsidRPr="00BE7517">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367F935" w14:textId="77777777" w:rsidR="00A45779" w:rsidRPr="00BE7517" w:rsidRDefault="00A45779" w:rsidP="00BE7517">
      <w:pPr>
        <w:spacing w:after="120"/>
        <w:ind w:firstLine="720"/>
        <w:rPr>
          <w:sz w:val="24"/>
          <w:szCs w:val="24"/>
        </w:rPr>
      </w:pPr>
      <w:r w:rsidRPr="00BE7517">
        <w:rPr>
          <w:sz w:val="24"/>
          <w:szCs w:val="24"/>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 в течение 1 календарного дня с даты подготовки проекта соответствующего уведомления. </w:t>
      </w:r>
    </w:p>
    <w:p w14:paraId="56D042DD" w14:textId="77777777" w:rsidR="00A45779" w:rsidRPr="00BE7517" w:rsidRDefault="00A45779" w:rsidP="00BE7517">
      <w:pPr>
        <w:spacing w:after="120"/>
        <w:ind w:firstLine="720"/>
        <w:rPr>
          <w:sz w:val="24"/>
          <w:szCs w:val="24"/>
        </w:rPr>
      </w:pPr>
      <w:r w:rsidRPr="00BE7517">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EA2059C" w14:textId="77777777" w:rsidR="00A45779" w:rsidRPr="00BE7517" w:rsidRDefault="00A45779" w:rsidP="00BE7517">
      <w:pPr>
        <w:spacing w:after="120"/>
        <w:ind w:firstLine="720"/>
        <w:rPr>
          <w:sz w:val="24"/>
          <w:szCs w:val="24"/>
        </w:rPr>
      </w:pPr>
      <w:r w:rsidRPr="00BE7517">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78BDE5AB" w14:textId="77777777" w:rsidR="00A45779" w:rsidRPr="00BE7517" w:rsidRDefault="00A45779" w:rsidP="00BE7517">
      <w:pPr>
        <w:spacing w:after="120"/>
        <w:ind w:firstLine="720"/>
        <w:rPr>
          <w:sz w:val="24"/>
          <w:szCs w:val="24"/>
        </w:rPr>
      </w:pPr>
      <w:r w:rsidRPr="00BE7517">
        <w:rPr>
          <w:sz w:val="24"/>
          <w:szCs w:val="24"/>
        </w:rPr>
        <w:t xml:space="preserve">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 срок 1 календарный день с даты подготовки проекта соответствующего уведомления.</w:t>
      </w:r>
    </w:p>
    <w:p w14:paraId="2820D393" w14:textId="77777777" w:rsidR="00A45779" w:rsidRPr="00BE7517" w:rsidRDefault="00A45779" w:rsidP="00BE7517">
      <w:pPr>
        <w:spacing w:after="120"/>
        <w:ind w:firstLine="720"/>
        <w:rPr>
          <w:sz w:val="24"/>
          <w:szCs w:val="24"/>
        </w:rPr>
      </w:pPr>
      <w:r w:rsidRPr="00BE7517">
        <w:rPr>
          <w:sz w:val="24"/>
          <w:szCs w:val="24"/>
        </w:rPr>
        <w:t xml:space="preserve">3.1.5. Направление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w:t>
      </w:r>
    </w:p>
    <w:p w14:paraId="0E616B06" w14:textId="77777777" w:rsidR="00A45779" w:rsidRPr="00BE7517" w:rsidRDefault="00A45779" w:rsidP="00BE7517">
      <w:pPr>
        <w:spacing w:after="120"/>
        <w:ind w:firstLine="720"/>
        <w:rPr>
          <w:sz w:val="24"/>
          <w:szCs w:val="24"/>
        </w:rPr>
      </w:pPr>
      <w:r w:rsidRPr="00BE7517">
        <w:rPr>
          <w:sz w:val="24"/>
          <w:szCs w:val="24"/>
        </w:rPr>
        <w:t xml:space="preserve">3.1.5.1. Основание для начала административной процедуры: подписание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14:paraId="4A5376A2" w14:textId="77777777" w:rsidR="00A45779" w:rsidRPr="00BE7517" w:rsidRDefault="00A45779" w:rsidP="00BE7517">
      <w:pPr>
        <w:spacing w:after="120"/>
        <w:ind w:firstLine="720"/>
        <w:rPr>
          <w:sz w:val="24"/>
          <w:szCs w:val="24"/>
        </w:rPr>
      </w:pPr>
      <w:r w:rsidRPr="00BE7517">
        <w:rPr>
          <w:sz w:val="24"/>
          <w:szCs w:val="24"/>
        </w:rPr>
        <w:t>3.1.5.2. Содержание административного действия, продолжительность и (или) максимальный срок его выполнения:</w:t>
      </w:r>
    </w:p>
    <w:p w14:paraId="7EFAFA31" w14:textId="77777777" w:rsidR="00A45779" w:rsidRPr="00BE7517" w:rsidRDefault="00A45779" w:rsidP="00BE7517">
      <w:pPr>
        <w:spacing w:after="120"/>
        <w:ind w:firstLine="720"/>
        <w:rPr>
          <w:sz w:val="24"/>
          <w:szCs w:val="24"/>
        </w:rPr>
      </w:pPr>
      <w:r w:rsidRPr="00BE7517">
        <w:rPr>
          <w:sz w:val="24"/>
          <w:szCs w:val="24"/>
        </w:rPr>
        <w:t xml:space="preserve">Должностное лицо, ответственное за делопроизводство, регистрирует результат предоставления муниципальной услуги не позднее 2 календарных дней с даты подписания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w:t>
      </w:r>
    </w:p>
    <w:p w14:paraId="7D5D25BB" w14:textId="77777777" w:rsidR="00A45779" w:rsidRPr="00BE7517" w:rsidRDefault="00A45779" w:rsidP="00BE7517">
      <w:pPr>
        <w:spacing w:after="120"/>
        <w:ind w:firstLine="720"/>
        <w:rPr>
          <w:sz w:val="24"/>
          <w:szCs w:val="24"/>
        </w:rPr>
      </w:pPr>
      <w:r w:rsidRPr="00BE7517">
        <w:rPr>
          <w:sz w:val="24"/>
          <w:szCs w:val="24"/>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календарных дней с даты подписания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14:paraId="797D618E" w14:textId="77777777" w:rsidR="00A45779" w:rsidRPr="00BE7517" w:rsidRDefault="00A45779" w:rsidP="00BE7517">
      <w:pPr>
        <w:spacing w:after="120"/>
        <w:ind w:firstLine="720"/>
        <w:rPr>
          <w:sz w:val="24"/>
          <w:szCs w:val="24"/>
        </w:rPr>
      </w:pPr>
      <w:r w:rsidRPr="00BE7517">
        <w:rPr>
          <w:sz w:val="24"/>
          <w:szCs w:val="24"/>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14:paraId="5A1470B5" w14:textId="77777777" w:rsidR="00A45779" w:rsidRPr="00BE7517" w:rsidRDefault="00A45779" w:rsidP="00BE7517">
      <w:pPr>
        <w:spacing w:after="120"/>
        <w:ind w:firstLine="720"/>
        <w:rPr>
          <w:sz w:val="24"/>
          <w:szCs w:val="24"/>
        </w:rPr>
      </w:pPr>
      <w:r w:rsidRPr="00BE7517">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5D34ADCA" w14:textId="77777777" w:rsidR="00A45779" w:rsidRPr="00BE7517" w:rsidRDefault="00A45779" w:rsidP="00BE7517">
      <w:pPr>
        <w:spacing w:after="120"/>
        <w:ind w:firstLine="720"/>
        <w:rPr>
          <w:sz w:val="24"/>
          <w:szCs w:val="24"/>
        </w:rPr>
      </w:pPr>
      <w:r w:rsidRPr="00BE7517">
        <w:rPr>
          <w:sz w:val="24"/>
          <w:szCs w:val="24"/>
        </w:rPr>
        <w:lastRenderedPageBreak/>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не позднее 2 календарных дней с даты подписания уведомления о включении сведений о месте (площадки) накопления </w:t>
      </w:r>
      <w:proofErr w:type="spellStart"/>
      <w:r w:rsidRPr="00BE7517">
        <w:rPr>
          <w:sz w:val="24"/>
          <w:szCs w:val="24"/>
        </w:rPr>
        <w:t>твердых</w:t>
      </w:r>
      <w:proofErr w:type="spellEnd"/>
      <w:r w:rsidRPr="00BE7517">
        <w:rPr>
          <w:sz w:val="24"/>
          <w:szCs w:val="24"/>
        </w:rPr>
        <w:t xml:space="preserve">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14:paraId="48FBF6A6" w14:textId="77777777" w:rsidR="00A45779" w:rsidRPr="00BE7517" w:rsidRDefault="00A45779" w:rsidP="00BE7517">
      <w:pPr>
        <w:spacing w:after="120"/>
        <w:ind w:firstLine="720"/>
        <w:rPr>
          <w:sz w:val="24"/>
          <w:szCs w:val="24"/>
        </w:rPr>
      </w:pPr>
    </w:p>
    <w:p w14:paraId="05321719" w14:textId="77777777" w:rsidR="00A45779" w:rsidRPr="00BE7517" w:rsidRDefault="00A45779" w:rsidP="00BE7517">
      <w:pPr>
        <w:spacing w:after="120"/>
        <w:ind w:firstLine="720"/>
        <w:rPr>
          <w:sz w:val="24"/>
          <w:szCs w:val="24"/>
        </w:rPr>
      </w:pPr>
      <w:r w:rsidRPr="00BE7517">
        <w:rPr>
          <w:sz w:val="24"/>
          <w:szCs w:val="24"/>
        </w:rPr>
        <w:t>3.2. Особенности выполнения административных процедур в электронной форме</w:t>
      </w:r>
    </w:p>
    <w:p w14:paraId="6DACD6EC" w14:textId="77777777" w:rsidR="00A45779" w:rsidRPr="00BE7517" w:rsidRDefault="00A45779" w:rsidP="00BE7517">
      <w:pPr>
        <w:spacing w:after="120"/>
        <w:ind w:firstLine="720"/>
        <w:rPr>
          <w:sz w:val="24"/>
          <w:szCs w:val="24"/>
        </w:rPr>
      </w:pPr>
      <w:r w:rsidRPr="00BE7517">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 июля 2006 года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14:paraId="1ABE0875" w14:textId="77777777" w:rsidR="00A45779" w:rsidRPr="00BE7517" w:rsidRDefault="00A45779" w:rsidP="00BE7517">
      <w:pPr>
        <w:spacing w:after="120"/>
        <w:ind w:firstLine="720"/>
        <w:rPr>
          <w:sz w:val="24"/>
          <w:szCs w:val="24"/>
        </w:rPr>
      </w:pPr>
      <w:r w:rsidRPr="00BE7517">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7573990" w14:textId="77777777" w:rsidR="00A45779" w:rsidRPr="00BE7517" w:rsidRDefault="00A45779" w:rsidP="00BE7517">
      <w:pPr>
        <w:spacing w:after="120"/>
        <w:ind w:firstLine="720"/>
        <w:rPr>
          <w:sz w:val="24"/>
          <w:szCs w:val="24"/>
        </w:rPr>
      </w:pPr>
      <w:r w:rsidRPr="00BE7517">
        <w:rPr>
          <w:sz w:val="24"/>
          <w:szCs w:val="24"/>
        </w:rPr>
        <w:t xml:space="preserve">3.2.3. Муниципальная услуга может быть получена через ПГУ ЛО либо через ЕПГУ следующими способами: </w:t>
      </w:r>
    </w:p>
    <w:p w14:paraId="3848009C" w14:textId="77777777" w:rsidR="00A45779" w:rsidRPr="00BE7517" w:rsidRDefault="00A45779" w:rsidP="00BE7517">
      <w:pPr>
        <w:spacing w:after="120"/>
        <w:ind w:firstLine="720"/>
        <w:rPr>
          <w:sz w:val="24"/>
          <w:szCs w:val="24"/>
        </w:rPr>
      </w:pPr>
      <w:r w:rsidRPr="00BE7517">
        <w:rPr>
          <w:sz w:val="24"/>
          <w:szCs w:val="24"/>
        </w:rPr>
        <w:t xml:space="preserve">с обязательной личной явкой на </w:t>
      </w:r>
      <w:proofErr w:type="spellStart"/>
      <w:r w:rsidRPr="00BE7517">
        <w:rPr>
          <w:sz w:val="24"/>
          <w:szCs w:val="24"/>
        </w:rPr>
        <w:t>прием</w:t>
      </w:r>
      <w:proofErr w:type="spellEnd"/>
      <w:r w:rsidRPr="00BE7517">
        <w:rPr>
          <w:sz w:val="24"/>
          <w:szCs w:val="24"/>
        </w:rPr>
        <w:t xml:space="preserve"> МФЦ;</w:t>
      </w:r>
    </w:p>
    <w:p w14:paraId="3D4C3C76" w14:textId="77777777" w:rsidR="00A45779" w:rsidRPr="00BE7517" w:rsidRDefault="00A45779" w:rsidP="00BE7517">
      <w:pPr>
        <w:spacing w:after="120"/>
        <w:ind w:firstLine="720"/>
        <w:rPr>
          <w:sz w:val="24"/>
          <w:szCs w:val="24"/>
        </w:rPr>
      </w:pPr>
      <w:r w:rsidRPr="00BE7517">
        <w:rPr>
          <w:sz w:val="24"/>
          <w:szCs w:val="24"/>
        </w:rPr>
        <w:t xml:space="preserve">без личной явки на </w:t>
      </w:r>
      <w:proofErr w:type="spellStart"/>
      <w:r w:rsidRPr="00BE7517">
        <w:rPr>
          <w:sz w:val="24"/>
          <w:szCs w:val="24"/>
        </w:rPr>
        <w:t>прием</w:t>
      </w:r>
      <w:proofErr w:type="spellEnd"/>
      <w:r w:rsidRPr="00BE7517">
        <w:rPr>
          <w:sz w:val="24"/>
          <w:szCs w:val="24"/>
        </w:rPr>
        <w:t xml:space="preserve"> в администрацию/МФЦ. </w:t>
      </w:r>
    </w:p>
    <w:p w14:paraId="30B841E7" w14:textId="77777777" w:rsidR="00A45779" w:rsidRPr="00BE7517" w:rsidRDefault="00A45779" w:rsidP="00BE7517">
      <w:pPr>
        <w:spacing w:after="120"/>
        <w:ind w:firstLine="720"/>
        <w:rPr>
          <w:sz w:val="24"/>
          <w:szCs w:val="24"/>
        </w:rPr>
      </w:pPr>
      <w:r w:rsidRPr="00BE7517">
        <w:rPr>
          <w:sz w:val="24"/>
          <w:szCs w:val="24"/>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27C4F5E3" w14:textId="77777777" w:rsidR="00A45779" w:rsidRPr="00BE7517" w:rsidRDefault="00A45779" w:rsidP="00BE7517">
      <w:pPr>
        <w:spacing w:after="120"/>
        <w:ind w:firstLine="720"/>
        <w:rPr>
          <w:sz w:val="24"/>
          <w:szCs w:val="24"/>
        </w:rPr>
      </w:pPr>
      <w:r w:rsidRPr="00BE7517">
        <w:rPr>
          <w:sz w:val="24"/>
          <w:szCs w:val="24"/>
        </w:rPr>
        <w:t>3.2.5. Для подачи заявления через ЕПГУ или через ПГУ ЛО заявитель должен выполнить следующие действия:</w:t>
      </w:r>
    </w:p>
    <w:p w14:paraId="4A19DD6E" w14:textId="77777777" w:rsidR="00A45779" w:rsidRPr="00BE7517" w:rsidRDefault="00A45779" w:rsidP="00BE7517">
      <w:pPr>
        <w:spacing w:after="120"/>
        <w:ind w:firstLine="720"/>
        <w:rPr>
          <w:sz w:val="24"/>
          <w:szCs w:val="24"/>
        </w:rPr>
      </w:pPr>
      <w:r w:rsidRPr="00BE7517">
        <w:rPr>
          <w:sz w:val="24"/>
          <w:szCs w:val="24"/>
        </w:rPr>
        <w:t>пройти идентификацию и аутентификацию в ЕСИА;</w:t>
      </w:r>
    </w:p>
    <w:p w14:paraId="5D50A83D" w14:textId="77777777" w:rsidR="00A45779" w:rsidRPr="00BE7517" w:rsidRDefault="00A45779" w:rsidP="00BE7517">
      <w:pPr>
        <w:spacing w:after="120"/>
        <w:ind w:firstLine="720"/>
        <w:rPr>
          <w:sz w:val="24"/>
          <w:szCs w:val="24"/>
        </w:rPr>
      </w:pPr>
      <w:r w:rsidRPr="00BE7517">
        <w:rPr>
          <w:sz w:val="24"/>
          <w:szCs w:val="24"/>
        </w:rPr>
        <w:t>в личном кабинете на ЕПГУ или на ПГУ ЛО заполнить в электронном виде заявление на оказание муниципальной услуги;</w:t>
      </w:r>
    </w:p>
    <w:p w14:paraId="7A531FD9" w14:textId="77777777" w:rsidR="00A45779" w:rsidRPr="00BE7517" w:rsidRDefault="00A45779" w:rsidP="00BE7517">
      <w:pPr>
        <w:spacing w:after="120"/>
        <w:ind w:firstLine="720"/>
        <w:rPr>
          <w:sz w:val="24"/>
          <w:szCs w:val="24"/>
        </w:rPr>
      </w:pPr>
      <w:r w:rsidRPr="00BE7517">
        <w:rPr>
          <w:sz w:val="24"/>
          <w:szCs w:val="24"/>
        </w:rPr>
        <w:t xml:space="preserve">в случае, если заявитель выбрал способ оказания услуги с личной явкой на </w:t>
      </w:r>
      <w:proofErr w:type="spellStart"/>
      <w:r w:rsidRPr="00BE7517">
        <w:rPr>
          <w:sz w:val="24"/>
          <w:szCs w:val="24"/>
        </w:rPr>
        <w:t>прием</w:t>
      </w:r>
      <w:proofErr w:type="spellEnd"/>
      <w:r w:rsidRPr="00BE7517">
        <w:rPr>
          <w:sz w:val="24"/>
          <w:szCs w:val="24"/>
        </w:rPr>
        <w:t xml:space="preserve"> в администрации – приложить к заявлению электронные документы;</w:t>
      </w:r>
    </w:p>
    <w:p w14:paraId="61F9B30D" w14:textId="77777777" w:rsidR="00A45779" w:rsidRPr="00BE7517" w:rsidRDefault="00A45779" w:rsidP="00BE7517">
      <w:pPr>
        <w:spacing w:after="120"/>
        <w:ind w:firstLine="720"/>
        <w:rPr>
          <w:sz w:val="24"/>
          <w:szCs w:val="24"/>
        </w:rPr>
      </w:pPr>
      <w:r w:rsidRPr="00BE7517">
        <w:rPr>
          <w:sz w:val="24"/>
          <w:szCs w:val="24"/>
        </w:rPr>
        <w:t xml:space="preserve">в случае, если заявитель выбрал способ оказания муниципальной услуги без личной явки на </w:t>
      </w:r>
      <w:proofErr w:type="spellStart"/>
      <w:r w:rsidRPr="00BE7517">
        <w:rPr>
          <w:sz w:val="24"/>
          <w:szCs w:val="24"/>
        </w:rPr>
        <w:t>прием</w:t>
      </w:r>
      <w:proofErr w:type="spellEnd"/>
      <w:r w:rsidRPr="00BE7517">
        <w:rPr>
          <w:sz w:val="24"/>
          <w:szCs w:val="24"/>
        </w:rPr>
        <w:t xml:space="preserve"> в администрацию:</w:t>
      </w:r>
    </w:p>
    <w:p w14:paraId="4356F73A" w14:textId="77777777" w:rsidR="00A45779" w:rsidRPr="00BE7517" w:rsidRDefault="00A45779" w:rsidP="00BE7517">
      <w:pPr>
        <w:spacing w:after="120"/>
        <w:ind w:firstLine="720"/>
        <w:rPr>
          <w:sz w:val="24"/>
          <w:szCs w:val="24"/>
        </w:rPr>
      </w:pPr>
      <w:r w:rsidRPr="00BE7517">
        <w:rPr>
          <w:sz w:val="24"/>
          <w:szCs w:val="24"/>
        </w:rPr>
        <w:t xml:space="preserve">-  приложить к заявлению электронные документы, заверенные усиленной квалифицированной электронной подписью; </w:t>
      </w:r>
    </w:p>
    <w:p w14:paraId="7A574F6C" w14:textId="77777777" w:rsidR="00A45779" w:rsidRPr="00BE7517" w:rsidRDefault="00A45779" w:rsidP="00BE7517">
      <w:pPr>
        <w:spacing w:after="120"/>
        <w:ind w:firstLine="720"/>
        <w:rPr>
          <w:sz w:val="24"/>
          <w:szCs w:val="24"/>
        </w:rPr>
      </w:pPr>
      <w:r w:rsidRPr="00BE7517">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028EDCE5" w14:textId="77777777" w:rsidR="00A45779" w:rsidRPr="00BE7517" w:rsidRDefault="00A45779" w:rsidP="00BE7517">
      <w:pPr>
        <w:spacing w:after="120"/>
        <w:ind w:firstLine="720"/>
        <w:rPr>
          <w:sz w:val="24"/>
          <w:szCs w:val="24"/>
        </w:rPr>
      </w:pPr>
      <w:r w:rsidRPr="00BE7517">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3DBCFE01" w14:textId="77777777" w:rsidR="00A45779" w:rsidRPr="00BE7517" w:rsidRDefault="00A45779" w:rsidP="00BE7517">
      <w:pPr>
        <w:spacing w:after="120"/>
        <w:ind w:firstLine="720"/>
        <w:rPr>
          <w:sz w:val="24"/>
          <w:szCs w:val="24"/>
        </w:rPr>
      </w:pPr>
      <w:r w:rsidRPr="00BE7517">
        <w:rPr>
          <w:sz w:val="24"/>
          <w:szCs w:val="24"/>
        </w:rPr>
        <w:t xml:space="preserve">- направить пакет электронных документов в администрацию посредством функционала ЕПГУ ЛО или ПГУ ЛО. </w:t>
      </w:r>
    </w:p>
    <w:p w14:paraId="16694AC7" w14:textId="77777777" w:rsidR="00A45779" w:rsidRPr="00BE7517" w:rsidRDefault="00A45779" w:rsidP="00BE7517">
      <w:pPr>
        <w:spacing w:after="120"/>
        <w:ind w:firstLine="720"/>
        <w:rPr>
          <w:sz w:val="24"/>
          <w:szCs w:val="24"/>
        </w:rPr>
      </w:pPr>
      <w:r w:rsidRPr="00BE7517">
        <w:rPr>
          <w:sz w:val="24"/>
          <w:szCs w:val="24"/>
        </w:rPr>
        <w:lastRenderedPageBreak/>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E7517">
        <w:rPr>
          <w:sz w:val="24"/>
          <w:szCs w:val="24"/>
        </w:rPr>
        <w:t>Межвед</w:t>
      </w:r>
      <w:proofErr w:type="spellEnd"/>
      <w:r w:rsidRPr="00BE7517">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06679AD" w14:textId="77777777" w:rsidR="00A45779" w:rsidRPr="00BE7517" w:rsidRDefault="00A45779" w:rsidP="00BE7517">
      <w:pPr>
        <w:spacing w:after="120"/>
        <w:ind w:firstLine="720"/>
        <w:rPr>
          <w:sz w:val="24"/>
          <w:szCs w:val="24"/>
        </w:rPr>
      </w:pPr>
      <w:r w:rsidRPr="00BE7517">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5656C354" w14:textId="77777777" w:rsidR="00A45779" w:rsidRPr="00BE7517" w:rsidRDefault="00A45779" w:rsidP="00BE7517">
      <w:pPr>
        <w:spacing w:after="120"/>
        <w:ind w:firstLine="720"/>
        <w:rPr>
          <w:sz w:val="24"/>
          <w:szCs w:val="24"/>
        </w:rPr>
      </w:pPr>
      <w:r w:rsidRPr="00BE7517">
        <w:rPr>
          <w:sz w:val="24"/>
          <w:szCs w:val="24"/>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w:t>
      </w:r>
      <w:proofErr w:type="spellStart"/>
      <w:r w:rsidRPr="00BE7517">
        <w:rPr>
          <w:sz w:val="24"/>
          <w:szCs w:val="24"/>
        </w:rPr>
        <w:t>передает</w:t>
      </w:r>
      <w:proofErr w:type="spellEnd"/>
      <w:r w:rsidRPr="00BE7517">
        <w:rPr>
          <w:sz w:val="24"/>
          <w:szCs w:val="24"/>
        </w:rPr>
        <w:t xml:space="preserve"> должностному лицу, </w:t>
      </w:r>
      <w:proofErr w:type="spellStart"/>
      <w:r w:rsidRPr="00BE7517">
        <w:rPr>
          <w:sz w:val="24"/>
          <w:szCs w:val="24"/>
        </w:rPr>
        <w:t>наделенному</w:t>
      </w:r>
      <w:proofErr w:type="spellEnd"/>
      <w:r w:rsidRPr="00BE7517">
        <w:rPr>
          <w:sz w:val="24"/>
          <w:szCs w:val="24"/>
        </w:rPr>
        <w:t xml:space="preserve"> функциями по принятию решения;</w:t>
      </w:r>
    </w:p>
    <w:p w14:paraId="5990536B" w14:textId="77777777" w:rsidR="00A45779" w:rsidRPr="00BE7517" w:rsidRDefault="00A45779" w:rsidP="00BE7517">
      <w:pPr>
        <w:spacing w:after="120"/>
        <w:ind w:firstLine="720"/>
        <w:rPr>
          <w:sz w:val="24"/>
          <w:szCs w:val="24"/>
        </w:rPr>
      </w:pPr>
      <w:r w:rsidRPr="00BE7517">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7517">
        <w:rPr>
          <w:sz w:val="24"/>
          <w:szCs w:val="24"/>
        </w:rPr>
        <w:t>Межвед</w:t>
      </w:r>
      <w:proofErr w:type="spellEnd"/>
      <w:r w:rsidRPr="00BE7517">
        <w:rPr>
          <w:sz w:val="24"/>
          <w:szCs w:val="24"/>
        </w:rPr>
        <w:t xml:space="preserve"> ЛО» формы о принятом решении и переводит дело в архив АИС «</w:t>
      </w:r>
      <w:proofErr w:type="spellStart"/>
      <w:r w:rsidRPr="00BE7517">
        <w:rPr>
          <w:sz w:val="24"/>
          <w:szCs w:val="24"/>
        </w:rPr>
        <w:t>Межвед</w:t>
      </w:r>
      <w:proofErr w:type="spellEnd"/>
      <w:r w:rsidRPr="00BE7517">
        <w:rPr>
          <w:sz w:val="24"/>
          <w:szCs w:val="24"/>
        </w:rPr>
        <w:t xml:space="preserve"> ЛО»;</w:t>
      </w:r>
    </w:p>
    <w:p w14:paraId="10DD0AEA" w14:textId="77777777" w:rsidR="00A45779" w:rsidRPr="00BE7517" w:rsidRDefault="00A45779" w:rsidP="00BE7517">
      <w:pPr>
        <w:spacing w:after="120"/>
        <w:ind w:firstLine="720"/>
        <w:rPr>
          <w:sz w:val="24"/>
          <w:szCs w:val="24"/>
        </w:rPr>
      </w:pPr>
      <w:r w:rsidRPr="00BE7517">
        <w:rPr>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proofErr w:type="spellStart"/>
      <w:r w:rsidRPr="00BE7517">
        <w:rPr>
          <w:sz w:val="24"/>
          <w:szCs w:val="24"/>
        </w:rPr>
        <w:t>выдает</w:t>
      </w:r>
      <w:proofErr w:type="spellEnd"/>
      <w:r w:rsidRPr="00BE7517">
        <w:rPr>
          <w:sz w:val="24"/>
          <w:szCs w:val="24"/>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AF85AB9" w14:textId="77777777" w:rsidR="00A45779" w:rsidRPr="00BE7517" w:rsidRDefault="00A45779" w:rsidP="00BE7517">
      <w:pPr>
        <w:spacing w:after="120"/>
        <w:ind w:firstLine="720"/>
        <w:rPr>
          <w:sz w:val="24"/>
          <w:szCs w:val="24"/>
        </w:rPr>
      </w:pPr>
      <w:r w:rsidRPr="00BE7517">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14:paraId="74BD2905" w14:textId="77777777" w:rsidR="00A45779" w:rsidRPr="00BE7517" w:rsidRDefault="00A45779" w:rsidP="00BE7517">
      <w:pPr>
        <w:spacing w:after="120"/>
        <w:ind w:firstLine="720"/>
        <w:rPr>
          <w:sz w:val="24"/>
          <w:szCs w:val="24"/>
        </w:rPr>
      </w:pPr>
      <w:r w:rsidRPr="00BE7517">
        <w:rPr>
          <w:sz w:val="24"/>
          <w:szCs w:val="24"/>
        </w:rPr>
        <w:t>В день регистрации запроса формирует через АИС «</w:t>
      </w:r>
      <w:proofErr w:type="spellStart"/>
      <w:r w:rsidRPr="00BE7517">
        <w:rPr>
          <w:sz w:val="24"/>
          <w:szCs w:val="24"/>
        </w:rPr>
        <w:t>Межвед</w:t>
      </w:r>
      <w:proofErr w:type="spellEnd"/>
      <w:r w:rsidRPr="00BE7517">
        <w:rPr>
          <w:sz w:val="24"/>
          <w:szCs w:val="24"/>
        </w:rPr>
        <w:t xml:space="preserve"> ЛО» приглашение на </w:t>
      </w:r>
      <w:proofErr w:type="spellStart"/>
      <w:r w:rsidRPr="00BE7517">
        <w:rPr>
          <w:sz w:val="24"/>
          <w:szCs w:val="24"/>
        </w:rPr>
        <w:t>прием</w:t>
      </w:r>
      <w:proofErr w:type="spellEnd"/>
      <w:r w:rsidRPr="00BE7517">
        <w:rPr>
          <w:sz w:val="24"/>
          <w:szCs w:val="24"/>
        </w:rPr>
        <w:t xml:space="preserve">, которое должно содержать следующую информацию: адрес администрации, в которую необходимо обратиться заявителю, дату и время </w:t>
      </w:r>
      <w:proofErr w:type="spellStart"/>
      <w:r w:rsidRPr="00BE7517">
        <w:rPr>
          <w:sz w:val="24"/>
          <w:szCs w:val="24"/>
        </w:rPr>
        <w:t>приема</w:t>
      </w:r>
      <w:proofErr w:type="spellEnd"/>
      <w:r w:rsidRPr="00BE7517">
        <w:rPr>
          <w:sz w:val="24"/>
          <w:szCs w:val="24"/>
        </w:rPr>
        <w:t xml:space="preserve">, номер очереди, идентификационный номер приглашения и перечень документов, которые необходимо представить на </w:t>
      </w:r>
      <w:proofErr w:type="spellStart"/>
      <w:r w:rsidRPr="00BE7517">
        <w:rPr>
          <w:sz w:val="24"/>
          <w:szCs w:val="24"/>
        </w:rPr>
        <w:t>приеме</w:t>
      </w:r>
      <w:proofErr w:type="spellEnd"/>
      <w:r w:rsidRPr="00BE7517">
        <w:rPr>
          <w:sz w:val="24"/>
          <w:szCs w:val="24"/>
        </w:rPr>
        <w:t>. В АИС «</w:t>
      </w:r>
      <w:proofErr w:type="spellStart"/>
      <w:r w:rsidRPr="00BE7517">
        <w:rPr>
          <w:sz w:val="24"/>
          <w:szCs w:val="24"/>
        </w:rPr>
        <w:t>Межвед</w:t>
      </w:r>
      <w:proofErr w:type="spellEnd"/>
      <w:r w:rsidRPr="00BE7517">
        <w:rPr>
          <w:sz w:val="24"/>
          <w:szCs w:val="24"/>
        </w:rPr>
        <w:t xml:space="preserve"> ЛО» дело переводит в статус «Заявитель </w:t>
      </w:r>
      <w:proofErr w:type="spellStart"/>
      <w:r w:rsidRPr="00BE7517">
        <w:rPr>
          <w:sz w:val="24"/>
          <w:szCs w:val="24"/>
        </w:rPr>
        <w:t>приглашен</w:t>
      </w:r>
      <w:proofErr w:type="spellEnd"/>
      <w:r w:rsidRPr="00BE7517">
        <w:rPr>
          <w:sz w:val="24"/>
          <w:szCs w:val="24"/>
        </w:rPr>
        <w:t xml:space="preserve"> на </w:t>
      </w:r>
      <w:proofErr w:type="spellStart"/>
      <w:r w:rsidRPr="00BE7517">
        <w:rPr>
          <w:sz w:val="24"/>
          <w:szCs w:val="24"/>
        </w:rPr>
        <w:t>прием</w:t>
      </w:r>
      <w:proofErr w:type="spellEnd"/>
      <w:r w:rsidRPr="00BE7517">
        <w:rPr>
          <w:sz w:val="24"/>
          <w:szCs w:val="24"/>
        </w:rPr>
        <w:t xml:space="preserve">». </w:t>
      </w:r>
      <w:proofErr w:type="spellStart"/>
      <w:r w:rsidRPr="00BE7517">
        <w:rPr>
          <w:sz w:val="24"/>
          <w:szCs w:val="24"/>
        </w:rPr>
        <w:t>Прием</w:t>
      </w:r>
      <w:proofErr w:type="spellEnd"/>
      <w:r w:rsidRPr="00BE7517">
        <w:rPr>
          <w:sz w:val="24"/>
          <w:szCs w:val="24"/>
        </w:rPr>
        <w:t xml:space="preserve"> назначается на ближайшую свободную дату и время в соответствии с графиком работ.</w:t>
      </w:r>
    </w:p>
    <w:p w14:paraId="17DB9F67" w14:textId="77777777" w:rsidR="00A45779" w:rsidRPr="00BE7517" w:rsidRDefault="00A45779" w:rsidP="00BE7517">
      <w:pPr>
        <w:spacing w:after="120"/>
        <w:ind w:firstLine="720"/>
        <w:rPr>
          <w:sz w:val="24"/>
          <w:szCs w:val="24"/>
        </w:rPr>
      </w:pPr>
      <w:r w:rsidRPr="00BE7517">
        <w:rPr>
          <w:sz w:val="24"/>
          <w:szCs w:val="24"/>
        </w:rPr>
        <w:t xml:space="preserve">В случае неявки заявителя на </w:t>
      </w:r>
      <w:proofErr w:type="spellStart"/>
      <w:r w:rsidRPr="00BE7517">
        <w:rPr>
          <w:sz w:val="24"/>
          <w:szCs w:val="24"/>
        </w:rPr>
        <w:t>прием</w:t>
      </w:r>
      <w:proofErr w:type="spellEnd"/>
      <w:r w:rsidRPr="00BE7517">
        <w:rPr>
          <w:sz w:val="24"/>
          <w:szCs w:val="24"/>
        </w:rPr>
        <w:t xml:space="preserve"> в назначенное время заявление и документы хранятся в АИС «</w:t>
      </w:r>
      <w:proofErr w:type="spellStart"/>
      <w:r w:rsidRPr="00BE7517">
        <w:rPr>
          <w:sz w:val="24"/>
          <w:szCs w:val="24"/>
        </w:rPr>
        <w:t>Межвед</w:t>
      </w:r>
      <w:proofErr w:type="spellEnd"/>
      <w:r w:rsidRPr="00BE7517">
        <w:rPr>
          <w:sz w:val="24"/>
          <w:szCs w:val="24"/>
        </w:rPr>
        <w:t xml:space="preserve"> ЛО» в течение 30 календарных дней, затем должностное лицо администрации, </w:t>
      </w:r>
      <w:proofErr w:type="spellStart"/>
      <w:r w:rsidRPr="00BE7517">
        <w:rPr>
          <w:sz w:val="24"/>
          <w:szCs w:val="24"/>
        </w:rPr>
        <w:t>наделенное</w:t>
      </w:r>
      <w:proofErr w:type="spellEnd"/>
      <w:r w:rsidRPr="00BE7517">
        <w:rPr>
          <w:sz w:val="24"/>
          <w:szCs w:val="24"/>
        </w:rPr>
        <w:t xml:space="preserve">, в соответствии с должностным регламентом, функциями по </w:t>
      </w:r>
      <w:proofErr w:type="spellStart"/>
      <w:r w:rsidRPr="00BE7517">
        <w:rPr>
          <w:sz w:val="24"/>
          <w:szCs w:val="24"/>
        </w:rPr>
        <w:t>приему</w:t>
      </w:r>
      <w:proofErr w:type="spellEnd"/>
      <w:r w:rsidRPr="00BE7517">
        <w:rPr>
          <w:sz w:val="24"/>
          <w:szCs w:val="24"/>
        </w:rPr>
        <w:t xml:space="preserve"> заявлений и документов через ПГУ ЛО, либо через ЕПГУ переводит документы в архив АИС «</w:t>
      </w:r>
      <w:proofErr w:type="spellStart"/>
      <w:r w:rsidRPr="00BE7517">
        <w:rPr>
          <w:sz w:val="24"/>
          <w:szCs w:val="24"/>
        </w:rPr>
        <w:t>Межвед</w:t>
      </w:r>
      <w:proofErr w:type="spellEnd"/>
      <w:r w:rsidRPr="00BE7517">
        <w:rPr>
          <w:sz w:val="24"/>
          <w:szCs w:val="24"/>
        </w:rPr>
        <w:t xml:space="preserve"> ЛО».</w:t>
      </w:r>
    </w:p>
    <w:p w14:paraId="5F7EEC30" w14:textId="77777777" w:rsidR="00A45779" w:rsidRPr="00BE7517" w:rsidRDefault="00A45779" w:rsidP="00BE7517">
      <w:pPr>
        <w:spacing w:after="120"/>
        <w:ind w:firstLine="720"/>
        <w:rPr>
          <w:sz w:val="24"/>
          <w:szCs w:val="24"/>
        </w:rPr>
      </w:pPr>
      <w:r w:rsidRPr="00BE7517">
        <w:rPr>
          <w:sz w:val="24"/>
          <w:szCs w:val="24"/>
        </w:rPr>
        <w:t xml:space="preserve">Заявитель должен явиться на </w:t>
      </w:r>
      <w:proofErr w:type="spellStart"/>
      <w:r w:rsidRPr="00BE7517">
        <w:rPr>
          <w:sz w:val="24"/>
          <w:szCs w:val="24"/>
        </w:rPr>
        <w:t>прием</w:t>
      </w:r>
      <w:proofErr w:type="spellEnd"/>
      <w:r w:rsidRPr="00BE7517">
        <w:rPr>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proofErr w:type="spellStart"/>
      <w:r w:rsidRPr="00BE7517">
        <w:rPr>
          <w:sz w:val="24"/>
          <w:szCs w:val="24"/>
        </w:rPr>
        <w:t>прием</w:t>
      </w:r>
      <w:proofErr w:type="spellEnd"/>
      <w:r w:rsidRPr="00BE7517">
        <w:rPr>
          <w:sz w:val="24"/>
          <w:szCs w:val="24"/>
        </w:rPr>
        <w:t>, отмечает факт явки заявителя в АИС «</w:t>
      </w:r>
      <w:proofErr w:type="spellStart"/>
      <w:r w:rsidRPr="00BE7517">
        <w:rPr>
          <w:sz w:val="24"/>
          <w:szCs w:val="24"/>
        </w:rPr>
        <w:t>Межвед</w:t>
      </w:r>
      <w:proofErr w:type="spellEnd"/>
      <w:r w:rsidRPr="00BE7517">
        <w:rPr>
          <w:sz w:val="24"/>
          <w:szCs w:val="24"/>
        </w:rPr>
        <w:t xml:space="preserve"> ЛО», дело переводит в статус «</w:t>
      </w:r>
      <w:proofErr w:type="spellStart"/>
      <w:r w:rsidRPr="00BE7517">
        <w:rPr>
          <w:sz w:val="24"/>
          <w:szCs w:val="24"/>
        </w:rPr>
        <w:t>Прием</w:t>
      </w:r>
      <w:proofErr w:type="spellEnd"/>
      <w:r w:rsidRPr="00BE7517">
        <w:rPr>
          <w:sz w:val="24"/>
          <w:szCs w:val="24"/>
        </w:rPr>
        <w:t xml:space="preserve"> заявителя окончен».</w:t>
      </w:r>
    </w:p>
    <w:p w14:paraId="2337C901" w14:textId="77777777" w:rsidR="00A45779" w:rsidRPr="00BE7517" w:rsidRDefault="00A45779" w:rsidP="00BE7517">
      <w:pPr>
        <w:spacing w:after="120"/>
        <w:ind w:firstLine="720"/>
        <w:rPr>
          <w:sz w:val="24"/>
          <w:szCs w:val="24"/>
        </w:rPr>
      </w:pPr>
      <w:r w:rsidRPr="00BE7517">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E7517">
        <w:rPr>
          <w:sz w:val="24"/>
          <w:szCs w:val="24"/>
        </w:rPr>
        <w:t>Межвед</w:t>
      </w:r>
      <w:proofErr w:type="spellEnd"/>
      <w:r w:rsidRPr="00BE7517">
        <w:rPr>
          <w:sz w:val="24"/>
          <w:szCs w:val="24"/>
        </w:rPr>
        <w:t xml:space="preserve"> ЛО» формы о принятом решении и переводит дело в архив АИС «</w:t>
      </w:r>
      <w:proofErr w:type="spellStart"/>
      <w:r w:rsidRPr="00BE7517">
        <w:rPr>
          <w:sz w:val="24"/>
          <w:szCs w:val="24"/>
        </w:rPr>
        <w:t>Межвед</w:t>
      </w:r>
      <w:proofErr w:type="spellEnd"/>
      <w:r w:rsidRPr="00BE7517">
        <w:rPr>
          <w:sz w:val="24"/>
          <w:szCs w:val="24"/>
        </w:rPr>
        <w:t xml:space="preserve"> ЛО».</w:t>
      </w:r>
    </w:p>
    <w:p w14:paraId="2E26DD7E" w14:textId="77777777" w:rsidR="00A45779" w:rsidRPr="00BE7517" w:rsidRDefault="00A45779" w:rsidP="00BE7517">
      <w:pPr>
        <w:spacing w:after="120"/>
        <w:ind w:firstLine="720"/>
        <w:rPr>
          <w:sz w:val="24"/>
          <w:szCs w:val="24"/>
        </w:rPr>
      </w:pPr>
      <w:r w:rsidRPr="00BE7517">
        <w:rPr>
          <w:sz w:val="24"/>
          <w:szCs w:val="24"/>
        </w:rPr>
        <w:lastRenderedPageBreak/>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proofErr w:type="spellStart"/>
      <w:r w:rsidRPr="00BE7517">
        <w:rPr>
          <w:sz w:val="24"/>
          <w:szCs w:val="24"/>
        </w:rPr>
        <w:t>выдает</w:t>
      </w:r>
      <w:proofErr w:type="spellEnd"/>
      <w:r w:rsidRPr="00BE7517">
        <w:rPr>
          <w:sz w:val="24"/>
          <w:szCs w:val="24"/>
        </w:rPr>
        <w:t xml:space="preserve">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240BF21B" w14:textId="77777777" w:rsidR="00A45779" w:rsidRPr="00BE7517" w:rsidRDefault="00A45779" w:rsidP="00BE7517">
      <w:pPr>
        <w:spacing w:after="120"/>
        <w:ind w:firstLine="720"/>
        <w:rPr>
          <w:sz w:val="24"/>
          <w:szCs w:val="24"/>
        </w:rPr>
      </w:pPr>
      <w:r w:rsidRPr="00BE7517">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w:t>
      </w:r>
      <w:proofErr w:type="spellStart"/>
      <w:r w:rsidRPr="00BE7517">
        <w:rPr>
          <w:sz w:val="24"/>
          <w:szCs w:val="24"/>
        </w:rPr>
        <w:t>днем</w:t>
      </w:r>
      <w:proofErr w:type="spellEnd"/>
      <w:r w:rsidRPr="00BE7517">
        <w:rPr>
          <w:sz w:val="24"/>
          <w:szCs w:val="24"/>
        </w:rPr>
        <w:t xml:space="preserve"> обращения за предоставлением муниципальной услуги считается дата регистрации </w:t>
      </w:r>
      <w:proofErr w:type="spellStart"/>
      <w:r w:rsidRPr="00BE7517">
        <w:rPr>
          <w:sz w:val="24"/>
          <w:szCs w:val="24"/>
        </w:rPr>
        <w:t>приема</w:t>
      </w:r>
      <w:proofErr w:type="spellEnd"/>
      <w:r w:rsidRPr="00BE7517">
        <w:rPr>
          <w:sz w:val="24"/>
          <w:szCs w:val="24"/>
        </w:rPr>
        <w:t xml:space="preserve"> документов на ПГУ ЛО или ЕПГУ. </w:t>
      </w:r>
    </w:p>
    <w:p w14:paraId="7953CCA6" w14:textId="77777777" w:rsidR="00A45779" w:rsidRPr="00BE7517" w:rsidRDefault="00A45779" w:rsidP="00BE7517">
      <w:pPr>
        <w:spacing w:after="120"/>
        <w:ind w:firstLine="720"/>
        <w:rPr>
          <w:sz w:val="24"/>
          <w:szCs w:val="24"/>
        </w:rPr>
      </w:pPr>
      <w:r w:rsidRPr="00BE7517">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proofErr w:type="spellStart"/>
      <w:r w:rsidRPr="00BE7517">
        <w:rPr>
          <w:sz w:val="24"/>
          <w:szCs w:val="24"/>
        </w:rPr>
        <w:t>днем</w:t>
      </w:r>
      <w:proofErr w:type="spellEnd"/>
      <w:r w:rsidRPr="00BE7517">
        <w:rPr>
          <w:sz w:val="24"/>
          <w:szCs w:val="24"/>
        </w:rPr>
        <w:t xml:space="preserve">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1EDEEA27" w14:textId="77777777" w:rsidR="00A45779" w:rsidRPr="00BE7517" w:rsidRDefault="00A45779" w:rsidP="00BE7517">
      <w:pPr>
        <w:spacing w:after="120"/>
        <w:ind w:firstLine="720"/>
        <w:rPr>
          <w:sz w:val="24"/>
          <w:szCs w:val="24"/>
        </w:rPr>
      </w:pPr>
      <w:r w:rsidRPr="00BE751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8C998BB" w14:textId="77777777" w:rsidR="00A45779" w:rsidRPr="00BE7517" w:rsidRDefault="00A45779" w:rsidP="00BE7517">
      <w:pPr>
        <w:spacing w:after="120"/>
        <w:ind w:firstLine="720"/>
        <w:rPr>
          <w:sz w:val="24"/>
          <w:szCs w:val="24"/>
        </w:rPr>
      </w:pPr>
      <w:r w:rsidRPr="00BE7517">
        <w:rPr>
          <w:sz w:val="24"/>
          <w:szCs w:val="24"/>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8F5317A" w14:textId="77777777" w:rsidR="00A45779" w:rsidRPr="00BE7517" w:rsidRDefault="00A45779" w:rsidP="00BE7517">
      <w:pPr>
        <w:spacing w:after="120"/>
        <w:ind w:firstLine="720"/>
        <w:rPr>
          <w:sz w:val="24"/>
          <w:szCs w:val="24"/>
        </w:rPr>
      </w:pPr>
      <w:r w:rsidRPr="00BE751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77CC3F" w14:textId="77777777" w:rsidR="00A45779" w:rsidRPr="00BE7517" w:rsidRDefault="00A45779" w:rsidP="00BE7517">
      <w:pPr>
        <w:spacing w:after="120"/>
        <w:ind w:firstLine="720"/>
        <w:rPr>
          <w:sz w:val="24"/>
          <w:szCs w:val="24"/>
        </w:rPr>
      </w:pPr>
      <w:r w:rsidRPr="00BE7517">
        <w:rPr>
          <w:sz w:val="24"/>
          <w:szCs w:val="24"/>
        </w:rPr>
        <w:t>3.3. Особенности выполнения административных процедур в многофункциональных центрах.</w:t>
      </w:r>
    </w:p>
    <w:p w14:paraId="3BE345D5" w14:textId="77777777" w:rsidR="00A45779" w:rsidRPr="00BE7517" w:rsidRDefault="00A45779" w:rsidP="00BE7517">
      <w:pPr>
        <w:spacing w:after="120"/>
        <w:ind w:firstLine="720"/>
        <w:rPr>
          <w:sz w:val="24"/>
          <w:szCs w:val="24"/>
        </w:rPr>
      </w:pPr>
      <w:r w:rsidRPr="00BE7517">
        <w:rPr>
          <w:sz w:val="24"/>
          <w:szCs w:val="24"/>
        </w:rPr>
        <w:t xml:space="preserve">3.3.1. В случае подачи документов в администрацию посредством МФЦ специалист МФЦ, осуществляющий </w:t>
      </w:r>
      <w:proofErr w:type="spellStart"/>
      <w:r w:rsidRPr="00BE7517">
        <w:rPr>
          <w:sz w:val="24"/>
          <w:szCs w:val="24"/>
        </w:rPr>
        <w:t>прием</w:t>
      </w:r>
      <w:proofErr w:type="spellEnd"/>
      <w:r w:rsidRPr="00BE7517">
        <w:rPr>
          <w:sz w:val="24"/>
          <w:szCs w:val="24"/>
        </w:rPr>
        <w:t xml:space="preserve"> документов, предоставленных для получения муниципальной услуги, выполняет следующие действия:</w:t>
      </w:r>
    </w:p>
    <w:p w14:paraId="18FAD805" w14:textId="77777777" w:rsidR="00A45779" w:rsidRPr="00BE7517" w:rsidRDefault="00A45779" w:rsidP="00BE7517">
      <w:pPr>
        <w:spacing w:after="120"/>
        <w:ind w:firstLine="720"/>
        <w:rPr>
          <w:sz w:val="24"/>
          <w:szCs w:val="24"/>
        </w:rPr>
      </w:pPr>
      <w:r w:rsidRPr="00BE7517">
        <w:rPr>
          <w:sz w:val="24"/>
          <w:szCs w:val="24"/>
        </w:rPr>
        <w:t>а) определяет предмет обращения;</w:t>
      </w:r>
    </w:p>
    <w:p w14:paraId="6A3DF0E9" w14:textId="77777777" w:rsidR="00A45779" w:rsidRPr="00BE7517" w:rsidRDefault="00A45779" w:rsidP="00BE7517">
      <w:pPr>
        <w:spacing w:after="120"/>
        <w:ind w:firstLine="720"/>
        <w:rPr>
          <w:sz w:val="24"/>
          <w:szCs w:val="24"/>
        </w:rPr>
      </w:pPr>
      <w:r w:rsidRPr="00BE7517">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500437" w14:textId="77777777" w:rsidR="00A45779" w:rsidRPr="00BE7517" w:rsidRDefault="00A45779" w:rsidP="00BE7517">
      <w:pPr>
        <w:spacing w:after="120"/>
        <w:ind w:firstLine="720"/>
        <w:rPr>
          <w:sz w:val="24"/>
          <w:szCs w:val="24"/>
        </w:rPr>
      </w:pPr>
      <w:r w:rsidRPr="00BE7517">
        <w:rPr>
          <w:sz w:val="24"/>
          <w:szCs w:val="24"/>
        </w:rPr>
        <w:t>в) проводит проверку правильности заполнения обращения;</w:t>
      </w:r>
    </w:p>
    <w:p w14:paraId="49BEAF8F" w14:textId="77777777" w:rsidR="00A45779" w:rsidRPr="00BE7517" w:rsidRDefault="00A45779" w:rsidP="00BE7517">
      <w:pPr>
        <w:spacing w:after="120"/>
        <w:ind w:firstLine="720"/>
        <w:rPr>
          <w:sz w:val="24"/>
          <w:szCs w:val="24"/>
        </w:rPr>
      </w:pPr>
      <w:r w:rsidRPr="00BE7517">
        <w:rPr>
          <w:sz w:val="24"/>
          <w:szCs w:val="24"/>
        </w:rPr>
        <w:t>г) проводит проверку укомплектованности пакета документов;</w:t>
      </w:r>
    </w:p>
    <w:p w14:paraId="3361EB46" w14:textId="77777777" w:rsidR="00A45779" w:rsidRPr="00BE7517" w:rsidRDefault="00A45779" w:rsidP="00BE7517">
      <w:pPr>
        <w:spacing w:after="120"/>
        <w:ind w:firstLine="720"/>
        <w:rPr>
          <w:sz w:val="24"/>
          <w:szCs w:val="24"/>
        </w:rPr>
      </w:pPr>
      <w:r w:rsidRPr="00BE751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8BAC9A" w14:textId="77777777" w:rsidR="00A45779" w:rsidRPr="00BE7517" w:rsidRDefault="00A45779" w:rsidP="00BE7517">
      <w:pPr>
        <w:spacing w:after="120"/>
        <w:ind w:firstLine="720"/>
        <w:rPr>
          <w:sz w:val="24"/>
          <w:szCs w:val="24"/>
        </w:rPr>
      </w:pPr>
      <w:r w:rsidRPr="00BE7517">
        <w:rPr>
          <w:sz w:val="24"/>
          <w:szCs w:val="24"/>
        </w:rPr>
        <w:t>е) заверяет электронное дело своей электронной подписью (далее - ЭП);</w:t>
      </w:r>
    </w:p>
    <w:p w14:paraId="5F69776B" w14:textId="77777777" w:rsidR="00A45779" w:rsidRPr="00BE7517" w:rsidRDefault="00A45779" w:rsidP="00BE7517">
      <w:pPr>
        <w:spacing w:after="120"/>
        <w:ind w:firstLine="720"/>
        <w:rPr>
          <w:sz w:val="24"/>
          <w:szCs w:val="24"/>
        </w:rPr>
      </w:pPr>
      <w:r w:rsidRPr="00BE7517">
        <w:rPr>
          <w:sz w:val="24"/>
          <w:szCs w:val="24"/>
        </w:rPr>
        <w:lastRenderedPageBreak/>
        <w:t>ж) направляет копии документов и реестр документов в администрацию:</w:t>
      </w:r>
    </w:p>
    <w:p w14:paraId="6C173E27" w14:textId="77777777" w:rsidR="00A45779" w:rsidRPr="00BE7517" w:rsidRDefault="00A45779" w:rsidP="00BE7517">
      <w:pPr>
        <w:spacing w:after="120"/>
        <w:ind w:firstLine="720"/>
        <w:rPr>
          <w:sz w:val="24"/>
          <w:szCs w:val="24"/>
        </w:rPr>
      </w:pPr>
      <w:r w:rsidRPr="00BE7517">
        <w:rPr>
          <w:sz w:val="24"/>
          <w:szCs w:val="24"/>
        </w:rPr>
        <w:t>в электронном виде (в составе пакетов электронных дел) в день обращения заявителя в МФЦ;</w:t>
      </w:r>
    </w:p>
    <w:p w14:paraId="52B848CA" w14:textId="77777777" w:rsidR="00A45779" w:rsidRPr="00BE7517" w:rsidRDefault="00A45779" w:rsidP="00BE7517">
      <w:pPr>
        <w:spacing w:after="120"/>
        <w:ind w:firstLine="720"/>
        <w:rPr>
          <w:sz w:val="24"/>
          <w:szCs w:val="24"/>
        </w:rPr>
      </w:pPr>
      <w:r w:rsidRPr="00BE7517">
        <w:rPr>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2CD5982" w14:textId="77777777" w:rsidR="00A45779" w:rsidRPr="00BE7517" w:rsidRDefault="00A45779" w:rsidP="00BE7517">
      <w:pPr>
        <w:spacing w:after="120"/>
        <w:ind w:firstLine="720"/>
        <w:rPr>
          <w:sz w:val="24"/>
          <w:szCs w:val="24"/>
        </w:rPr>
      </w:pPr>
      <w:r w:rsidRPr="00BE7517">
        <w:rPr>
          <w:sz w:val="24"/>
          <w:szCs w:val="24"/>
        </w:rPr>
        <w:t xml:space="preserve">По окончании </w:t>
      </w:r>
      <w:proofErr w:type="spellStart"/>
      <w:r w:rsidRPr="00BE7517">
        <w:rPr>
          <w:sz w:val="24"/>
          <w:szCs w:val="24"/>
        </w:rPr>
        <w:t>приема</w:t>
      </w:r>
      <w:proofErr w:type="spellEnd"/>
      <w:r w:rsidRPr="00BE7517">
        <w:rPr>
          <w:sz w:val="24"/>
          <w:szCs w:val="24"/>
        </w:rPr>
        <w:t xml:space="preserve"> документов специалист МФЦ </w:t>
      </w:r>
      <w:proofErr w:type="spellStart"/>
      <w:r w:rsidRPr="00BE7517">
        <w:rPr>
          <w:sz w:val="24"/>
          <w:szCs w:val="24"/>
        </w:rPr>
        <w:t>выдает</w:t>
      </w:r>
      <w:proofErr w:type="spellEnd"/>
      <w:r w:rsidRPr="00BE7517">
        <w:rPr>
          <w:sz w:val="24"/>
          <w:szCs w:val="24"/>
        </w:rPr>
        <w:t xml:space="preserve"> заявителю расписку в </w:t>
      </w:r>
      <w:proofErr w:type="spellStart"/>
      <w:r w:rsidRPr="00BE7517">
        <w:rPr>
          <w:sz w:val="24"/>
          <w:szCs w:val="24"/>
        </w:rPr>
        <w:t>приеме</w:t>
      </w:r>
      <w:proofErr w:type="spellEnd"/>
      <w:r w:rsidRPr="00BE7517">
        <w:rPr>
          <w:sz w:val="24"/>
          <w:szCs w:val="24"/>
        </w:rPr>
        <w:t xml:space="preserve"> документов.</w:t>
      </w:r>
    </w:p>
    <w:p w14:paraId="1AEF87D3" w14:textId="77777777" w:rsidR="00A45779" w:rsidRPr="00BE7517" w:rsidRDefault="00A45779" w:rsidP="00BE7517">
      <w:pPr>
        <w:spacing w:after="120"/>
        <w:ind w:firstLine="720"/>
        <w:rPr>
          <w:sz w:val="24"/>
          <w:szCs w:val="24"/>
        </w:rPr>
      </w:pPr>
      <w:r w:rsidRPr="00BE7517">
        <w:rPr>
          <w:sz w:val="24"/>
          <w:szCs w:val="24"/>
        </w:rPr>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BE7517">
        <w:rPr>
          <w:sz w:val="24"/>
          <w:szCs w:val="24"/>
        </w:rPr>
        <w:t>передает</w:t>
      </w:r>
      <w:proofErr w:type="spellEnd"/>
      <w:r w:rsidRPr="00BE7517">
        <w:rPr>
          <w:sz w:val="24"/>
          <w:szCs w:val="24"/>
        </w:rPr>
        <w:t xml:space="preserve"> специалисту МФЦ для передачи в соответствующее МФЦ результат предоставления услуги для его последующей выдачи заявителю:</w:t>
      </w:r>
    </w:p>
    <w:p w14:paraId="723A7AF3" w14:textId="77777777" w:rsidR="00A45779" w:rsidRPr="00BE7517" w:rsidRDefault="00A45779" w:rsidP="00BE7517">
      <w:pPr>
        <w:spacing w:after="120"/>
        <w:ind w:firstLine="720"/>
        <w:rPr>
          <w:sz w:val="24"/>
          <w:szCs w:val="24"/>
        </w:rPr>
      </w:pPr>
      <w:r w:rsidRPr="00BE7517">
        <w:rPr>
          <w:sz w:val="24"/>
          <w:szCs w:val="24"/>
        </w:rPr>
        <w:t>в электронном виде – в течение 1 рабочего дня со дня принятия решения о предоставлении (отказе в предоставлении) муниципальной услуги заявителю;</w:t>
      </w:r>
    </w:p>
    <w:p w14:paraId="488BB031" w14:textId="77777777" w:rsidR="00A45779" w:rsidRPr="00BE7517" w:rsidRDefault="00A45779" w:rsidP="00BE7517">
      <w:pPr>
        <w:spacing w:after="120"/>
        <w:ind w:firstLine="720"/>
        <w:rPr>
          <w:sz w:val="24"/>
          <w:szCs w:val="24"/>
        </w:rPr>
      </w:pPr>
      <w:r w:rsidRPr="00BE7517">
        <w:rPr>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1F321A4" w14:textId="77777777" w:rsidR="00A45779" w:rsidRPr="00BE7517" w:rsidRDefault="00A45779" w:rsidP="00BE7517">
      <w:pPr>
        <w:spacing w:after="120"/>
        <w:ind w:firstLine="720"/>
        <w:rPr>
          <w:sz w:val="24"/>
          <w:szCs w:val="24"/>
        </w:rPr>
      </w:pPr>
      <w:r w:rsidRPr="00BE7517">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14:paraId="575E6240" w14:textId="77777777" w:rsidR="00A45779" w:rsidRPr="00BE7517" w:rsidRDefault="00A45779" w:rsidP="00BE7517">
      <w:pPr>
        <w:spacing w:after="120"/>
        <w:ind w:firstLine="720"/>
        <w:rPr>
          <w:sz w:val="24"/>
          <w:szCs w:val="24"/>
        </w:rPr>
      </w:pPr>
      <w:r w:rsidRPr="00BE751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AEC0AA3" w14:textId="77777777" w:rsidR="00A45779" w:rsidRPr="00BE7517" w:rsidRDefault="00A45779" w:rsidP="00BE7517">
      <w:pPr>
        <w:spacing w:after="120"/>
        <w:ind w:firstLine="720"/>
        <w:rPr>
          <w:sz w:val="24"/>
          <w:szCs w:val="24"/>
        </w:rPr>
      </w:pPr>
    </w:p>
    <w:p w14:paraId="20DBC197" w14:textId="27046907" w:rsidR="00A45779" w:rsidRPr="00A638B7" w:rsidRDefault="00A45779" w:rsidP="00A638B7">
      <w:pPr>
        <w:spacing w:after="120"/>
        <w:ind w:firstLine="720"/>
        <w:jc w:val="center"/>
        <w:rPr>
          <w:b/>
          <w:bCs/>
          <w:sz w:val="24"/>
          <w:szCs w:val="24"/>
        </w:rPr>
      </w:pPr>
      <w:r w:rsidRPr="00A638B7">
        <w:rPr>
          <w:b/>
          <w:bCs/>
          <w:sz w:val="24"/>
          <w:szCs w:val="24"/>
        </w:rPr>
        <w:t>4. Формы контроля за исполнением административного регламента</w:t>
      </w:r>
    </w:p>
    <w:p w14:paraId="421A9143" w14:textId="77777777" w:rsidR="00A45779" w:rsidRPr="00BE7517" w:rsidRDefault="00A45779" w:rsidP="00BE7517">
      <w:pPr>
        <w:spacing w:after="120"/>
        <w:ind w:firstLine="720"/>
        <w:rPr>
          <w:sz w:val="24"/>
          <w:szCs w:val="24"/>
        </w:rPr>
      </w:pPr>
      <w:r w:rsidRPr="00BE7517">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438BDD" w14:textId="77777777" w:rsidR="00A45779" w:rsidRPr="00BE7517" w:rsidRDefault="00A45779" w:rsidP="00BE7517">
      <w:pPr>
        <w:spacing w:after="120"/>
        <w:ind w:firstLine="720"/>
        <w:rPr>
          <w:sz w:val="24"/>
          <w:szCs w:val="24"/>
        </w:rPr>
      </w:pPr>
      <w:r w:rsidRPr="00BE7517">
        <w:rPr>
          <w:sz w:val="24"/>
          <w:szCs w:val="24"/>
        </w:rPr>
        <w:t xml:space="preserve">Текущий контроль осуществляется </w:t>
      </w:r>
      <w:r w:rsidR="00B268C3" w:rsidRPr="00BE7517">
        <w:rPr>
          <w:sz w:val="24"/>
          <w:szCs w:val="24"/>
        </w:rPr>
        <w:t>главой</w:t>
      </w:r>
      <w:r w:rsidRPr="00BE7517">
        <w:rPr>
          <w:sz w:val="24"/>
          <w:szCs w:val="24"/>
        </w:rPr>
        <w:t xml:space="preserve">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BE7517">
        <w:rPr>
          <w:sz w:val="24"/>
          <w:szCs w:val="24"/>
        </w:rPr>
        <w:t>путем</w:t>
      </w:r>
      <w:proofErr w:type="spellEnd"/>
      <w:r w:rsidRPr="00BE7517">
        <w:rPr>
          <w:sz w:val="24"/>
          <w:szCs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0A594C92" w14:textId="77777777" w:rsidR="00A45779" w:rsidRPr="00BE7517" w:rsidRDefault="00A45779" w:rsidP="00BE7517">
      <w:pPr>
        <w:spacing w:after="120"/>
        <w:ind w:firstLine="720"/>
        <w:rPr>
          <w:sz w:val="24"/>
          <w:szCs w:val="24"/>
        </w:rPr>
      </w:pPr>
      <w:r w:rsidRPr="00BE751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EDB21C2" w14:textId="77777777" w:rsidR="00A45779" w:rsidRPr="00BE7517" w:rsidRDefault="00A45779" w:rsidP="00BE7517">
      <w:pPr>
        <w:spacing w:after="120"/>
        <w:ind w:firstLine="720"/>
        <w:rPr>
          <w:sz w:val="24"/>
          <w:szCs w:val="24"/>
        </w:rPr>
      </w:pPr>
      <w:r w:rsidRPr="00BE7517">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7AAC31A" w14:textId="77777777" w:rsidR="00A45779" w:rsidRPr="00BE7517" w:rsidRDefault="00A45779" w:rsidP="00BE7517">
      <w:pPr>
        <w:spacing w:after="120"/>
        <w:ind w:firstLine="720"/>
        <w:rPr>
          <w:sz w:val="24"/>
          <w:szCs w:val="24"/>
        </w:rPr>
      </w:pPr>
      <w:r w:rsidRPr="00BE7517">
        <w:rPr>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BE7517">
        <w:rPr>
          <w:sz w:val="24"/>
          <w:szCs w:val="24"/>
        </w:rPr>
        <w:t>утвержденным</w:t>
      </w:r>
      <w:proofErr w:type="spellEnd"/>
      <w:r w:rsidRPr="00BE7517">
        <w:rPr>
          <w:sz w:val="24"/>
          <w:szCs w:val="24"/>
        </w:rPr>
        <w:t xml:space="preserve"> контролирующим органом.</w:t>
      </w:r>
    </w:p>
    <w:p w14:paraId="4D0B9C0E" w14:textId="77777777" w:rsidR="00A45779" w:rsidRPr="00BE7517" w:rsidRDefault="00A45779" w:rsidP="00BE7517">
      <w:pPr>
        <w:spacing w:after="120"/>
        <w:ind w:firstLine="720"/>
        <w:rPr>
          <w:sz w:val="24"/>
          <w:szCs w:val="24"/>
        </w:rPr>
      </w:pPr>
      <w:r w:rsidRPr="00BE7517">
        <w:rPr>
          <w:sz w:val="24"/>
          <w:szCs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16E963C" w14:textId="77777777" w:rsidR="00A45779" w:rsidRPr="00BE7517" w:rsidRDefault="00A45779" w:rsidP="00BE7517">
      <w:pPr>
        <w:spacing w:after="120"/>
        <w:ind w:firstLine="720"/>
        <w:rPr>
          <w:sz w:val="24"/>
          <w:szCs w:val="24"/>
        </w:rPr>
      </w:pPr>
      <w:r w:rsidRPr="00BE7517">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BE7517">
        <w:rPr>
          <w:sz w:val="24"/>
          <w:szCs w:val="24"/>
        </w:rPr>
        <w:t>проведенной</w:t>
      </w:r>
      <w:proofErr w:type="spellEnd"/>
      <w:r w:rsidRPr="00BE7517">
        <w:rPr>
          <w:sz w:val="24"/>
          <w:szCs w:val="24"/>
        </w:rPr>
        <w:t xml:space="preserve"> проверки, вне </w:t>
      </w:r>
      <w:proofErr w:type="spellStart"/>
      <w:r w:rsidRPr="00BE7517">
        <w:rPr>
          <w:sz w:val="24"/>
          <w:szCs w:val="24"/>
        </w:rPr>
        <w:t>утвержденного</w:t>
      </w:r>
      <w:proofErr w:type="spellEnd"/>
      <w:r w:rsidRPr="00BE7517">
        <w:rPr>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A864AC6" w14:textId="77777777" w:rsidR="00A45779" w:rsidRPr="00BE7517" w:rsidRDefault="00A45779" w:rsidP="00BE7517">
      <w:pPr>
        <w:spacing w:after="120"/>
        <w:ind w:firstLine="720"/>
        <w:rPr>
          <w:sz w:val="24"/>
          <w:szCs w:val="24"/>
        </w:rPr>
      </w:pPr>
      <w:r w:rsidRPr="00BE7517">
        <w:rPr>
          <w:sz w:val="24"/>
          <w:szCs w:val="24"/>
        </w:rPr>
        <w:t xml:space="preserve">О проведении проверки </w:t>
      </w:r>
      <w:proofErr w:type="spellStart"/>
      <w:r w:rsidRPr="00BE7517">
        <w:rPr>
          <w:sz w:val="24"/>
          <w:szCs w:val="24"/>
        </w:rPr>
        <w:t>издается</w:t>
      </w:r>
      <w:proofErr w:type="spellEnd"/>
      <w:r w:rsidRPr="00BE7517">
        <w:rPr>
          <w:sz w:val="24"/>
          <w:szCs w:val="24"/>
        </w:rPr>
        <w:t xml:space="preserve">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2CEF52A4" w14:textId="77777777" w:rsidR="00A45779" w:rsidRPr="00BE7517" w:rsidRDefault="00A45779" w:rsidP="00BE7517">
      <w:pPr>
        <w:spacing w:after="120"/>
        <w:ind w:firstLine="720"/>
        <w:rPr>
          <w:sz w:val="24"/>
          <w:szCs w:val="24"/>
        </w:rPr>
      </w:pPr>
      <w:r w:rsidRPr="00BE7517">
        <w:rPr>
          <w:sz w:val="24"/>
          <w:szCs w:val="24"/>
        </w:rPr>
        <w:t xml:space="preserve">По результатам проведения проверки составляется акт, в котором должны быть указаны документально </w:t>
      </w:r>
      <w:proofErr w:type="spellStart"/>
      <w:r w:rsidRPr="00BE7517">
        <w:rPr>
          <w:sz w:val="24"/>
          <w:szCs w:val="24"/>
        </w:rPr>
        <w:t>подтвержденные</w:t>
      </w:r>
      <w:proofErr w:type="spellEnd"/>
      <w:r w:rsidRPr="00BE7517">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4226B5" w14:textId="77777777" w:rsidR="00A45779" w:rsidRPr="00BE7517" w:rsidRDefault="00A45779" w:rsidP="00BE7517">
      <w:pPr>
        <w:spacing w:after="120"/>
        <w:ind w:firstLine="720"/>
        <w:rPr>
          <w:sz w:val="24"/>
          <w:szCs w:val="24"/>
        </w:rPr>
      </w:pPr>
      <w:r w:rsidRPr="00BE7517">
        <w:rPr>
          <w:sz w:val="24"/>
          <w:szCs w:val="24"/>
        </w:rPr>
        <w:t xml:space="preserve">По результатам рассмотрения обращений </w:t>
      </w:r>
      <w:proofErr w:type="spellStart"/>
      <w:r w:rsidRPr="00BE7517">
        <w:rPr>
          <w:sz w:val="24"/>
          <w:szCs w:val="24"/>
        </w:rPr>
        <w:t>дается</w:t>
      </w:r>
      <w:proofErr w:type="spellEnd"/>
      <w:r w:rsidRPr="00BE7517">
        <w:rPr>
          <w:sz w:val="24"/>
          <w:szCs w:val="24"/>
        </w:rPr>
        <w:t xml:space="preserve"> письменный ответ. </w:t>
      </w:r>
    </w:p>
    <w:p w14:paraId="28D3D262" w14:textId="77777777" w:rsidR="00A45779" w:rsidRPr="00BE7517" w:rsidRDefault="00A45779" w:rsidP="00BE7517">
      <w:pPr>
        <w:spacing w:after="120"/>
        <w:ind w:firstLine="720"/>
        <w:rPr>
          <w:sz w:val="24"/>
          <w:szCs w:val="24"/>
        </w:rPr>
      </w:pPr>
      <w:r w:rsidRPr="00BE751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3AD157" w14:textId="77777777" w:rsidR="00A45779" w:rsidRPr="00BE7517" w:rsidRDefault="00A45779" w:rsidP="00BE7517">
      <w:pPr>
        <w:spacing w:after="120"/>
        <w:ind w:firstLine="720"/>
        <w:rPr>
          <w:sz w:val="24"/>
          <w:szCs w:val="24"/>
        </w:rPr>
      </w:pPr>
      <w:r w:rsidRPr="00BE7517">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7DEB58" w14:textId="77777777" w:rsidR="00A45779" w:rsidRPr="00BE7517" w:rsidRDefault="00A45779" w:rsidP="00BE7517">
      <w:pPr>
        <w:spacing w:after="120"/>
        <w:ind w:firstLine="720"/>
        <w:rPr>
          <w:sz w:val="24"/>
          <w:szCs w:val="24"/>
        </w:rPr>
      </w:pPr>
      <w:r w:rsidRPr="00BE7517">
        <w:rPr>
          <w:sz w:val="24"/>
          <w:szCs w:val="24"/>
        </w:rPr>
        <w:t xml:space="preserve">Руководитель администрации </w:t>
      </w:r>
      <w:proofErr w:type="spellStart"/>
      <w:r w:rsidRPr="00BE7517">
        <w:rPr>
          <w:sz w:val="24"/>
          <w:szCs w:val="24"/>
        </w:rPr>
        <w:t>несет</w:t>
      </w:r>
      <w:proofErr w:type="spellEnd"/>
      <w:r w:rsidRPr="00BE7517">
        <w:rPr>
          <w:sz w:val="24"/>
          <w:szCs w:val="24"/>
        </w:rPr>
        <w:t xml:space="preserve"> персональную ответственность за обеспечение предоставления муниципальной услуги.</w:t>
      </w:r>
    </w:p>
    <w:p w14:paraId="01BA68A9" w14:textId="77777777" w:rsidR="00A45779" w:rsidRPr="00BE7517" w:rsidRDefault="008F54E0" w:rsidP="00BE7517">
      <w:pPr>
        <w:spacing w:after="120"/>
        <w:ind w:firstLine="720"/>
        <w:rPr>
          <w:sz w:val="24"/>
          <w:szCs w:val="24"/>
        </w:rPr>
      </w:pPr>
      <w:r w:rsidRPr="00BE7517">
        <w:rPr>
          <w:sz w:val="24"/>
          <w:szCs w:val="24"/>
        </w:rPr>
        <w:t>Специалисты</w:t>
      </w:r>
      <w:r w:rsidR="00A45779" w:rsidRPr="00BE7517">
        <w:rPr>
          <w:sz w:val="24"/>
          <w:szCs w:val="24"/>
        </w:rPr>
        <w:t xml:space="preserve"> администрации при предоставлении муниципальной услуги несут персональную ответственность:</w:t>
      </w:r>
    </w:p>
    <w:p w14:paraId="674DDF21" w14:textId="77777777" w:rsidR="00A45779" w:rsidRPr="00BE7517" w:rsidRDefault="00A45779" w:rsidP="00BE7517">
      <w:pPr>
        <w:spacing w:after="120"/>
        <w:ind w:firstLine="720"/>
        <w:rPr>
          <w:sz w:val="24"/>
          <w:szCs w:val="24"/>
        </w:rPr>
      </w:pPr>
      <w:r w:rsidRPr="00BE7517">
        <w:rPr>
          <w:sz w:val="24"/>
          <w:szCs w:val="24"/>
        </w:rPr>
        <w:t>за неисполнение или ненадлежащее исполнение административных процедур при предоставлении муниципальной услуги;</w:t>
      </w:r>
    </w:p>
    <w:p w14:paraId="3175D6A0" w14:textId="77777777" w:rsidR="00A45779" w:rsidRPr="00BE7517" w:rsidRDefault="00A45779" w:rsidP="00BE7517">
      <w:pPr>
        <w:spacing w:after="120"/>
        <w:ind w:firstLine="720"/>
        <w:rPr>
          <w:sz w:val="24"/>
          <w:szCs w:val="24"/>
        </w:rPr>
      </w:pPr>
      <w:r w:rsidRPr="00BE7517">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0B7763E" w14:textId="77777777" w:rsidR="00A45779" w:rsidRPr="00BE7517" w:rsidRDefault="00A45779" w:rsidP="00BE7517">
      <w:pPr>
        <w:spacing w:after="120"/>
        <w:ind w:firstLine="720"/>
        <w:rPr>
          <w:sz w:val="24"/>
          <w:szCs w:val="24"/>
        </w:rPr>
      </w:pPr>
      <w:r w:rsidRPr="00BE7517">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3FF240" w14:textId="77777777" w:rsidR="00A45779" w:rsidRPr="00BE7517" w:rsidRDefault="00A45779" w:rsidP="00BE7517">
      <w:pPr>
        <w:spacing w:after="120"/>
        <w:ind w:firstLine="720"/>
        <w:rPr>
          <w:sz w:val="24"/>
          <w:szCs w:val="24"/>
        </w:rPr>
      </w:pPr>
      <w:r w:rsidRPr="00BE7517">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53D7743" w14:textId="77777777" w:rsidR="00A45779" w:rsidRPr="00BE7517" w:rsidRDefault="00A45779" w:rsidP="00BE7517">
      <w:pPr>
        <w:spacing w:after="120"/>
        <w:ind w:firstLine="720"/>
        <w:rPr>
          <w:sz w:val="24"/>
          <w:szCs w:val="24"/>
        </w:rPr>
      </w:pPr>
      <w:r w:rsidRPr="00BE7517">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2152267" w14:textId="77777777" w:rsidR="00A45779" w:rsidRPr="00BE7517" w:rsidRDefault="00A45779" w:rsidP="00BE7517">
      <w:pPr>
        <w:spacing w:after="120"/>
        <w:ind w:firstLine="720"/>
        <w:rPr>
          <w:sz w:val="24"/>
          <w:szCs w:val="24"/>
        </w:rPr>
      </w:pPr>
    </w:p>
    <w:p w14:paraId="64D73AB8" w14:textId="77777777" w:rsidR="00A638B7" w:rsidRDefault="00A45779" w:rsidP="00A638B7">
      <w:pPr>
        <w:jc w:val="center"/>
        <w:rPr>
          <w:b/>
          <w:bCs/>
          <w:sz w:val="24"/>
          <w:szCs w:val="24"/>
        </w:rPr>
      </w:pPr>
      <w:r w:rsidRPr="00A638B7">
        <w:rPr>
          <w:b/>
          <w:bCs/>
          <w:sz w:val="24"/>
          <w:szCs w:val="24"/>
        </w:rPr>
        <w:lastRenderedPageBreak/>
        <w:t>5. Досудебный (внесудебный) порядок обжалования</w:t>
      </w:r>
      <w:r w:rsidR="00A638B7" w:rsidRPr="00A638B7">
        <w:rPr>
          <w:b/>
          <w:bCs/>
          <w:sz w:val="24"/>
          <w:szCs w:val="24"/>
        </w:rPr>
        <w:t xml:space="preserve"> </w:t>
      </w:r>
      <w:r w:rsidRPr="00A638B7">
        <w:rPr>
          <w:b/>
          <w:bCs/>
          <w:sz w:val="24"/>
          <w:szCs w:val="24"/>
        </w:rPr>
        <w:t>решений и действий (бездействия) органа,</w:t>
      </w:r>
      <w:r w:rsidR="008F54E0" w:rsidRPr="00A638B7">
        <w:rPr>
          <w:b/>
          <w:bCs/>
          <w:sz w:val="24"/>
          <w:szCs w:val="24"/>
        </w:rPr>
        <w:t xml:space="preserve"> </w:t>
      </w:r>
      <w:r w:rsidRPr="00A638B7">
        <w:rPr>
          <w:b/>
          <w:bCs/>
          <w:sz w:val="24"/>
          <w:szCs w:val="24"/>
        </w:rPr>
        <w:t>предоставляющего муниципальную услугу,</w:t>
      </w:r>
      <w:r w:rsidR="008F54E0" w:rsidRPr="00A638B7">
        <w:rPr>
          <w:b/>
          <w:bCs/>
          <w:sz w:val="24"/>
          <w:szCs w:val="24"/>
        </w:rPr>
        <w:t xml:space="preserve"> </w:t>
      </w:r>
      <w:r w:rsidRPr="00A638B7">
        <w:rPr>
          <w:b/>
          <w:bCs/>
          <w:sz w:val="24"/>
          <w:szCs w:val="24"/>
        </w:rPr>
        <w:t>а также должностных лиц органа,</w:t>
      </w:r>
      <w:r w:rsidR="00A638B7">
        <w:rPr>
          <w:b/>
          <w:bCs/>
          <w:sz w:val="24"/>
          <w:szCs w:val="24"/>
        </w:rPr>
        <w:t xml:space="preserve"> </w:t>
      </w:r>
      <w:r w:rsidRPr="00A638B7">
        <w:rPr>
          <w:b/>
          <w:bCs/>
          <w:sz w:val="24"/>
          <w:szCs w:val="24"/>
        </w:rPr>
        <w:t>предоставляющего муниципальную услугу, либо</w:t>
      </w:r>
      <w:r w:rsidR="00A638B7">
        <w:rPr>
          <w:b/>
          <w:bCs/>
          <w:sz w:val="24"/>
          <w:szCs w:val="24"/>
        </w:rPr>
        <w:t xml:space="preserve"> </w:t>
      </w:r>
      <w:r w:rsidRPr="00A638B7">
        <w:rPr>
          <w:b/>
          <w:bCs/>
          <w:sz w:val="24"/>
          <w:szCs w:val="24"/>
        </w:rPr>
        <w:t>муниципальных служащих, многофункционального</w:t>
      </w:r>
      <w:r w:rsidR="00A638B7">
        <w:rPr>
          <w:b/>
          <w:bCs/>
          <w:sz w:val="24"/>
          <w:szCs w:val="24"/>
        </w:rPr>
        <w:t xml:space="preserve"> </w:t>
      </w:r>
      <w:r w:rsidRPr="00A638B7">
        <w:rPr>
          <w:b/>
          <w:bCs/>
          <w:sz w:val="24"/>
          <w:szCs w:val="24"/>
        </w:rPr>
        <w:t>центра предоставления государственных</w:t>
      </w:r>
      <w:r w:rsidR="008F54E0" w:rsidRPr="00A638B7">
        <w:rPr>
          <w:b/>
          <w:bCs/>
          <w:sz w:val="24"/>
          <w:szCs w:val="24"/>
        </w:rPr>
        <w:t xml:space="preserve"> </w:t>
      </w:r>
      <w:r w:rsidRPr="00A638B7">
        <w:rPr>
          <w:b/>
          <w:bCs/>
          <w:sz w:val="24"/>
          <w:szCs w:val="24"/>
        </w:rPr>
        <w:t>и муниципальных услуг, работника</w:t>
      </w:r>
      <w:r w:rsidR="008F54E0" w:rsidRPr="00A638B7">
        <w:rPr>
          <w:b/>
          <w:bCs/>
          <w:sz w:val="24"/>
          <w:szCs w:val="24"/>
        </w:rPr>
        <w:t xml:space="preserve"> </w:t>
      </w:r>
      <w:r w:rsidRPr="00A638B7">
        <w:rPr>
          <w:b/>
          <w:bCs/>
          <w:sz w:val="24"/>
          <w:szCs w:val="24"/>
        </w:rPr>
        <w:t xml:space="preserve">многофункционального </w:t>
      </w:r>
    </w:p>
    <w:p w14:paraId="2EE1246C" w14:textId="26494B37" w:rsidR="00A45779" w:rsidRPr="00A638B7" w:rsidRDefault="00A45779" w:rsidP="00A638B7">
      <w:pPr>
        <w:jc w:val="center"/>
        <w:rPr>
          <w:b/>
          <w:bCs/>
          <w:sz w:val="24"/>
          <w:szCs w:val="24"/>
        </w:rPr>
      </w:pPr>
      <w:r w:rsidRPr="00A638B7">
        <w:rPr>
          <w:b/>
          <w:bCs/>
          <w:sz w:val="24"/>
          <w:szCs w:val="24"/>
        </w:rPr>
        <w:t>центра предоставления</w:t>
      </w:r>
      <w:r w:rsidR="00A638B7" w:rsidRPr="00A638B7">
        <w:rPr>
          <w:b/>
          <w:bCs/>
          <w:sz w:val="24"/>
          <w:szCs w:val="24"/>
        </w:rPr>
        <w:t xml:space="preserve"> </w:t>
      </w:r>
      <w:r w:rsidRPr="00A638B7">
        <w:rPr>
          <w:b/>
          <w:bCs/>
          <w:sz w:val="24"/>
          <w:szCs w:val="24"/>
        </w:rPr>
        <w:t>государственных и муниципальных услуг</w:t>
      </w:r>
    </w:p>
    <w:p w14:paraId="5589A4C2" w14:textId="77777777" w:rsidR="00A638B7" w:rsidRDefault="00A638B7" w:rsidP="00A638B7">
      <w:pPr>
        <w:ind w:firstLine="720"/>
        <w:rPr>
          <w:sz w:val="24"/>
          <w:szCs w:val="24"/>
        </w:rPr>
      </w:pPr>
    </w:p>
    <w:p w14:paraId="236874D0" w14:textId="1DA0467A" w:rsidR="00A45779" w:rsidRDefault="00A45779" w:rsidP="001450F4">
      <w:pPr>
        <w:spacing w:after="120"/>
        <w:ind w:firstLine="720"/>
        <w:rPr>
          <w:sz w:val="24"/>
          <w:szCs w:val="24"/>
        </w:rPr>
      </w:pPr>
      <w:r w:rsidRPr="00BE7517">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95619E3" w14:textId="77777777" w:rsidR="00A45779" w:rsidRPr="00BE7517" w:rsidRDefault="00A45779" w:rsidP="001450F4">
      <w:pPr>
        <w:spacing w:after="120"/>
        <w:ind w:firstLine="720"/>
        <w:rPr>
          <w:sz w:val="24"/>
          <w:szCs w:val="24"/>
        </w:rPr>
      </w:pPr>
      <w:r w:rsidRPr="00BE7517">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72C20DB" w14:textId="3C4B7B78" w:rsidR="00A45779" w:rsidRPr="00BE7517" w:rsidRDefault="00A45779" w:rsidP="001450F4">
      <w:pPr>
        <w:spacing w:after="120"/>
        <w:ind w:firstLine="720"/>
        <w:rPr>
          <w:sz w:val="24"/>
          <w:szCs w:val="24"/>
        </w:rPr>
      </w:pPr>
      <w:r w:rsidRPr="00BE7517">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2F57A73" w14:textId="77777777" w:rsidR="00A45779" w:rsidRPr="00BE7517" w:rsidRDefault="00A45779" w:rsidP="001450F4">
      <w:pPr>
        <w:spacing w:after="120"/>
        <w:ind w:firstLine="720"/>
        <w:rPr>
          <w:sz w:val="24"/>
          <w:szCs w:val="24"/>
        </w:rPr>
      </w:pPr>
      <w:r w:rsidRPr="00BE7517">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E7517">
        <w:rPr>
          <w:sz w:val="24"/>
          <w:szCs w:val="24"/>
        </w:rPr>
        <w:t>объеме</w:t>
      </w:r>
      <w:proofErr w:type="spellEnd"/>
      <w:r w:rsidRPr="00BE7517">
        <w:rPr>
          <w:sz w:val="24"/>
          <w:szCs w:val="24"/>
        </w:rPr>
        <w:t xml:space="preserve"> в порядке, определенном частью 1.3 статьи 16 Федерального закона №210-ФЗ;</w:t>
      </w:r>
    </w:p>
    <w:p w14:paraId="4E678896" w14:textId="77777777" w:rsidR="00A45779" w:rsidRPr="00BE7517" w:rsidRDefault="00A45779" w:rsidP="00BE7517">
      <w:pPr>
        <w:spacing w:after="120"/>
        <w:ind w:firstLine="720"/>
        <w:rPr>
          <w:sz w:val="24"/>
          <w:szCs w:val="24"/>
        </w:rPr>
      </w:pPr>
      <w:r w:rsidRPr="00BE7517">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w:t>
      </w:r>
      <w:r w:rsidRPr="00BE7517" w:rsidDel="009F0626">
        <w:rPr>
          <w:sz w:val="24"/>
          <w:szCs w:val="24"/>
        </w:rPr>
        <w:t xml:space="preserve"> </w:t>
      </w:r>
      <w:r w:rsidRPr="00BE7517">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EFB13D" w14:textId="77777777" w:rsidR="00A45779" w:rsidRPr="00BE7517" w:rsidRDefault="00A45779" w:rsidP="00BE7517">
      <w:pPr>
        <w:spacing w:after="120"/>
        <w:ind w:firstLine="720"/>
        <w:rPr>
          <w:sz w:val="24"/>
          <w:szCs w:val="24"/>
        </w:rPr>
      </w:pPr>
      <w:r w:rsidRPr="00BE7517">
        <w:rPr>
          <w:sz w:val="24"/>
          <w:szCs w:val="24"/>
        </w:rPr>
        <w:t xml:space="preserve">4) отказ в </w:t>
      </w:r>
      <w:proofErr w:type="spellStart"/>
      <w:r w:rsidRPr="00BE7517">
        <w:rPr>
          <w:sz w:val="24"/>
          <w:szCs w:val="24"/>
        </w:rPr>
        <w:t>приеме</w:t>
      </w:r>
      <w:proofErr w:type="spellEnd"/>
      <w:r w:rsidRPr="00BE7517">
        <w:rPr>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A6F6DB1" w14:textId="77777777" w:rsidR="00A45779" w:rsidRPr="00BE7517" w:rsidRDefault="00A45779" w:rsidP="00BE7517">
      <w:pPr>
        <w:spacing w:after="120"/>
        <w:ind w:firstLine="720"/>
        <w:rPr>
          <w:sz w:val="24"/>
          <w:szCs w:val="24"/>
        </w:rPr>
      </w:pPr>
      <w:r w:rsidRPr="00BE751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E7517">
        <w:rPr>
          <w:sz w:val="24"/>
          <w:szCs w:val="24"/>
        </w:rPr>
        <w:t>объеме</w:t>
      </w:r>
      <w:proofErr w:type="spellEnd"/>
      <w:r w:rsidRPr="00BE7517">
        <w:rPr>
          <w:sz w:val="24"/>
          <w:szCs w:val="24"/>
        </w:rPr>
        <w:t xml:space="preserve"> в порядке, определенном частью 1.3 статьи 16 Федерального закона №210-ФЗ;</w:t>
      </w:r>
    </w:p>
    <w:p w14:paraId="0FCFF4F2" w14:textId="77777777" w:rsidR="00A45779" w:rsidRPr="00BE7517" w:rsidRDefault="00A45779" w:rsidP="00BE7517">
      <w:pPr>
        <w:spacing w:after="120"/>
        <w:ind w:firstLine="720"/>
        <w:rPr>
          <w:sz w:val="24"/>
          <w:szCs w:val="24"/>
        </w:rPr>
      </w:pPr>
      <w:r w:rsidRPr="00BE751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F4B2FE" w14:textId="77777777" w:rsidR="00A45779" w:rsidRPr="00BE7517" w:rsidRDefault="00A45779" w:rsidP="00BE7517">
      <w:pPr>
        <w:spacing w:after="120"/>
        <w:ind w:firstLine="720"/>
        <w:rPr>
          <w:sz w:val="24"/>
          <w:szCs w:val="24"/>
        </w:rPr>
      </w:pPr>
      <w:r w:rsidRPr="00BE7517">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BE7517">
        <w:rPr>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E7517">
        <w:rPr>
          <w:sz w:val="24"/>
          <w:szCs w:val="24"/>
        </w:rPr>
        <w:t>объеме</w:t>
      </w:r>
      <w:proofErr w:type="spellEnd"/>
      <w:r w:rsidRPr="00BE7517">
        <w:rPr>
          <w:sz w:val="24"/>
          <w:szCs w:val="24"/>
        </w:rPr>
        <w:t xml:space="preserve"> в порядке, определенном частью 1.3 статьи 16 Федерального закона №210-ФЗ;</w:t>
      </w:r>
    </w:p>
    <w:p w14:paraId="41839443" w14:textId="77777777" w:rsidR="00A45779" w:rsidRPr="00BE7517" w:rsidRDefault="00A45779" w:rsidP="00BE7517">
      <w:pPr>
        <w:spacing w:after="120"/>
        <w:ind w:firstLine="720"/>
        <w:rPr>
          <w:sz w:val="24"/>
          <w:szCs w:val="24"/>
        </w:rPr>
      </w:pPr>
      <w:r w:rsidRPr="00BE7517">
        <w:rPr>
          <w:sz w:val="24"/>
          <w:szCs w:val="24"/>
        </w:rPr>
        <w:t>8) нарушение срока или порядка выдачи документов по результатам предоставления муниципальной услуги;</w:t>
      </w:r>
    </w:p>
    <w:p w14:paraId="6FDBADF2" w14:textId="77777777" w:rsidR="00A45779" w:rsidRPr="00BE7517" w:rsidRDefault="00A45779" w:rsidP="00BE7517">
      <w:pPr>
        <w:spacing w:after="120"/>
        <w:ind w:firstLine="720"/>
        <w:rPr>
          <w:sz w:val="24"/>
          <w:szCs w:val="24"/>
        </w:rPr>
      </w:pPr>
      <w:r w:rsidRPr="00BE7517">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E7517">
        <w:rPr>
          <w:sz w:val="24"/>
          <w:szCs w:val="24"/>
        </w:rPr>
        <w:t>объеме</w:t>
      </w:r>
      <w:proofErr w:type="spellEnd"/>
      <w:r w:rsidRPr="00BE7517">
        <w:rPr>
          <w:sz w:val="24"/>
          <w:szCs w:val="24"/>
        </w:rPr>
        <w:t xml:space="preserve"> в порядке, определенном частью 1.3 статьи 16 Федерального закона №210-ФЗ;</w:t>
      </w:r>
    </w:p>
    <w:p w14:paraId="59AD146C" w14:textId="77777777" w:rsidR="00A45779" w:rsidRPr="00BE7517" w:rsidRDefault="00A45779" w:rsidP="00BE7517">
      <w:pPr>
        <w:spacing w:after="120"/>
        <w:ind w:firstLine="720"/>
        <w:rPr>
          <w:sz w:val="24"/>
          <w:szCs w:val="24"/>
        </w:rPr>
      </w:pPr>
      <w:r w:rsidRPr="00BE7517">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BE7517">
        <w:rPr>
          <w:sz w:val="24"/>
          <w:szCs w:val="24"/>
        </w:rPr>
        <w:t>приеме</w:t>
      </w:r>
      <w:proofErr w:type="spellEnd"/>
      <w:r w:rsidRPr="00BE7517">
        <w:rPr>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E7517">
        <w:rPr>
          <w:sz w:val="24"/>
          <w:szCs w:val="24"/>
        </w:rPr>
        <w:t>объеме</w:t>
      </w:r>
      <w:proofErr w:type="spellEnd"/>
      <w:r w:rsidRPr="00BE7517">
        <w:rPr>
          <w:sz w:val="24"/>
          <w:szCs w:val="24"/>
        </w:rPr>
        <w:t xml:space="preserve"> в порядке, определенном частью 1.3 статьи 16 Федерального закона №210-ФЗ.</w:t>
      </w:r>
    </w:p>
    <w:p w14:paraId="5FF568A5" w14:textId="77777777" w:rsidR="00A45779" w:rsidRPr="00BE7517" w:rsidRDefault="00A45779" w:rsidP="00BE7517">
      <w:pPr>
        <w:spacing w:after="120"/>
        <w:ind w:firstLine="720"/>
        <w:rPr>
          <w:sz w:val="24"/>
          <w:szCs w:val="24"/>
        </w:rPr>
      </w:pPr>
      <w:r w:rsidRPr="00BE7517">
        <w:rPr>
          <w:sz w:val="24"/>
          <w:szCs w:val="24"/>
        </w:rPr>
        <w:t xml:space="preserve">5.3. Жалоба </w:t>
      </w:r>
      <w:proofErr w:type="spellStart"/>
      <w:r w:rsidRPr="00BE7517">
        <w:rPr>
          <w:sz w:val="24"/>
          <w:szCs w:val="24"/>
        </w:rPr>
        <w:t>подается</w:t>
      </w:r>
      <w:proofErr w:type="spellEnd"/>
      <w:r w:rsidRPr="00BE7517">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BC73FB" w14:textId="77777777" w:rsidR="00A45779" w:rsidRPr="00BE7517" w:rsidRDefault="00A45779" w:rsidP="00BE7517">
      <w:pPr>
        <w:spacing w:after="120"/>
        <w:ind w:firstLine="720"/>
        <w:rPr>
          <w:sz w:val="24"/>
          <w:szCs w:val="24"/>
        </w:rPr>
      </w:pPr>
      <w:r w:rsidRPr="00BE7517">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BE7517">
        <w:rPr>
          <w:sz w:val="24"/>
          <w:szCs w:val="24"/>
        </w:rPr>
        <w:t>приеме</w:t>
      </w:r>
      <w:proofErr w:type="spellEnd"/>
      <w:r w:rsidRPr="00BE7517">
        <w:rPr>
          <w:sz w:val="24"/>
          <w:szCs w:val="24"/>
        </w:rPr>
        <w:t xml:space="preserve"> заявителя. Жалоба на решения и </w:t>
      </w:r>
      <w:r w:rsidRPr="00BE7517">
        <w:rPr>
          <w:sz w:val="24"/>
          <w:szCs w:val="24"/>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BE7517">
        <w:rPr>
          <w:sz w:val="24"/>
          <w:szCs w:val="24"/>
        </w:rPr>
        <w:t>приеме</w:t>
      </w:r>
      <w:proofErr w:type="spellEnd"/>
      <w:r w:rsidRPr="00BE7517">
        <w:rPr>
          <w:sz w:val="24"/>
          <w:szCs w:val="24"/>
        </w:rPr>
        <w:t xml:space="preserve"> заявителя. </w:t>
      </w:r>
    </w:p>
    <w:p w14:paraId="2CBA4F8F" w14:textId="77777777" w:rsidR="00A45779" w:rsidRPr="00BE7517" w:rsidRDefault="00A45779" w:rsidP="00BE7517">
      <w:pPr>
        <w:spacing w:after="120"/>
        <w:ind w:firstLine="720"/>
        <w:rPr>
          <w:sz w:val="24"/>
          <w:szCs w:val="24"/>
        </w:rPr>
      </w:pPr>
      <w:r w:rsidRPr="00BE7517">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028ADF98" w14:textId="77777777" w:rsidR="00A45779" w:rsidRPr="00BE7517" w:rsidRDefault="00A45779" w:rsidP="00BE7517">
      <w:pPr>
        <w:spacing w:after="120"/>
        <w:ind w:firstLine="720"/>
        <w:rPr>
          <w:sz w:val="24"/>
          <w:szCs w:val="24"/>
        </w:rPr>
      </w:pPr>
      <w:r w:rsidRPr="00BE7517">
        <w:rPr>
          <w:sz w:val="24"/>
          <w:szCs w:val="24"/>
        </w:rPr>
        <w:t>В письменной жалобе в обязательном порядке указываются:</w:t>
      </w:r>
    </w:p>
    <w:p w14:paraId="24B07800" w14:textId="77777777" w:rsidR="00A45779" w:rsidRPr="00BE7517" w:rsidRDefault="00A45779" w:rsidP="00BE7517">
      <w:pPr>
        <w:spacing w:after="120"/>
        <w:ind w:firstLine="720"/>
        <w:rPr>
          <w:sz w:val="24"/>
          <w:szCs w:val="24"/>
        </w:rPr>
      </w:pPr>
      <w:r w:rsidRPr="00BE7517">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E7517">
        <w:rPr>
          <w:sz w:val="24"/>
          <w:szCs w:val="24"/>
        </w:rPr>
        <w:t>удаленного</w:t>
      </w:r>
      <w:proofErr w:type="spellEnd"/>
      <w:r w:rsidRPr="00BE7517">
        <w:rPr>
          <w:sz w:val="24"/>
          <w:szCs w:val="24"/>
        </w:rPr>
        <w:t xml:space="preserve"> рабочего места ГБУ ЛО «МФЦ», его руководителя и (или) работника, решения и действия (бездействие) которых обжалуются;</w:t>
      </w:r>
    </w:p>
    <w:p w14:paraId="20F8712B" w14:textId="77777777" w:rsidR="00A45779" w:rsidRPr="00BE7517" w:rsidRDefault="00A45779" w:rsidP="00BE7517">
      <w:pPr>
        <w:spacing w:after="120"/>
        <w:ind w:firstLine="720"/>
        <w:rPr>
          <w:sz w:val="24"/>
          <w:szCs w:val="24"/>
        </w:rPr>
      </w:pPr>
      <w:r w:rsidRPr="00BE7517">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1A4EF1" w14:textId="77777777" w:rsidR="00A45779" w:rsidRPr="00BE7517" w:rsidRDefault="00A45779" w:rsidP="00BE7517">
      <w:pPr>
        <w:spacing w:after="120"/>
        <w:ind w:firstLine="720"/>
        <w:rPr>
          <w:sz w:val="24"/>
          <w:szCs w:val="24"/>
        </w:rPr>
      </w:pPr>
      <w:r w:rsidRPr="00BE7517">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E7517">
        <w:rPr>
          <w:sz w:val="24"/>
          <w:szCs w:val="24"/>
        </w:rPr>
        <w:t>удаленного</w:t>
      </w:r>
      <w:proofErr w:type="spellEnd"/>
      <w:r w:rsidRPr="00BE7517">
        <w:rPr>
          <w:sz w:val="24"/>
          <w:szCs w:val="24"/>
        </w:rPr>
        <w:t xml:space="preserve"> рабочего места ГБУ ЛО «МФЦ», его работника;</w:t>
      </w:r>
    </w:p>
    <w:p w14:paraId="6A5368F6" w14:textId="77777777" w:rsidR="00A45779" w:rsidRPr="00BE7517" w:rsidRDefault="00A45779" w:rsidP="00BE7517">
      <w:pPr>
        <w:spacing w:after="120"/>
        <w:ind w:firstLine="720"/>
        <w:rPr>
          <w:sz w:val="24"/>
          <w:szCs w:val="24"/>
        </w:rPr>
      </w:pPr>
      <w:r w:rsidRPr="00BE7517">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E7517">
        <w:rPr>
          <w:sz w:val="24"/>
          <w:szCs w:val="24"/>
        </w:rPr>
        <w:t>удаленного</w:t>
      </w:r>
      <w:proofErr w:type="spellEnd"/>
      <w:r w:rsidRPr="00BE7517">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EE977C" w14:textId="77777777" w:rsidR="00A45779" w:rsidRPr="00BE7517" w:rsidRDefault="00A45779" w:rsidP="00BE7517">
      <w:pPr>
        <w:spacing w:after="120"/>
        <w:ind w:firstLine="720"/>
        <w:rPr>
          <w:sz w:val="24"/>
          <w:szCs w:val="24"/>
        </w:rPr>
      </w:pPr>
      <w:r w:rsidRPr="00BE7517">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BE7517">
        <w:rPr>
          <w:sz w:val="24"/>
          <w:szCs w:val="24"/>
        </w:rPr>
        <w:t>статьей</w:t>
      </w:r>
      <w:proofErr w:type="spellEnd"/>
      <w:r w:rsidRPr="00BE7517">
        <w:rPr>
          <w:sz w:val="24"/>
          <w:szCs w:val="24"/>
        </w:rPr>
        <w:t xml:space="preserve"> 11.1 Федерального закона №210-ФЗ, при условии, что это не затрагивает права, свободы и законные интересы других лиц, </w:t>
      </w:r>
      <w:proofErr w:type="gramStart"/>
      <w:r w:rsidRPr="00BE7517">
        <w:rPr>
          <w:sz w:val="24"/>
          <w:szCs w:val="24"/>
        </w:rPr>
        <w:t>и</w:t>
      </w:r>
      <w:proofErr w:type="gramEnd"/>
      <w:r w:rsidRPr="00BE7517">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08363C07" w14:textId="77777777" w:rsidR="00A45779" w:rsidRPr="00BE7517" w:rsidRDefault="00A45779" w:rsidP="00BE7517">
      <w:pPr>
        <w:spacing w:after="120"/>
        <w:ind w:firstLine="720"/>
        <w:rPr>
          <w:sz w:val="24"/>
          <w:szCs w:val="24"/>
        </w:rPr>
      </w:pPr>
      <w:r w:rsidRPr="00BE7517">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BE7517">
        <w:rPr>
          <w:sz w:val="24"/>
          <w:szCs w:val="24"/>
        </w:rPr>
        <w:t>ее</w:t>
      </w:r>
      <w:proofErr w:type="spellEnd"/>
      <w:r w:rsidRPr="00BE7517">
        <w:rPr>
          <w:sz w:val="24"/>
          <w:szCs w:val="24"/>
        </w:rPr>
        <w:t xml:space="preserve"> регистрации, а в случае обжалования отказа органа, предоставляющего муниципальную услугу, ГБУ ЛО «МФЦ», в </w:t>
      </w:r>
      <w:proofErr w:type="spellStart"/>
      <w:r w:rsidRPr="00BE7517">
        <w:rPr>
          <w:sz w:val="24"/>
          <w:szCs w:val="24"/>
        </w:rPr>
        <w:t>приеме</w:t>
      </w:r>
      <w:proofErr w:type="spellEnd"/>
      <w:r w:rsidRPr="00BE7517">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BE7517">
        <w:rPr>
          <w:sz w:val="24"/>
          <w:szCs w:val="24"/>
        </w:rPr>
        <w:t>ее</w:t>
      </w:r>
      <w:proofErr w:type="spellEnd"/>
      <w:r w:rsidRPr="00BE7517">
        <w:rPr>
          <w:sz w:val="24"/>
          <w:szCs w:val="24"/>
        </w:rPr>
        <w:t xml:space="preserve"> регистрации.</w:t>
      </w:r>
    </w:p>
    <w:p w14:paraId="23A99310" w14:textId="77777777" w:rsidR="00A45779" w:rsidRPr="00BE7517" w:rsidRDefault="00A45779" w:rsidP="00BE7517">
      <w:pPr>
        <w:spacing w:after="120"/>
        <w:ind w:firstLine="720"/>
        <w:rPr>
          <w:sz w:val="24"/>
          <w:szCs w:val="24"/>
        </w:rPr>
      </w:pPr>
      <w:r w:rsidRPr="00BE7517">
        <w:rPr>
          <w:sz w:val="24"/>
          <w:szCs w:val="24"/>
        </w:rPr>
        <w:t>5.7. По результатам рассмотрения жалобы принимается одно из следующих решений:</w:t>
      </w:r>
    </w:p>
    <w:p w14:paraId="3B7BA155" w14:textId="77777777" w:rsidR="00A45779" w:rsidRPr="00BE7517" w:rsidRDefault="00A45779" w:rsidP="00BE7517">
      <w:pPr>
        <w:spacing w:after="120"/>
        <w:ind w:firstLine="720"/>
        <w:rPr>
          <w:sz w:val="24"/>
          <w:szCs w:val="24"/>
        </w:rPr>
      </w:pPr>
      <w:r w:rsidRPr="00BE751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E90F86" w14:textId="77777777" w:rsidR="00A45779" w:rsidRPr="00BE7517" w:rsidRDefault="00A45779" w:rsidP="00BE7517">
      <w:pPr>
        <w:spacing w:after="120"/>
        <w:ind w:firstLine="720"/>
        <w:rPr>
          <w:sz w:val="24"/>
          <w:szCs w:val="24"/>
        </w:rPr>
      </w:pPr>
      <w:r w:rsidRPr="00BE7517">
        <w:rPr>
          <w:sz w:val="24"/>
          <w:szCs w:val="24"/>
        </w:rPr>
        <w:t>2) в удовлетворении жалобы отказывается.</w:t>
      </w:r>
    </w:p>
    <w:p w14:paraId="580552C2" w14:textId="77777777" w:rsidR="00A45779" w:rsidRPr="00BE7517" w:rsidRDefault="00A45779" w:rsidP="00BE7517">
      <w:pPr>
        <w:spacing w:after="120"/>
        <w:ind w:firstLine="720"/>
        <w:rPr>
          <w:sz w:val="24"/>
          <w:szCs w:val="24"/>
        </w:rPr>
      </w:pPr>
      <w:r w:rsidRPr="00BE7517">
        <w:rPr>
          <w:sz w:val="24"/>
          <w:szCs w:val="24"/>
        </w:rPr>
        <w:lastRenderedPageBreak/>
        <w:t xml:space="preserve">Не позднее дня, следующего за </w:t>
      </w:r>
      <w:proofErr w:type="spellStart"/>
      <w:r w:rsidRPr="00BE7517">
        <w:rPr>
          <w:sz w:val="24"/>
          <w:szCs w:val="24"/>
        </w:rPr>
        <w:t>днем</w:t>
      </w:r>
      <w:proofErr w:type="spellEnd"/>
      <w:r w:rsidRPr="00BE7517">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44B677" w14:textId="77777777" w:rsidR="00A45779" w:rsidRPr="00BE7517" w:rsidRDefault="00A45779" w:rsidP="00BE7517">
      <w:pPr>
        <w:spacing w:after="120"/>
        <w:ind w:firstLine="720"/>
        <w:rPr>
          <w:sz w:val="24"/>
          <w:szCs w:val="24"/>
        </w:rPr>
      </w:pPr>
      <w:r w:rsidRPr="00BE7517">
        <w:rPr>
          <w:sz w:val="24"/>
          <w:szCs w:val="24"/>
        </w:rPr>
        <w:t xml:space="preserve">в случае </w:t>
      </w:r>
      <w:proofErr w:type="gramStart"/>
      <w:r w:rsidRPr="00BE7517">
        <w:rPr>
          <w:sz w:val="24"/>
          <w:szCs w:val="24"/>
        </w:rPr>
        <w:t>признания жалобы</w:t>
      </w:r>
      <w:proofErr w:type="gramEnd"/>
      <w:r w:rsidRPr="00BE7517">
        <w:rPr>
          <w:sz w:val="24"/>
          <w:szCs w:val="24"/>
        </w:rPr>
        <w:t xml:space="preserve"> подлежащей удовлетворению, в ответе заявителю </w:t>
      </w:r>
      <w:proofErr w:type="spellStart"/>
      <w:r w:rsidRPr="00BE7517">
        <w:rPr>
          <w:sz w:val="24"/>
          <w:szCs w:val="24"/>
        </w:rPr>
        <w:t>дается</w:t>
      </w:r>
      <w:proofErr w:type="spellEnd"/>
      <w:r w:rsidRPr="00BE7517">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8D2D6" w14:textId="77777777" w:rsidR="00A45779" w:rsidRPr="00BE7517" w:rsidRDefault="00A45779" w:rsidP="00BE7517">
      <w:pPr>
        <w:spacing w:after="120"/>
        <w:ind w:firstLine="720"/>
        <w:rPr>
          <w:sz w:val="24"/>
          <w:szCs w:val="24"/>
        </w:rPr>
      </w:pPr>
      <w:r w:rsidRPr="00BE751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5D5340" w14:textId="77777777" w:rsidR="00A45779" w:rsidRPr="00BE7517" w:rsidRDefault="00A45779" w:rsidP="00BE7517">
      <w:pPr>
        <w:spacing w:after="120"/>
        <w:ind w:firstLine="720"/>
        <w:rPr>
          <w:sz w:val="24"/>
          <w:szCs w:val="24"/>
        </w:rPr>
      </w:pPr>
      <w:r w:rsidRPr="00BE7517">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BE7517">
        <w:rPr>
          <w:sz w:val="24"/>
          <w:szCs w:val="24"/>
        </w:rPr>
        <w:t>наделенные</w:t>
      </w:r>
      <w:proofErr w:type="spellEnd"/>
      <w:r w:rsidRPr="00BE7517">
        <w:rPr>
          <w:sz w:val="24"/>
          <w:szCs w:val="24"/>
        </w:rPr>
        <w:t xml:space="preserve"> полномочиями по рассмотрению жалоб, незамедлительно направляют имеющиеся материалы в органы прокуратуры.</w:t>
      </w:r>
    </w:p>
    <w:p w14:paraId="784FB396" w14:textId="66419B51" w:rsidR="00A45779" w:rsidRPr="00BE7517" w:rsidRDefault="00A45779" w:rsidP="001450F4">
      <w:pPr>
        <w:spacing w:after="120"/>
        <w:rPr>
          <w:sz w:val="24"/>
          <w:szCs w:val="24"/>
        </w:rPr>
      </w:pPr>
    </w:p>
    <w:p w14:paraId="24A96C91" w14:textId="77777777" w:rsidR="00A45779" w:rsidRPr="001F3EC8" w:rsidRDefault="00A45779" w:rsidP="00A45779">
      <w:pPr>
        <w:widowControl w:val="0"/>
        <w:tabs>
          <w:tab w:val="left" w:pos="1134"/>
        </w:tabs>
        <w:autoSpaceDE w:val="0"/>
        <w:autoSpaceDN w:val="0"/>
        <w:adjustRightInd w:val="0"/>
        <w:ind w:firstLine="709"/>
        <w:rPr>
          <w:sz w:val="24"/>
          <w:szCs w:val="24"/>
          <w:highlight w:val="yellow"/>
        </w:rPr>
      </w:pPr>
    </w:p>
    <w:p w14:paraId="12B6BFE2" w14:textId="77777777" w:rsidR="00A45779" w:rsidRDefault="00A45779" w:rsidP="00A45779">
      <w:pPr>
        <w:tabs>
          <w:tab w:val="left" w:pos="1134"/>
        </w:tabs>
        <w:spacing w:after="200" w:line="276" w:lineRule="auto"/>
        <w:ind w:firstLine="709"/>
        <w:rPr>
          <w:b/>
          <w:bCs/>
          <w:sz w:val="24"/>
          <w:szCs w:val="24"/>
        </w:rPr>
        <w:sectPr w:rsidR="00A45779" w:rsidSect="0019383F">
          <w:headerReference w:type="even" r:id="rId8"/>
          <w:headerReference w:type="default" r:id="rId9"/>
          <w:footerReference w:type="default" r:id="rId10"/>
          <w:pgSz w:w="11906" w:h="16838" w:code="9"/>
          <w:pgMar w:top="1134" w:right="851" w:bottom="1134" w:left="1701" w:header="709" w:footer="709" w:gutter="0"/>
          <w:pgNumType w:start="1"/>
          <w:cols w:space="708"/>
          <w:docGrid w:linePitch="360"/>
        </w:sectPr>
      </w:pPr>
    </w:p>
    <w:p w14:paraId="07EC0657" w14:textId="77777777" w:rsidR="00A45779" w:rsidRPr="001450F4" w:rsidRDefault="00A45779" w:rsidP="00A45779">
      <w:pPr>
        <w:widowControl w:val="0"/>
        <w:ind w:left="4253"/>
        <w:jc w:val="left"/>
        <w:rPr>
          <w:sz w:val="22"/>
          <w:szCs w:val="22"/>
        </w:rPr>
      </w:pPr>
      <w:r w:rsidRPr="001450F4">
        <w:rPr>
          <w:sz w:val="22"/>
          <w:szCs w:val="22"/>
        </w:rPr>
        <w:lastRenderedPageBreak/>
        <w:t xml:space="preserve">Приложение №1 </w:t>
      </w:r>
    </w:p>
    <w:p w14:paraId="3744E12A" w14:textId="4ECB73B4" w:rsidR="00A45779" w:rsidRPr="001450F4" w:rsidRDefault="00A45779" w:rsidP="00A45779">
      <w:pPr>
        <w:widowControl w:val="0"/>
        <w:ind w:left="4253"/>
        <w:jc w:val="left"/>
        <w:rPr>
          <w:sz w:val="24"/>
          <w:szCs w:val="24"/>
        </w:rPr>
      </w:pPr>
      <w:r w:rsidRPr="001450F4">
        <w:rPr>
          <w:sz w:val="22"/>
          <w:szCs w:val="22"/>
        </w:rPr>
        <w:t xml:space="preserve">к административному регламенту </w:t>
      </w:r>
      <w:r w:rsidRPr="001450F4">
        <w:rPr>
          <w:sz w:val="24"/>
          <w:szCs w:val="24"/>
        </w:rPr>
        <w:t xml:space="preserve">администрации муниципального </w:t>
      </w:r>
    </w:p>
    <w:p w14:paraId="687EE28B" w14:textId="63B03E07" w:rsidR="00A45779" w:rsidRPr="001450F4" w:rsidRDefault="00A45779" w:rsidP="00A45779">
      <w:pPr>
        <w:widowControl w:val="0"/>
        <w:ind w:left="4253"/>
        <w:jc w:val="left"/>
        <w:rPr>
          <w:sz w:val="24"/>
          <w:szCs w:val="24"/>
        </w:rPr>
      </w:pPr>
      <w:r w:rsidRPr="001450F4">
        <w:rPr>
          <w:sz w:val="24"/>
          <w:szCs w:val="24"/>
        </w:rPr>
        <w:t xml:space="preserve">образования </w:t>
      </w:r>
      <w:bookmarkStart w:id="16" w:name="_Hlk104543736"/>
      <w:r w:rsidR="008F3734" w:rsidRPr="001450F4">
        <w:rPr>
          <w:sz w:val="24"/>
          <w:szCs w:val="24"/>
        </w:rPr>
        <w:t>Ганьковское</w:t>
      </w:r>
      <w:r w:rsidR="006B6891" w:rsidRPr="001450F4">
        <w:rPr>
          <w:sz w:val="24"/>
          <w:szCs w:val="24"/>
        </w:rPr>
        <w:t xml:space="preserve"> сельское поселение </w:t>
      </w:r>
      <w:bookmarkEnd w:id="16"/>
      <w:r w:rsidRPr="001450F4">
        <w:rPr>
          <w:sz w:val="24"/>
          <w:szCs w:val="24"/>
        </w:rPr>
        <w:t>Тихвинск</w:t>
      </w:r>
      <w:r w:rsidR="006B6891" w:rsidRPr="001450F4">
        <w:rPr>
          <w:sz w:val="24"/>
          <w:szCs w:val="24"/>
        </w:rPr>
        <w:t>ого</w:t>
      </w:r>
      <w:r w:rsidRPr="001450F4">
        <w:rPr>
          <w:sz w:val="24"/>
          <w:szCs w:val="24"/>
        </w:rPr>
        <w:t xml:space="preserve"> муниципальн</w:t>
      </w:r>
      <w:r w:rsidR="006B6891" w:rsidRPr="001450F4">
        <w:rPr>
          <w:sz w:val="24"/>
          <w:szCs w:val="24"/>
        </w:rPr>
        <w:t>ого</w:t>
      </w:r>
      <w:r w:rsidRPr="001450F4">
        <w:rPr>
          <w:sz w:val="24"/>
          <w:szCs w:val="24"/>
        </w:rPr>
        <w:t xml:space="preserve"> район</w:t>
      </w:r>
      <w:r w:rsidR="006B6891" w:rsidRPr="001450F4">
        <w:rPr>
          <w:sz w:val="24"/>
          <w:szCs w:val="24"/>
        </w:rPr>
        <w:t>а</w:t>
      </w:r>
      <w:r w:rsidRPr="001450F4">
        <w:rPr>
          <w:sz w:val="24"/>
          <w:szCs w:val="24"/>
        </w:rPr>
        <w:t xml:space="preserve"> Ленинградской области по </w:t>
      </w:r>
    </w:p>
    <w:p w14:paraId="66C5E9FA" w14:textId="77777777" w:rsidR="00A45779" w:rsidRPr="001450F4" w:rsidRDefault="00A45779" w:rsidP="00A45779">
      <w:pPr>
        <w:widowControl w:val="0"/>
        <w:ind w:left="4253"/>
        <w:jc w:val="left"/>
        <w:rPr>
          <w:sz w:val="24"/>
          <w:szCs w:val="24"/>
        </w:rPr>
      </w:pPr>
      <w:r w:rsidRPr="001450F4">
        <w:rPr>
          <w:sz w:val="24"/>
          <w:szCs w:val="24"/>
        </w:rPr>
        <w:t xml:space="preserve">предоставлению муниципальной услуги «Внесение в реестр сведений о создании места (площадки) накопления </w:t>
      </w:r>
      <w:proofErr w:type="spellStart"/>
      <w:r w:rsidRPr="001450F4">
        <w:rPr>
          <w:sz w:val="24"/>
          <w:szCs w:val="24"/>
        </w:rPr>
        <w:t>твердых</w:t>
      </w:r>
      <w:proofErr w:type="spellEnd"/>
      <w:r w:rsidRPr="001450F4">
        <w:rPr>
          <w:sz w:val="24"/>
          <w:szCs w:val="24"/>
        </w:rPr>
        <w:t xml:space="preserve"> </w:t>
      </w:r>
    </w:p>
    <w:p w14:paraId="51AE02D9" w14:textId="77777777" w:rsidR="00A45779" w:rsidRPr="001450F4" w:rsidRDefault="00A45779" w:rsidP="00A45779">
      <w:pPr>
        <w:widowControl w:val="0"/>
        <w:ind w:left="4253"/>
        <w:jc w:val="left"/>
        <w:rPr>
          <w:sz w:val="24"/>
          <w:szCs w:val="24"/>
        </w:rPr>
      </w:pPr>
      <w:r w:rsidRPr="001450F4">
        <w:rPr>
          <w:sz w:val="24"/>
          <w:szCs w:val="24"/>
        </w:rPr>
        <w:t>коммунальных отходов»</w:t>
      </w:r>
    </w:p>
    <w:p w14:paraId="1BB00F4F" w14:textId="77777777" w:rsidR="00A45779" w:rsidRDefault="00A45779" w:rsidP="00A45779">
      <w:pPr>
        <w:widowControl w:val="0"/>
        <w:ind w:left="4253"/>
        <w:jc w:val="left"/>
        <w:rPr>
          <w:b/>
          <w:sz w:val="24"/>
          <w:szCs w:val="24"/>
        </w:rPr>
      </w:pPr>
    </w:p>
    <w:p w14:paraId="4C480052" w14:textId="77777777" w:rsidR="00A45779" w:rsidRDefault="00A45779" w:rsidP="00A45779">
      <w:pPr>
        <w:widowControl w:val="0"/>
        <w:ind w:left="4253"/>
        <w:jc w:val="left"/>
        <w:rPr>
          <w:b/>
          <w:sz w:val="24"/>
          <w:szCs w:val="24"/>
        </w:rPr>
      </w:pPr>
    </w:p>
    <w:p w14:paraId="01413398" w14:textId="77777777" w:rsidR="00A45779" w:rsidRDefault="00A45779" w:rsidP="00A45779">
      <w:pPr>
        <w:widowControl w:val="0"/>
        <w:ind w:left="4253"/>
        <w:jc w:val="left"/>
        <w:rPr>
          <w:b/>
          <w:bCs/>
          <w:sz w:val="22"/>
          <w:szCs w:val="22"/>
        </w:rPr>
      </w:pPr>
      <w:r w:rsidRPr="001F18B4">
        <w:rPr>
          <w:b/>
          <w:bCs/>
          <w:sz w:val="22"/>
          <w:szCs w:val="22"/>
        </w:rPr>
        <w:t xml:space="preserve">В Администрацию муниципального </w:t>
      </w:r>
    </w:p>
    <w:p w14:paraId="3D64ED9D" w14:textId="77777777" w:rsidR="00A45779" w:rsidRPr="001F18B4" w:rsidRDefault="00A45779" w:rsidP="00A45779">
      <w:pPr>
        <w:widowControl w:val="0"/>
        <w:ind w:left="4253"/>
        <w:jc w:val="left"/>
        <w:rPr>
          <w:sz w:val="22"/>
          <w:szCs w:val="22"/>
        </w:rPr>
      </w:pPr>
      <w:r w:rsidRPr="001F18B4">
        <w:rPr>
          <w:b/>
          <w:bCs/>
          <w:sz w:val="22"/>
          <w:szCs w:val="22"/>
        </w:rPr>
        <w:t>образования</w:t>
      </w:r>
    </w:p>
    <w:p w14:paraId="63FC7DFF" w14:textId="77777777" w:rsidR="00A45779" w:rsidRPr="001F18B4" w:rsidRDefault="00A45779" w:rsidP="00A45779">
      <w:pPr>
        <w:widowControl w:val="0"/>
        <w:ind w:left="4253"/>
        <w:jc w:val="left"/>
        <w:rPr>
          <w:sz w:val="22"/>
          <w:szCs w:val="22"/>
        </w:rPr>
      </w:pPr>
      <w:r w:rsidRPr="001F18B4">
        <w:rPr>
          <w:b/>
          <w:bCs/>
          <w:sz w:val="22"/>
          <w:szCs w:val="22"/>
        </w:rPr>
        <w:t>_________________________________________</w:t>
      </w:r>
    </w:p>
    <w:p w14:paraId="687A7C65" w14:textId="77777777" w:rsidR="00A45779" w:rsidRPr="001F18B4" w:rsidRDefault="00A45779" w:rsidP="00A45779">
      <w:pPr>
        <w:widowControl w:val="0"/>
        <w:ind w:left="4253"/>
        <w:jc w:val="left"/>
        <w:rPr>
          <w:sz w:val="22"/>
          <w:szCs w:val="22"/>
        </w:rPr>
      </w:pPr>
      <w:r w:rsidRPr="001F18B4">
        <w:rPr>
          <w:sz w:val="22"/>
          <w:szCs w:val="22"/>
        </w:rPr>
        <w:t>от _____________________</w:t>
      </w:r>
      <w:r>
        <w:rPr>
          <w:sz w:val="22"/>
          <w:szCs w:val="22"/>
        </w:rPr>
        <w:t>_________________</w:t>
      </w:r>
    </w:p>
    <w:p w14:paraId="3E0329F3" w14:textId="77777777" w:rsidR="00A45779" w:rsidRPr="001F18B4" w:rsidRDefault="00A45779" w:rsidP="00A45779">
      <w:pPr>
        <w:widowControl w:val="0"/>
        <w:ind w:left="4253"/>
        <w:jc w:val="left"/>
        <w:rPr>
          <w:sz w:val="22"/>
          <w:szCs w:val="22"/>
        </w:rPr>
      </w:pPr>
      <w:r w:rsidRPr="001F18B4">
        <w:rPr>
          <w:sz w:val="22"/>
          <w:szCs w:val="22"/>
        </w:rPr>
        <w:t>_____________________</w:t>
      </w:r>
      <w:r>
        <w:rPr>
          <w:sz w:val="22"/>
          <w:szCs w:val="22"/>
        </w:rPr>
        <w:t>____________________</w:t>
      </w:r>
    </w:p>
    <w:p w14:paraId="1A6D2167" w14:textId="77777777" w:rsidR="00A45779" w:rsidRDefault="00A45779" w:rsidP="00A45779">
      <w:pPr>
        <w:widowControl w:val="0"/>
        <w:ind w:left="4253"/>
        <w:jc w:val="center"/>
        <w:rPr>
          <w:sz w:val="18"/>
          <w:szCs w:val="18"/>
        </w:rPr>
      </w:pPr>
      <w:r w:rsidRPr="001F18B4">
        <w:rPr>
          <w:sz w:val="18"/>
          <w:szCs w:val="18"/>
        </w:rPr>
        <w:t xml:space="preserve">(фамилия, имя, отчество гражданина, наименование, </w:t>
      </w:r>
    </w:p>
    <w:p w14:paraId="67A722E4" w14:textId="77777777" w:rsidR="00A45779" w:rsidRPr="001F18B4" w:rsidRDefault="00A45779" w:rsidP="00A45779">
      <w:pPr>
        <w:widowControl w:val="0"/>
        <w:ind w:left="4253"/>
        <w:jc w:val="center"/>
        <w:rPr>
          <w:sz w:val="18"/>
          <w:szCs w:val="18"/>
        </w:rPr>
      </w:pPr>
      <w:r w:rsidRPr="001F18B4">
        <w:rPr>
          <w:sz w:val="18"/>
          <w:szCs w:val="18"/>
        </w:rPr>
        <w:t>адрес места нахождения юридического лица)</w:t>
      </w:r>
    </w:p>
    <w:p w14:paraId="11F260B1" w14:textId="77777777" w:rsidR="00A45779" w:rsidRPr="001F18B4" w:rsidRDefault="00A45779" w:rsidP="00A45779">
      <w:pPr>
        <w:widowControl w:val="0"/>
        <w:ind w:left="4253"/>
        <w:jc w:val="left"/>
        <w:rPr>
          <w:sz w:val="22"/>
          <w:szCs w:val="22"/>
        </w:rPr>
      </w:pPr>
      <w:r w:rsidRPr="001F18B4">
        <w:rPr>
          <w:sz w:val="22"/>
          <w:szCs w:val="22"/>
        </w:rPr>
        <w:t>_____________________</w:t>
      </w:r>
      <w:r>
        <w:rPr>
          <w:sz w:val="22"/>
          <w:szCs w:val="22"/>
        </w:rPr>
        <w:t>___________________</w:t>
      </w:r>
    </w:p>
    <w:p w14:paraId="1A74344E" w14:textId="77777777" w:rsidR="00A45779" w:rsidRPr="001F18B4" w:rsidRDefault="00A45779" w:rsidP="00A45779">
      <w:pPr>
        <w:widowControl w:val="0"/>
        <w:ind w:left="4253"/>
        <w:jc w:val="center"/>
        <w:rPr>
          <w:sz w:val="18"/>
          <w:szCs w:val="18"/>
        </w:rPr>
      </w:pPr>
      <w:r w:rsidRPr="001F18B4">
        <w:rPr>
          <w:sz w:val="18"/>
          <w:szCs w:val="18"/>
        </w:rPr>
        <w:t>(адрес проживания и регистрации)</w:t>
      </w:r>
    </w:p>
    <w:p w14:paraId="77074B2E" w14:textId="77777777" w:rsidR="00A45779" w:rsidRPr="001F18B4" w:rsidRDefault="00A45779" w:rsidP="00A45779">
      <w:pPr>
        <w:widowControl w:val="0"/>
        <w:ind w:left="4253"/>
        <w:jc w:val="left"/>
        <w:rPr>
          <w:sz w:val="22"/>
          <w:szCs w:val="22"/>
        </w:rPr>
      </w:pPr>
      <w:r w:rsidRPr="001F18B4">
        <w:rPr>
          <w:sz w:val="22"/>
          <w:szCs w:val="22"/>
        </w:rPr>
        <w:t>_____________________</w:t>
      </w:r>
      <w:r>
        <w:rPr>
          <w:sz w:val="22"/>
          <w:szCs w:val="22"/>
        </w:rPr>
        <w:t>____________________</w:t>
      </w:r>
    </w:p>
    <w:p w14:paraId="6DDC226A" w14:textId="77777777" w:rsidR="00A45779" w:rsidRPr="001F18B4" w:rsidRDefault="00A45779" w:rsidP="00A45779">
      <w:pPr>
        <w:widowControl w:val="0"/>
        <w:ind w:left="4253"/>
        <w:jc w:val="center"/>
        <w:rPr>
          <w:sz w:val="18"/>
          <w:szCs w:val="18"/>
        </w:rPr>
      </w:pPr>
      <w:r w:rsidRPr="001F18B4">
        <w:rPr>
          <w:sz w:val="18"/>
          <w:szCs w:val="18"/>
        </w:rPr>
        <w:t>(контактный телефон)</w:t>
      </w:r>
    </w:p>
    <w:p w14:paraId="31211C58" w14:textId="77777777" w:rsidR="00A45779" w:rsidRPr="001F18B4" w:rsidRDefault="00A45779" w:rsidP="00A45779">
      <w:pPr>
        <w:widowControl w:val="0"/>
        <w:ind w:left="4253"/>
        <w:jc w:val="left"/>
        <w:rPr>
          <w:sz w:val="22"/>
          <w:szCs w:val="22"/>
        </w:rPr>
      </w:pPr>
      <w:r w:rsidRPr="001F18B4">
        <w:rPr>
          <w:b/>
          <w:bCs/>
          <w:sz w:val="22"/>
          <w:szCs w:val="22"/>
        </w:rPr>
        <w:t> </w:t>
      </w:r>
    </w:p>
    <w:p w14:paraId="5E491BBB" w14:textId="77777777" w:rsidR="00A45779" w:rsidRDefault="00A45779" w:rsidP="00A45779">
      <w:pPr>
        <w:widowControl w:val="0"/>
        <w:ind w:left="4253"/>
        <w:jc w:val="center"/>
        <w:rPr>
          <w:b/>
          <w:bCs/>
          <w:sz w:val="22"/>
          <w:szCs w:val="22"/>
        </w:rPr>
      </w:pPr>
    </w:p>
    <w:p w14:paraId="35B9C4E1" w14:textId="77777777" w:rsidR="00A45779" w:rsidRPr="001F18B4" w:rsidRDefault="00A45779" w:rsidP="00A45779">
      <w:pPr>
        <w:widowControl w:val="0"/>
        <w:jc w:val="center"/>
        <w:rPr>
          <w:sz w:val="22"/>
          <w:szCs w:val="22"/>
        </w:rPr>
      </w:pPr>
      <w:r w:rsidRPr="001F18B4">
        <w:rPr>
          <w:b/>
          <w:bCs/>
          <w:sz w:val="22"/>
          <w:szCs w:val="22"/>
        </w:rPr>
        <w:t>ЗАЯВЛЕНИЕ</w:t>
      </w:r>
    </w:p>
    <w:p w14:paraId="32C2AD74" w14:textId="77777777" w:rsidR="00A45779" w:rsidRPr="001F18B4" w:rsidRDefault="00A45779" w:rsidP="00A45779">
      <w:pPr>
        <w:widowControl w:val="0"/>
        <w:rPr>
          <w:sz w:val="22"/>
          <w:szCs w:val="22"/>
        </w:rPr>
      </w:pPr>
      <w:r w:rsidRPr="001F18B4">
        <w:rPr>
          <w:sz w:val="22"/>
          <w:szCs w:val="22"/>
        </w:rPr>
        <w:t xml:space="preserve">Прошу включить сведения о месте (площадке) накопления </w:t>
      </w:r>
      <w:proofErr w:type="spellStart"/>
      <w:r w:rsidRPr="001F18B4">
        <w:rPr>
          <w:sz w:val="22"/>
          <w:szCs w:val="22"/>
        </w:rPr>
        <w:t>твердых</w:t>
      </w:r>
      <w:proofErr w:type="spellEnd"/>
      <w:r w:rsidRPr="001F18B4">
        <w:rPr>
          <w:sz w:val="22"/>
          <w:szCs w:val="22"/>
        </w:rPr>
        <w:t xml:space="preserve"> коммунальных отходов в реестр:</w:t>
      </w:r>
    </w:p>
    <w:p w14:paraId="7184FA14" w14:textId="77777777" w:rsidR="00A45779" w:rsidRPr="001F18B4" w:rsidRDefault="00A45779" w:rsidP="00A45779">
      <w:pPr>
        <w:widowControl w:val="0"/>
        <w:rPr>
          <w:sz w:val="22"/>
          <w:szCs w:val="22"/>
        </w:rPr>
      </w:pPr>
      <w:r w:rsidRPr="001F18B4">
        <w:rPr>
          <w:sz w:val="22"/>
          <w:szCs w:val="22"/>
        </w:rPr>
        <w:t>_________________________________________________________________________</w:t>
      </w:r>
      <w:r>
        <w:rPr>
          <w:sz w:val="22"/>
          <w:szCs w:val="22"/>
        </w:rPr>
        <w:t>_________</w:t>
      </w:r>
    </w:p>
    <w:p w14:paraId="157AC149" w14:textId="77777777" w:rsidR="00A45779" w:rsidRPr="001F18B4" w:rsidRDefault="00A45779" w:rsidP="00A45779">
      <w:pPr>
        <w:widowControl w:val="0"/>
        <w:rPr>
          <w:sz w:val="22"/>
          <w:szCs w:val="22"/>
        </w:rPr>
      </w:pPr>
      <w:r w:rsidRPr="001F18B4">
        <w:rPr>
          <w:sz w:val="22"/>
          <w:szCs w:val="22"/>
        </w:rPr>
        <w:t>К заявлению прилагаются:</w:t>
      </w:r>
    </w:p>
    <w:p w14:paraId="750A2394" w14:textId="1B93379F" w:rsidR="00A45779" w:rsidRPr="001F18B4" w:rsidRDefault="00A45779" w:rsidP="001450F4">
      <w:pPr>
        <w:widowControl w:val="0"/>
        <w:rPr>
          <w:sz w:val="22"/>
          <w:szCs w:val="22"/>
        </w:rPr>
      </w:pPr>
      <w:r w:rsidRPr="001F18B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w:t>
      </w:r>
    </w:p>
    <w:p w14:paraId="2103D10A" w14:textId="77777777" w:rsidR="00A45779" w:rsidRDefault="00A45779" w:rsidP="00A45779">
      <w:pPr>
        <w:widowControl w:val="0"/>
        <w:rPr>
          <w:sz w:val="22"/>
          <w:szCs w:val="22"/>
        </w:rPr>
      </w:pPr>
      <w:r w:rsidRPr="001F18B4">
        <w:rPr>
          <w:sz w:val="22"/>
          <w:szCs w:val="22"/>
        </w:rPr>
        <w:t xml:space="preserve">Дополнительные документы </w:t>
      </w:r>
    </w:p>
    <w:p w14:paraId="2A77323E" w14:textId="77777777" w:rsidR="00A45779" w:rsidRPr="001F18B4" w:rsidRDefault="00A45779" w:rsidP="00A45779">
      <w:pPr>
        <w:widowControl w:val="0"/>
        <w:rPr>
          <w:sz w:val="22"/>
          <w:szCs w:val="22"/>
        </w:rPr>
      </w:pPr>
      <w:r w:rsidRPr="001F18B4">
        <w:rPr>
          <w:sz w:val="22"/>
          <w:szCs w:val="22"/>
        </w:rPr>
        <w:t>__________________________________________________________________________________________________________________________________________________________</w:t>
      </w:r>
      <w:r>
        <w:rPr>
          <w:sz w:val="22"/>
          <w:szCs w:val="22"/>
        </w:rPr>
        <w:t>__________</w:t>
      </w:r>
    </w:p>
    <w:p w14:paraId="39CF448C" w14:textId="77777777" w:rsidR="00A45779" w:rsidRPr="001F18B4" w:rsidRDefault="00A45779" w:rsidP="00A45779">
      <w:pPr>
        <w:pStyle w:val="af2"/>
        <w:widowControl w:val="0"/>
        <w:rPr>
          <w:sz w:val="22"/>
          <w:szCs w:val="22"/>
        </w:rPr>
      </w:pPr>
      <w:r w:rsidRPr="001F18B4">
        <w:rPr>
          <w:sz w:val="22"/>
          <w:szCs w:val="22"/>
        </w:rPr>
        <w:t>Сведения для отправки решения по почте:</w:t>
      </w:r>
    </w:p>
    <w:p w14:paraId="5F858866" w14:textId="77777777" w:rsidR="00A45779" w:rsidRPr="001F18B4" w:rsidRDefault="00A45779" w:rsidP="00A45779">
      <w:pPr>
        <w:pStyle w:val="af2"/>
        <w:widowControl w:val="0"/>
        <w:rPr>
          <w:sz w:val="22"/>
          <w:szCs w:val="22"/>
        </w:rPr>
      </w:pPr>
    </w:p>
    <w:p w14:paraId="20CE8D38" w14:textId="77777777" w:rsidR="00A45779" w:rsidRPr="001F18B4" w:rsidRDefault="00A45779" w:rsidP="00A45779">
      <w:pPr>
        <w:pStyle w:val="af2"/>
        <w:widowControl w:val="0"/>
        <w:rPr>
          <w:sz w:val="22"/>
          <w:szCs w:val="22"/>
        </w:rPr>
      </w:pPr>
      <w:r w:rsidRPr="001F18B4">
        <w:rPr>
          <w:sz w:val="22"/>
          <w:szCs w:val="22"/>
        </w:rPr>
        <w:t>Результат рассмотрения заявления прошу:</w:t>
      </w:r>
    </w:p>
    <w:p w14:paraId="2F0C60DB" w14:textId="77777777" w:rsidR="00A45779" w:rsidRPr="001F18B4" w:rsidRDefault="00A45779" w:rsidP="00A45779">
      <w:pPr>
        <w:pStyle w:val="af2"/>
        <w:widowControl w:val="0"/>
        <w:rPr>
          <w:sz w:val="22"/>
          <w:szCs w:val="22"/>
        </w:rPr>
      </w:pPr>
      <w:r w:rsidRPr="001F18B4">
        <w:rPr>
          <w:sz w:val="22"/>
          <w:szCs w:val="22"/>
        </w:rPr>
        <w:t></w:t>
      </w:r>
      <w:r w:rsidRPr="001F18B4">
        <w:rPr>
          <w:sz w:val="22"/>
          <w:szCs w:val="22"/>
        </w:rPr>
        <w:tab/>
        <w:t>Выдать на руки в Администрации</w:t>
      </w:r>
    </w:p>
    <w:p w14:paraId="08EC7E4A" w14:textId="77777777" w:rsidR="00A45779" w:rsidRPr="001F18B4" w:rsidRDefault="00A45779" w:rsidP="00A45779">
      <w:pPr>
        <w:pStyle w:val="af2"/>
        <w:widowControl w:val="0"/>
        <w:rPr>
          <w:sz w:val="22"/>
          <w:szCs w:val="22"/>
        </w:rPr>
      </w:pPr>
      <w:r w:rsidRPr="001F18B4">
        <w:rPr>
          <w:sz w:val="22"/>
          <w:szCs w:val="22"/>
        </w:rPr>
        <w:t></w:t>
      </w:r>
      <w:r w:rsidRPr="001F18B4">
        <w:rPr>
          <w:sz w:val="22"/>
          <w:szCs w:val="22"/>
        </w:rPr>
        <w:tab/>
        <w:t>Выдать на руки в МФЦ</w:t>
      </w:r>
    </w:p>
    <w:p w14:paraId="73B5905B" w14:textId="77777777" w:rsidR="00A45779" w:rsidRPr="001F18B4" w:rsidRDefault="00A45779" w:rsidP="00A45779">
      <w:pPr>
        <w:pStyle w:val="af2"/>
        <w:widowControl w:val="0"/>
        <w:rPr>
          <w:sz w:val="22"/>
          <w:szCs w:val="22"/>
        </w:rPr>
      </w:pPr>
      <w:r w:rsidRPr="001F18B4">
        <w:rPr>
          <w:sz w:val="22"/>
          <w:szCs w:val="22"/>
        </w:rPr>
        <w:t></w:t>
      </w:r>
      <w:r w:rsidRPr="001F18B4">
        <w:rPr>
          <w:sz w:val="22"/>
          <w:szCs w:val="22"/>
        </w:rPr>
        <w:tab/>
        <w:t>Направить по почте</w:t>
      </w:r>
    </w:p>
    <w:p w14:paraId="176FEB19" w14:textId="77777777" w:rsidR="00A45779" w:rsidRPr="001F18B4" w:rsidRDefault="00A45779" w:rsidP="00A45779">
      <w:pPr>
        <w:pStyle w:val="af2"/>
        <w:widowControl w:val="0"/>
        <w:rPr>
          <w:sz w:val="22"/>
          <w:szCs w:val="22"/>
        </w:rPr>
      </w:pPr>
      <w:r w:rsidRPr="001F18B4">
        <w:rPr>
          <w:sz w:val="22"/>
          <w:szCs w:val="22"/>
        </w:rPr>
        <w:t></w:t>
      </w:r>
      <w:r w:rsidRPr="001F18B4">
        <w:rPr>
          <w:sz w:val="22"/>
          <w:szCs w:val="22"/>
        </w:rPr>
        <w:tab/>
        <w:t>Направить в электронной форме в личный кабинет на ПГУ ЛО</w:t>
      </w:r>
    </w:p>
    <w:p w14:paraId="3B9AD142" w14:textId="77777777" w:rsidR="00A45779" w:rsidRPr="001F18B4" w:rsidRDefault="00A45779" w:rsidP="00A45779">
      <w:pPr>
        <w:pStyle w:val="af2"/>
        <w:widowControl w:val="0"/>
        <w:rPr>
          <w:sz w:val="22"/>
          <w:szCs w:val="22"/>
        </w:rPr>
      </w:pPr>
    </w:p>
    <w:p w14:paraId="3D5AAD24" w14:textId="77777777" w:rsidR="00A45779" w:rsidRPr="001F18B4" w:rsidRDefault="00A45779" w:rsidP="00A45779">
      <w:pPr>
        <w:pStyle w:val="af2"/>
        <w:widowControl w:val="0"/>
        <w:rPr>
          <w:sz w:val="22"/>
          <w:szCs w:val="22"/>
        </w:rPr>
      </w:pPr>
      <w:r w:rsidRPr="001F18B4">
        <w:rPr>
          <w:sz w:val="22"/>
          <w:szCs w:val="22"/>
        </w:rPr>
        <w:t>___________________ __________________</w:t>
      </w:r>
    </w:p>
    <w:p w14:paraId="5AB10196" w14:textId="77777777" w:rsidR="00A45779" w:rsidRPr="001F18B4" w:rsidRDefault="00A45779" w:rsidP="00A45779">
      <w:pPr>
        <w:widowControl w:val="0"/>
        <w:rPr>
          <w:sz w:val="18"/>
          <w:szCs w:val="18"/>
        </w:rPr>
      </w:pPr>
      <w:r>
        <w:rPr>
          <w:sz w:val="18"/>
          <w:szCs w:val="18"/>
        </w:rPr>
        <w:t xml:space="preserve">                 </w:t>
      </w:r>
      <w:r w:rsidRPr="001F18B4">
        <w:rPr>
          <w:sz w:val="18"/>
          <w:szCs w:val="18"/>
        </w:rPr>
        <w:t>(</w:t>
      </w:r>
      <w:proofErr w:type="gramStart"/>
      <w:r w:rsidRPr="001F18B4">
        <w:rPr>
          <w:sz w:val="18"/>
          <w:szCs w:val="18"/>
        </w:rPr>
        <w:t xml:space="preserve">дата) </w:t>
      </w:r>
      <w:r>
        <w:rPr>
          <w:sz w:val="18"/>
          <w:szCs w:val="18"/>
        </w:rPr>
        <w:t xml:space="preserve">  </w:t>
      </w:r>
      <w:proofErr w:type="gramEnd"/>
      <w:r>
        <w:rPr>
          <w:sz w:val="18"/>
          <w:szCs w:val="18"/>
        </w:rPr>
        <w:t xml:space="preserve">                               </w:t>
      </w:r>
      <w:r w:rsidRPr="001F18B4">
        <w:rPr>
          <w:sz w:val="18"/>
          <w:szCs w:val="18"/>
        </w:rPr>
        <w:t>(подпись)</w:t>
      </w:r>
    </w:p>
    <w:p w14:paraId="5396CA95" w14:textId="77777777" w:rsidR="00A45779" w:rsidRPr="001F18B4" w:rsidRDefault="00A45779" w:rsidP="00A45779">
      <w:pPr>
        <w:widowControl w:val="0"/>
        <w:jc w:val="right"/>
        <w:rPr>
          <w:b/>
          <w:bCs/>
          <w:sz w:val="18"/>
          <w:szCs w:val="18"/>
        </w:rPr>
        <w:sectPr w:rsidR="00A45779" w:rsidRPr="001F18B4" w:rsidSect="00AA69C8">
          <w:pgSz w:w="11906" w:h="16838" w:code="9"/>
          <w:pgMar w:top="1134" w:right="1134" w:bottom="851" w:left="1701" w:header="709" w:footer="709" w:gutter="0"/>
          <w:cols w:space="708"/>
          <w:docGrid w:linePitch="360"/>
        </w:sectPr>
      </w:pPr>
    </w:p>
    <w:p w14:paraId="5AE68FF7" w14:textId="77777777" w:rsidR="00A45779" w:rsidRPr="001450F4" w:rsidRDefault="00A45779" w:rsidP="00A45779">
      <w:pPr>
        <w:widowControl w:val="0"/>
        <w:ind w:left="9923"/>
        <w:jc w:val="left"/>
        <w:rPr>
          <w:sz w:val="22"/>
          <w:szCs w:val="22"/>
        </w:rPr>
      </w:pPr>
      <w:r w:rsidRPr="001450F4">
        <w:rPr>
          <w:sz w:val="22"/>
          <w:szCs w:val="22"/>
        </w:rPr>
        <w:lastRenderedPageBreak/>
        <w:t xml:space="preserve">Приложение №2 </w:t>
      </w:r>
    </w:p>
    <w:p w14:paraId="29195D9A" w14:textId="4471AA70" w:rsidR="00A45779" w:rsidRPr="001450F4" w:rsidRDefault="00A45779" w:rsidP="00A45779">
      <w:pPr>
        <w:widowControl w:val="0"/>
        <w:ind w:left="9923"/>
        <w:jc w:val="left"/>
        <w:rPr>
          <w:sz w:val="24"/>
          <w:szCs w:val="24"/>
        </w:rPr>
      </w:pPr>
      <w:r w:rsidRPr="001450F4">
        <w:rPr>
          <w:sz w:val="22"/>
          <w:szCs w:val="22"/>
        </w:rPr>
        <w:t xml:space="preserve">к административному регламенту </w:t>
      </w:r>
      <w:r w:rsidRPr="001450F4">
        <w:rPr>
          <w:sz w:val="24"/>
          <w:szCs w:val="24"/>
        </w:rPr>
        <w:t>администрации муниципального образования</w:t>
      </w:r>
      <w:r w:rsidR="006B6891" w:rsidRPr="001450F4">
        <w:rPr>
          <w:sz w:val="24"/>
          <w:szCs w:val="24"/>
        </w:rPr>
        <w:t xml:space="preserve"> </w:t>
      </w:r>
      <w:r w:rsidR="008F3734" w:rsidRPr="001450F4">
        <w:rPr>
          <w:sz w:val="24"/>
          <w:szCs w:val="24"/>
        </w:rPr>
        <w:t>Ганьковское</w:t>
      </w:r>
      <w:r w:rsidR="006B6891" w:rsidRPr="001450F4">
        <w:rPr>
          <w:sz w:val="24"/>
          <w:szCs w:val="24"/>
        </w:rPr>
        <w:t xml:space="preserve"> сельское поселение</w:t>
      </w:r>
      <w:r w:rsidRPr="001450F4">
        <w:rPr>
          <w:sz w:val="24"/>
          <w:szCs w:val="24"/>
        </w:rPr>
        <w:t xml:space="preserve"> Тихвинск</w:t>
      </w:r>
      <w:r w:rsidR="006B6891" w:rsidRPr="001450F4">
        <w:rPr>
          <w:sz w:val="24"/>
          <w:szCs w:val="24"/>
        </w:rPr>
        <w:t>ого</w:t>
      </w:r>
      <w:r w:rsidRPr="001450F4">
        <w:rPr>
          <w:sz w:val="24"/>
          <w:szCs w:val="24"/>
        </w:rPr>
        <w:t xml:space="preserve"> муниципальн</w:t>
      </w:r>
      <w:r w:rsidR="006B6891" w:rsidRPr="001450F4">
        <w:rPr>
          <w:sz w:val="24"/>
          <w:szCs w:val="24"/>
        </w:rPr>
        <w:t>ого</w:t>
      </w:r>
      <w:r w:rsidRPr="001450F4">
        <w:rPr>
          <w:sz w:val="24"/>
          <w:szCs w:val="24"/>
        </w:rPr>
        <w:t xml:space="preserve"> район</w:t>
      </w:r>
      <w:r w:rsidR="006B6891" w:rsidRPr="001450F4">
        <w:rPr>
          <w:sz w:val="24"/>
          <w:szCs w:val="24"/>
        </w:rPr>
        <w:t>а</w:t>
      </w:r>
      <w:r w:rsidR="001450F4">
        <w:rPr>
          <w:sz w:val="24"/>
          <w:szCs w:val="24"/>
        </w:rPr>
        <w:t xml:space="preserve"> </w:t>
      </w:r>
      <w:r w:rsidRPr="001450F4">
        <w:rPr>
          <w:sz w:val="24"/>
          <w:szCs w:val="24"/>
        </w:rPr>
        <w:t xml:space="preserve">Ленинградской области по предоставлению муниципальной услуги </w:t>
      </w:r>
    </w:p>
    <w:p w14:paraId="4D289777" w14:textId="77777777" w:rsidR="00A45779" w:rsidRPr="001450F4" w:rsidRDefault="00A45779" w:rsidP="00A45779">
      <w:pPr>
        <w:widowControl w:val="0"/>
        <w:ind w:left="9923"/>
        <w:jc w:val="left"/>
        <w:rPr>
          <w:sz w:val="24"/>
          <w:szCs w:val="24"/>
        </w:rPr>
      </w:pPr>
      <w:r w:rsidRPr="001450F4">
        <w:rPr>
          <w:sz w:val="24"/>
          <w:szCs w:val="24"/>
        </w:rPr>
        <w:t xml:space="preserve">«Внесение в реестр сведений о создании </w:t>
      </w:r>
    </w:p>
    <w:p w14:paraId="294784C0" w14:textId="77777777" w:rsidR="00A45779" w:rsidRPr="001450F4" w:rsidRDefault="00A45779" w:rsidP="00A45779">
      <w:pPr>
        <w:widowControl w:val="0"/>
        <w:ind w:left="9923"/>
        <w:jc w:val="left"/>
        <w:rPr>
          <w:sz w:val="24"/>
          <w:szCs w:val="24"/>
        </w:rPr>
      </w:pPr>
      <w:r w:rsidRPr="001450F4">
        <w:rPr>
          <w:sz w:val="24"/>
          <w:szCs w:val="24"/>
        </w:rPr>
        <w:t xml:space="preserve">места (площадки) накопления </w:t>
      </w:r>
      <w:proofErr w:type="spellStart"/>
      <w:r w:rsidRPr="001450F4">
        <w:rPr>
          <w:sz w:val="24"/>
          <w:szCs w:val="24"/>
        </w:rPr>
        <w:t>твердых</w:t>
      </w:r>
      <w:proofErr w:type="spellEnd"/>
      <w:r w:rsidRPr="001450F4">
        <w:rPr>
          <w:sz w:val="24"/>
          <w:szCs w:val="24"/>
        </w:rPr>
        <w:t xml:space="preserve"> </w:t>
      </w:r>
    </w:p>
    <w:p w14:paraId="37BC8F65" w14:textId="77777777" w:rsidR="00A45779" w:rsidRPr="001450F4" w:rsidRDefault="00A45779" w:rsidP="00A45779">
      <w:pPr>
        <w:widowControl w:val="0"/>
        <w:ind w:left="9923"/>
        <w:jc w:val="left"/>
        <w:rPr>
          <w:sz w:val="24"/>
          <w:szCs w:val="24"/>
        </w:rPr>
      </w:pPr>
      <w:r w:rsidRPr="001450F4">
        <w:rPr>
          <w:sz w:val="24"/>
          <w:szCs w:val="24"/>
        </w:rPr>
        <w:t>коммунальных отходов»</w:t>
      </w:r>
    </w:p>
    <w:p w14:paraId="57D5E0C5" w14:textId="77777777" w:rsidR="00A45779" w:rsidRDefault="00A45779" w:rsidP="00A45779">
      <w:pPr>
        <w:widowControl w:val="0"/>
        <w:ind w:left="9923"/>
        <w:jc w:val="left"/>
        <w:rPr>
          <w:b/>
          <w:sz w:val="24"/>
          <w:szCs w:val="24"/>
        </w:rPr>
      </w:pPr>
    </w:p>
    <w:p w14:paraId="431CBF8E" w14:textId="77777777" w:rsidR="00A45779" w:rsidRPr="00C13B5D" w:rsidRDefault="00A45779" w:rsidP="00A45779">
      <w:pPr>
        <w:widowControl w:val="0"/>
        <w:autoSpaceDE w:val="0"/>
        <w:autoSpaceDN w:val="0"/>
        <w:adjustRightInd w:val="0"/>
        <w:jc w:val="center"/>
        <w:outlineLvl w:val="1"/>
        <w:rPr>
          <w:b/>
        </w:rPr>
      </w:pPr>
      <w:r w:rsidRPr="00C13B5D">
        <w:rPr>
          <w:b/>
        </w:rPr>
        <w:t xml:space="preserve">Сведения о месте (площадке) накопления </w:t>
      </w:r>
      <w:proofErr w:type="spellStart"/>
      <w:r w:rsidRPr="00C13B5D">
        <w:rPr>
          <w:b/>
        </w:rPr>
        <w:t>твердых</w:t>
      </w:r>
      <w:proofErr w:type="spellEnd"/>
      <w:r w:rsidRPr="00C13B5D">
        <w:rPr>
          <w:b/>
        </w:rPr>
        <w:t xml:space="preserve"> коммунальных отходов</w:t>
      </w:r>
    </w:p>
    <w:p w14:paraId="40ED8A32" w14:textId="77777777" w:rsidR="00A45779" w:rsidRPr="00C13B5D" w:rsidRDefault="00A45779" w:rsidP="00A45779">
      <w:pPr>
        <w:widowControl w:val="0"/>
        <w:autoSpaceDE w:val="0"/>
        <w:autoSpaceDN w:val="0"/>
        <w:adjustRightInd w:val="0"/>
        <w:ind w:firstLine="709"/>
        <w:jc w:val="center"/>
        <w:outlineLvl w:val="1"/>
        <w:rPr>
          <w:b/>
        </w:rPr>
      </w:pPr>
    </w:p>
    <w:tbl>
      <w:tblPr>
        <w:tblW w:w="5000" w:type="pct"/>
        <w:jc w:val="center"/>
        <w:tblLook w:val="00A0" w:firstRow="1" w:lastRow="0" w:firstColumn="1" w:lastColumn="0" w:noHBand="0" w:noVBand="0"/>
      </w:tblPr>
      <w:tblGrid>
        <w:gridCol w:w="479"/>
        <w:gridCol w:w="1421"/>
        <w:gridCol w:w="1269"/>
        <w:gridCol w:w="1552"/>
        <w:gridCol w:w="1021"/>
        <w:gridCol w:w="1044"/>
        <w:gridCol w:w="1967"/>
        <w:gridCol w:w="1192"/>
        <w:gridCol w:w="1557"/>
        <w:gridCol w:w="1207"/>
        <w:gridCol w:w="1160"/>
        <w:gridCol w:w="1257"/>
      </w:tblGrid>
      <w:tr w:rsidR="00A45779" w:rsidRPr="001F18B4" w14:paraId="45C25F2A" w14:textId="77777777" w:rsidTr="00AA69C8">
        <w:trPr>
          <w:trHeight w:val="20"/>
          <w:jc w:val="center"/>
        </w:trPr>
        <w:tc>
          <w:tcPr>
            <w:tcW w:w="179" w:type="pct"/>
            <w:vMerge w:val="restart"/>
            <w:tcBorders>
              <w:top w:val="single" w:sz="4" w:space="0" w:color="auto"/>
              <w:left w:val="single" w:sz="4" w:space="0" w:color="auto"/>
              <w:bottom w:val="single" w:sz="4" w:space="0" w:color="auto"/>
              <w:right w:val="single" w:sz="4" w:space="0" w:color="auto"/>
            </w:tcBorders>
          </w:tcPr>
          <w:p w14:paraId="73DB714F" w14:textId="77777777" w:rsidR="00A45779" w:rsidRPr="001F18B4" w:rsidRDefault="00A45779" w:rsidP="00AA69C8">
            <w:pPr>
              <w:jc w:val="center"/>
              <w:rPr>
                <w:b/>
                <w:color w:val="000000"/>
                <w:sz w:val="18"/>
                <w:szCs w:val="18"/>
              </w:rPr>
            </w:pPr>
            <w:r w:rsidRPr="001F18B4">
              <w:rPr>
                <w:b/>
                <w:color w:val="000000"/>
                <w:sz w:val="18"/>
                <w:szCs w:val="18"/>
              </w:rPr>
              <w:t xml:space="preserve">№ </w:t>
            </w:r>
            <w:proofErr w:type="spellStart"/>
            <w:r w:rsidRPr="001F18B4">
              <w:rPr>
                <w:b/>
                <w:color w:val="000000"/>
                <w:sz w:val="18"/>
                <w:szCs w:val="18"/>
              </w:rPr>
              <w:t>пп</w:t>
            </w:r>
            <w:proofErr w:type="spellEnd"/>
          </w:p>
        </w:tc>
        <w:tc>
          <w:tcPr>
            <w:tcW w:w="488" w:type="pct"/>
            <w:vMerge w:val="restart"/>
            <w:tcBorders>
              <w:top w:val="single" w:sz="4" w:space="0" w:color="auto"/>
              <w:left w:val="single" w:sz="4" w:space="0" w:color="auto"/>
              <w:bottom w:val="single" w:sz="4" w:space="0" w:color="auto"/>
              <w:right w:val="single" w:sz="4" w:space="0" w:color="auto"/>
            </w:tcBorders>
          </w:tcPr>
          <w:p w14:paraId="4496D909" w14:textId="77777777" w:rsidR="00A45779" w:rsidRPr="001F18B4" w:rsidRDefault="00A45779" w:rsidP="00AA69C8">
            <w:pPr>
              <w:jc w:val="center"/>
              <w:rPr>
                <w:b/>
                <w:color w:val="000000"/>
                <w:sz w:val="18"/>
                <w:szCs w:val="18"/>
              </w:rPr>
            </w:pPr>
            <w:r w:rsidRPr="001F18B4">
              <w:rPr>
                <w:b/>
                <w:color w:val="000000"/>
                <w:sz w:val="18"/>
                <w:szCs w:val="18"/>
              </w:rPr>
              <w:t xml:space="preserve">Наименование места </w:t>
            </w:r>
          </w:p>
          <w:p w14:paraId="6A11197D" w14:textId="77777777" w:rsidR="00A45779" w:rsidRPr="001F18B4" w:rsidRDefault="00A45779" w:rsidP="00AA69C8">
            <w:pPr>
              <w:jc w:val="center"/>
              <w:rPr>
                <w:b/>
                <w:color w:val="000000"/>
                <w:sz w:val="18"/>
                <w:szCs w:val="18"/>
              </w:rPr>
            </w:pPr>
            <w:r w:rsidRPr="001F18B4">
              <w:rPr>
                <w:b/>
                <w:color w:val="000000"/>
                <w:sz w:val="18"/>
                <w:szCs w:val="18"/>
              </w:rPr>
              <w:t>накопления ТКО</w:t>
            </w:r>
          </w:p>
        </w:tc>
        <w:tc>
          <w:tcPr>
            <w:tcW w:w="976" w:type="pct"/>
            <w:gridSpan w:val="2"/>
            <w:tcBorders>
              <w:top w:val="single" w:sz="4" w:space="0" w:color="auto"/>
              <w:left w:val="nil"/>
              <w:bottom w:val="single" w:sz="4" w:space="0" w:color="auto"/>
              <w:right w:val="single" w:sz="4" w:space="0" w:color="auto"/>
            </w:tcBorders>
          </w:tcPr>
          <w:p w14:paraId="2D0BCDD7" w14:textId="77777777" w:rsidR="00A45779" w:rsidRDefault="00A45779" w:rsidP="00AA69C8">
            <w:pPr>
              <w:jc w:val="center"/>
              <w:rPr>
                <w:b/>
                <w:color w:val="000000"/>
                <w:sz w:val="18"/>
                <w:szCs w:val="18"/>
              </w:rPr>
            </w:pPr>
            <w:r w:rsidRPr="001F18B4">
              <w:rPr>
                <w:b/>
                <w:color w:val="000000"/>
                <w:sz w:val="18"/>
                <w:szCs w:val="18"/>
              </w:rPr>
              <w:t xml:space="preserve">Данные о нахождении </w:t>
            </w:r>
          </w:p>
          <w:p w14:paraId="38E48D7E" w14:textId="77777777" w:rsidR="00A45779" w:rsidRPr="001F18B4" w:rsidRDefault="00A45779" w:rsidP="00AA69C8">
            <w:pPr>
              <w:jc w:val="center"/>
              <w:rPr>
                <w:b/>
                <w:color w:val="000000"/>
                <w:sz w:val="18"/>
                <w:szCs w:val="18"/>
              </w:rPr>
            </w:pPr>
            <w:r w:rsidRPr="001F18B4">
              <w:rPr>
                <w:b/>
                <w:color w:val="000000"/>
                <w:sz w:val="18"/>
                <w:szCs w:val="18"/>
              </w:rPr>
              <w:t>мест накопления ТКО</w:t>
            </w:r>
          </w:p>
        </w:tc>
        <w:tc>
          <w:tcPr>
            <w:tcW w:w="3357" w:type="pct"/>
            <w:gridSpan w:val="8"/>
            <w:tcBorders>
              <w:top w:val="single" w:sz="4" w:space="0" w:color="auto"/>
              <w:left w:val="nil"/>
              <w:bottom w:val="single" w:sz="4" w:space="0" w:color="auto"/>
              <w:right w:val="single" w:sz="4" w:space="0" w:color="auto"/>
            </w:tcBorders>
          </w:tcPr>
          <w:p w14:paraId="3314F331" w14:textId="77777777" w:rsidR="00A45779" w:rsidRPr="001F18B4" w:rsidRDefault="00A45779" w:rsidP="00AA69C8">
            <w:pPr>
              <w:jc w:val="center"/>
              <w:rPr>
                <w:b/>
                <w:color w:val="000000"/>
                <w:sz w:val="18"/>
                <w:szCs w:val="18"/>
              </w:rPr>
            </w:pPr>
            <w:r w:rsidRPr="001F18B4">
              <w:rPr>
                <w:b/>
                <w:color w:val="000000"/>
                <w:sz w:val="18"/>
                <w:szCs w:val="18"/>
              </w:rPr>
              <w:t>Данные о технических характеристиках мест накопления ТКО</w:t>
            </w:r>
          </w:p>
        </w:tc>
      </w:tr>
      <w:tr w:rsidR="00A45779" w:rsidRPr="001F18B4" w14:paraId="508FF760" w14:textId="77777777" w:rsidTr="00AA69C8">
        <w:trPr>
          <w:trHeight w:val="20"/>
          <w:jc w:val="center"/>
        </w:trPr>
        <w:tc>
          <w:tcPr>
            <w:tcW w:w="179" w:type="pct"/>
            <w:vMerge/>
            <w:tcBorders>
              <w:top w:val="single" w:sz="4" w:space="0" w:color="auto"/>
              <w:left w:val="single" w:sz="4" w:space="0" w:color="auto"/>
              <w:bottom w:val="single" w:sz="4" w:space="0" w:color="auto"/>
              <w:right w:val="single" w:sz="4" w:space="0" w:color="auto"/>
            </w:tcBorders>
          </w:tcPr>
          <w:p w14:paraId="4CC9A938" w14:textId="77777777" w:rsidR="00A45779" w:rsidRPr="001F18B4" w:rsidRDefault="00A45779" w:rsidP="00AA69C8">
            <w:pPr>
              <w:jc w:val="center"/>
              <w:rPr>
                <w:b/>
                <w:color w:val="000000"/>
                <w:sz w:val="18"/>
                <w:szCs w:val="18"/>
              </w:rPr>
            </w:pPr>
          </w:p>
        </w:tc>
        <w:tc>
          <w:tcPr>
            <w:tcW w:w="488" w:type="pct"/>
            <w:vMerge/>
            <w:tcBorders>
              <w:top w:val="single" w:sz="4" w:space="0" w:color="auto"/>
              <w:left w:val="single" w:sz="4" w:space="0" w:color="auto"/>
              <w:bottom w:val="single" w:sz="4" w:space="0" w:color="auto"/>
              <w:right w:val="single" w:sz="4" w:space="0" w:color="auto"/>
            </w:tcBorders>
          </w:tcPr>
          <w:p w14:paraId="6F6DB6D0" w14:textId="77777777" w:rsidR="00A45779" w:rsidRPr="001F18B4" w:rsidRDefault="00A45779" w:rsidP="00AA69C8">
            <w:pPr>
              <w:jc w:val="center"/>
              <w:rPr>
                <w:b/>
                <w:color w:val="000000"/>
                <w:sz w:val="18"/>
                <w:szCs w:val="18"/>
              </w:rPr>
            </w:pPr>
          </w:p>
        </w:tc>
        <w:tc>
          <w:tcPr>
            <w:tcW w:w="442" w:type="pct"/>
            <w:tcBorders>
              <w:top w:val="nil"/>
              <w:left w:val="nil"/>
              <w:bottom w:val="single" w:sz="4" w:space="0" w:color="auto"/>
              <w:right w:val="single" w:sz="4" w:space="0" w:color="auto"/>
            </w:tcBorders>
          </w:tcPr>
          <w:p w14:paraId="5F0B31DC" w14:textId="77777777" w:rsidR="00A45779" w:rsidRPr="001F18B4" w:rsidRDefault="00A45779" w:rsidP="00AA69C8">
            <w:pPr>
              <w:jc w:val="center"/>
              <w:rPr>
                <w:b/>
                <w:color w:val="000000"/>
                <w:sz w:val="18"/>
                <w:szCs w:val="18"/>
              </w:rPr>
            </w:pPr>
            <w:r w:rsidRPr="001F18B4">
              <w:rPr>
                <w:b/>
                <w:color w:val="000000"/>
                <w:sz w:val="18"/>
                <w:szCs w:val="18"/>
              </w:rPr>
              <w:t>Адрес</w:t>
            </w:r>
          </w:p>
        </w:tc>
        <w:tc>
          <w:tcPr>
            <w:tcW w:w="534" w:type="pct"/>
            <w:tcBorders>
              <w:top w:val="nil"/>
              <w:left w:val="nil"/>
              <w:bottom w:val="single" w:sz="4" w:space="0" w:color="auto"/>
              <w:right w:val="single" w:sz="4" w:space="0" w:color="auto"/>
            </w:tcBorders>
          </w:tcPr>
          <w:p w14:paraId="4B84BF21" w14:textId="77777777" w:rsidR="00A45779" w:rsidRPr="001F18B4" w:rsidRDefault="00A45779" w:rsidP="00AA69C8">
            <w:pPr>
              <w:jc w:val="center"/>
              <w:rPr>
                <w:b/>
                <w:color w:val="000000"/>
                <w:sz w:val="18"/>
                <w:szCs w:val="18"/>
              </w:rPr>
            </w:pPr>
            <w:r w:rsidRPr="001F18B4">
              <w:rPr>
                <w:b/>
                <w:color w:val="000000"/>
                <w:sz w:val="18"/>
                <w:szCs w:val="18"/>
              </w:rPr>
              <w:t>Географические координаты</w:t>
            </w:r>
          </w:p>
        </w:tc>
        <w:tc>
          <w:tcPr>
            <w:tcW w:w="347" w:type="pct"/>
            <w:tcBorders>
              <w:top w:val="nil"/>
              <w:left w:val="nil"/>
              <w:bottom w:val="single" w:sz="4" w:space="0" w:color="auto"/>
              <w:right w:val="single" w:sz="4" w:space="0" w:color="auto"/>
            </w:tcBorders>
          </w:tcPr>
          <w:p w14:paraId="3EA538A5" w14:textId="77777777" w:rsidR="00A45779" w:rsidRPr="001F18B4" w:rsidRDefault="00A45779" w:rsidP="00AA69C8">
            <w:pPr>
              <w:jc w:val="center"/>
              <w:rPr>
                <w:b/>
                <w:color w:val="000000"/>
                <w:sz w:val="18"/>
                <w:szCs w:val="18"/>
              </w:rPr>
            </w:pPr>
            <w:r w:rsidRPr="001F18B4">
              <w:rPr>
                <w:b/>
                <w:color w:val="000000"/>
                <w:sz w:val="18"/>
                <w:szCs w:val="18"/>
              </w:rPr>
              <w:t>Площадь, м2</w:t>
            </w:r>
          </w:p>
        </w:tc>
        <w:tc>
          <w:tcPr>
            <w:tcW w:w="304" w:type="pct"/>
            <w:tcBorders>
              <w:top w:val="nil"/>
              <w:left w:val="nil"/>
              <w:bottom w:val="single" w:sz="4" w:space="0" w:color="auto"/>
              <w:right w:val="single" w:sz="4" w:space="0" w:color="auto"/>
            </w:tcBorders>
          </w:tcPr>
          <w:p w14:paraId="637ADBBE" w14:textId="77777777" w:rsidR="00A45779" w:rsidRPr="001F18B4" w:rsidRDefault="00A45779" w:rsidP="00AA69C8">
            <w:pPr>
              <w:jc w:val="center"/>
              <w:rPr>
                <w:b/>
                <w:color w:val="000000"/>
                <w:sz w:val="18"/>
                <w:szCs w:val="18"/>
              </w:rPr>
            </w:pPr>
            <w:r w:rsidRPr="001F18B4">
              <w:rPr>
                <w:b/>
                <w:color w:val="000000"/>
                <w:sz w:val="18"/>
                <w:szCs w:val="18"/>
              </w:rPr>
              <w:t>Тип покрытия</w:t>
            </w:r>
          </w:p>
        </w:tc>
        <w:tc>
          <w:tcPr>
            <w:tcW w:w="495" w:type="pct"/>
            <w:tcBorders>
              <w:top w:val="nil"/>
              <w:left w:val="nil"/>
              <w:bottom w:val="single" w:sz="4" w:space="0" w:color="auto"/>
              <w:right w:val="single" w:sz="4" w:space="0" w:color="auto"/>
            </w:tcBorders>
          </w:tcPr>
          <w:p w14:paraId="7B4D0500" w14:textId="77777777" w:rsidR="00A45779" w:rsidRPr="001F18B4" w:rsidRDefault="00A45779" w:rsidP="00AA69C8">
            <w:pPr>
              <w:jc w:val="center"/>
              <w:rPr>
                <w:b/>
                <w:color w:val="000000"/>
                <w:sz w:val="18"/>
                <w:szCs w:val="18"/>
              </w:rPr>
            </w:pPr>
            <w:r w:rsidRPr="001F18B4">
              <w:rPr>
                <w:b/>
                <w:color w:val="000000"/>
                <w:sz w:val="18"/>
                <w:szCs w:val="18"/>
              </w:rPr>
              <w:t>Вид площадки (открытая/закрытая)</w:t>
            </w:r>
          </w:p>
        </w:tc>
        <w:tc>
          <w:tcPr>
            <w:tcW w:w="424" w:type="pct"/>
            <w:tcBorders>
              <w:top w:val="nil"/>
              <w:left w:val="nil"/>
              <w:bottom w:val="single" w:sz="4" w:space="0" w:color="auto"/>
              <w:right w:val="single" w:sz="4" w:space="0" w:color="auto"/>
            </w:tcBorders>
          </w:tcPr>
          <w:p w14:paraId="54C5D04D" w14:textId="77777777" w:rsidR="00A45779" w:rsidRPr="001F18B4" w:rsidRDefault="00A45779" w:rsidP="00AA69C8">
            <w:pPr>
              <w:jc w:val="center"/>
              <w:rPr>
                <w:b/>
                <w:color w:val="000000"/>
                <w:sz w:val="18"/>
                <w:szCs w:val="18"/>
              </w:rPr>
            </w:pPr>
            <w:r w:rsidRPr="001F18B4">
              <w:rPr>
                <w:b/>
                <w:color w:val="000000"/>
                <w:sz w:val="18"/>
                <w:szCs w:val="18"/>
              </w:rPr>
              <w:t>Материал ограждения</w:t>
            </w:r>
          </w:p>
        </w:tc>
        <w:tc>
          <w:tcPr>
            <w:tcW w:w="535" w:type="pct"/>
            <w:tcBorders>
              <w:top w:val="nil"/>
              <w:left w:val="nil"/>
              <w:bottom w:val="single" w:sz="4" w:space="0" w:color="auto"/>
              <w:right w:val="single" w:sz="4" w:space="0" w:color="auto"/>
            </w:tcBorders>
          </w:tcPr>
          <w:p w14:paraId="43D50B30" w14:textId="77777777" w:rsidR="00A45779" w:rsidRPr="001F18B4" w:rsidRDefault="00A45779" w:rsidP="00AA69C8">
            <w:pPr>
              <w:jc w:val="center"/>
              <w:rPr>
                <w:b/>
                <w:color w:val="000000"/>
                <w:sz w:val="18"/>
                <w:szCs w:val="18"/>
              </w:rPr>
            </w:pPr>
            <w:r w:rsidRPr="001F18B4">
              <w:rPr>
                <w:b/>
                <w:color w:val="000000"/>
                <w:sz w:val="18"/>
                <w:szCs w:val="18"/>
              </w:rPr>
              <w:t>Вид контейнера (</w:t>
            </w:r>
            <w:proofErr w:type="spellStart"/>
            <w:r w:rsidRPr="001F18B4">
              <w:rPr>
                <w:b/>
                <w:color w:val="000000"/>
                <w:sz w:val="18"/>
                <w:szCs w:val="18"/>
              </w:rPr>
              <w:t>заглубленный</w:t>
            </w:r>
            <w:proofErr w:type="spellEnd"/>
            <w:r w:rsidRPr="001F18B4">
              <w:rPr>
                <w:b/>
                <w:color w:val="000000"/>
                <w:sz w:val="18"/>
                <w:szCs w:val="18"/>
              </w:rPr>
              <w:t>, поверхностный)</w:t>
            </w:r>
          </w:p>
        </w:tc>
        <w:tc>
          <w:tcPr>
            <w:tcW w:w="419" w:type="pct"/>
            <w:tcBorders>
              <w:top w:val="nil"/>
              <w:left w:val="nil"/>
              <w:bottom w:val="single" w:sz="4" w:space="0" w:color="auto"/>
              <w:right w:val="single" w:sz="4" w:space="0" w:color="auto"/>
            </w:tcBorders>
          </w:tcPr>
          <w:p w14:paraId="5F1B1BE2" w14:textId="77777777" w:rsidR="00A45779" w:rsidRPr="001F18B4" w:rsidRDefault="00A45779" w:rsidP="00AA69C8">
            <w:pPr>
              <w:jc w:val="center"/>
              <w:rPr>
                <w:b/>
                <w:color w:val="000000"/>
                <w:sz w:val="18"/>
                <w:szCs w:val="18"/>
              </w:rPr>
            </w:pPr>
            <w:r w:rsidRPr="001F18B4">
              <w:rPr>
                <w:b/>
                <w:color w:val="000000"/>
                <w:sz w:val="18"/>
                <w:szCs w:val="18"/>
              </w:rPr>
              <w:t>Материал, из которого изготовлен контейнер</w:t>
            </w:r>
          </w:p>
        </w:tc>
        <w:tc>
          <w:tcPr>
            <w:tcW w:w="391" w:type="pct"/>
            <w:tcBorders>
              <w:top w:val="nil"/>
              <w:left w:val="nil"/>
              <w:bottom w:val="single" w:sz="4" w:space="0" w:color="auto"/>
              <w:right w:val="single" w:sz="4" w:space="0" w:color="auto"/>
            </w:tcBorders>
          </w:tcPr>
          <w:p w14:paraId="2E099913" w14:textId="77777777" w:rsidR="00A45779" w:rsidRPr="001F18B4" w:rsidRDefault="00A45779" w:rsidP="00AA69C8">
            <w:pPr>
              <w:jc w:val="center"/>
              <w:rPr>
                <w:b/>
                <w:color w:val="000000"/>
                <w:sz w:val="18"/>
                <w:szCs w:val="18"/>
              </w:rPr>
            </w:pPr>
            <w:r w:rsidRPr="001F18B4">
              <w:rPr>
                <w:b/>
                <w:color w:val="000000"/>
                <w:sz w:val="18"/>
                <w:szCs w:val="18"/>
              </w:rPr>
              <w:t>Объем контейнера м3</w:t>
            </w:r>
          </w:p>
        </w:tc>
        <w:tc>
          <w:tcPr>
            <w:tcW w:w="443" w:type="pct"/>
            <w:tcBorders>
              <w:top w:val="nil"/>
              <w:left w:val="nil"/>
              <w:bottom w:val="single" w:sz="4" w:space="0" w:color="auto"/>
              <w:right w:val="single" w:sz="4" w:space="0" w:color="auto"/>
            </w:tcBorders>
          </w:tcPr>
          <w:p w14:paraId="41423DED" w14:textId="77777777" w:rsidR="00A45779" w:rsidRDefault="00A45779" w:rsidP="00AA69C8">
            <w:pPr>
              <w:jc w:val="center"/>
              <w:rPr>
                <w:b/>
                <w:color w:val="000000"/>
                <w:sz w:val="18"/>
                <w:szCs w:val="18"/>
              </w:rPr>
            </w:pPr>
            <w:r w:rsidRPr="001F18B4">
              <w:rPr>
                <w:b/>
                <w:color w:val="000000"/>
                <w:sz w:val="18"/>
                <w:szCs w:val="18"/>
              </w:rPr>
              <w:t xml:space="preserve">Количество контейнеров данного </w:t>
            </w:r>
          </w:p>
          <w:p w14:paraId="254E86A4" w14:textId="77777777" w:rsidR="00A45779" w:rsidRPr="001F18B4" w:rsidRDefault="00A45779" w:rsidP="00AA69C8">
            <w:pPr>
              <w:jc w:val="center"/>
              <w:rPr>
                <w:b/>
                <w:color w:val="000000"/>
                <w:sz w:val="18"/>
                <w:szCs w:val="18"/>
              </w:rPr>
            </w:pPr>
            <w:proofErr w:type="spellStart"/>
            <w:r w:rsidRPr="001F18B4">
              <w:rPr>
                <w:b/>
                <w:color w:val="000000"/>
                <w:sz w:val="18"/>
                <w:szCs w:val="18"/>
              </w:rPr>
              <w:t>объема</w:t>
            </w:r>
            <w:proofErr w:type="spellEnd"/>
          </w:p>
        </w:tc>
      </w:tr>
      <w:tr w:rsidR="00A45779" w:rsidRPr="001F18B4" w14:paraId="4B4869A7" w14:textId="77777777" w:rsidTr="00AA69C8">
        <w:trPr>
          <w:trHeight w:val="20"/>
          <w:jc w:val="center"/>
        </w:trPr>
        <w:tc>
          <w:tcPr>
            <w:tcW w:w="179" w:type="pct"/>
            <w:tcBorders>
              <w:top w:val="nil"/>
              <w:left w:val="single" w:sz="4" w:space="0" w:color="auto"/>
              <w:bottom w:val="single" w:sz="4" w:space="0" w:color="auto"/>
              <w:right w:val="single" w:sz="4" w:space="0" w:color="auto"/>
            </w:tcBorders>
            <w:noWrap/>
          </w:tcPr>
          <w:p w14:paraId="3E1207C0" w14:textId="77777777" w:rsidR="00A45779" w:rsidRPr="001F18B4" w:rsidRDefault="00A45779" w:rsidP="00AA69C8">
            <w:pPr>
              <w:jc w:val="center"/>
              <w:rPr>
                <w:b/>
                <w:color w:val="000000"/>
                <w:sz w:val="18"/>
                <w:szCs w:val="18"/>
              </w:rPr>
            </w:pPr>
            <w:r w:rsidRPr="001F18B4">
              <w:rPr>
                <w:b/>
                <w:color w:val="000000"/>
                <w:sz w:val="18"/>
                <w:szCs w:val="18"/>
              </w:rPr>
              <w:t>1</w:t>
            </w:r>
          </w:p>
        </w:tc>
        <w:tc>
          <w:tcPr>
            <w:tcW w:w="488" w:type="pct"/>
            <w:tcBorders>
              <w:top w:val="nil"/>
              <w:left w:val="nil"/>
              <w:bottom w:val="single" w:sz="4" w:space="0" w:color="auto"/>
              <w:right w:val="single" w:sz="4" w:space="0" w:color="auto"/>
            </w:tcBorders>
            <w:noWrap/>
          </w:tcPr>
          <w:p w14:paraId="54C01D7A" w14:textId="77777777" w:rsidR="00A45779" w:rsidRPr="001F18B4" w:rsidRDefault="00A45779" w:rsidP="00AA69C8">
            <w:pPr>
              <w:jc w:val="center"/>
              <w:rPr>
                <w:b/>
                <w:color w:val="000000"/>
                <w:sz w:val="18"/>
                <w:szCs w:val="18"/>
              </w:rPr>
            </w:pPr>
            <w:r w:rsidRPr="001F18B4">
              <w:rPr>
                <w:b/>
                <w:color w:val="000000"/>
                <w:sz w:val="18"/>
                <w:szCs w:val="18"/>
              </w:rPr>
              <w:t>2</w:t>
            </w:r>
          </w:p>
        </w:tc>
        <w:tc>
          <w:tcPr>
            <w:tcW w:w="442" w:type="pct"/>
            <w:tcBorders>
              <w:top w:val="nil"/>
              <w:left w:val="nil"/>
              <w:bottom w:val="single" w:sz="4" w:space="0" w:color="auto"/>
              <w:right w:val="single" w:sz="4" w:space="0" w:color="auto"/>
            </w:tcBorders>
            <w:noWrap/>
          </w:tcPr>
          <w:p w14:paraId="6937AB28" w14:textId="77777777" w:rsidR="00A45779" w:rsidRPr="001F18B4" w:rsidRDefault="00A45779" w:rsidP="00AA69C8">
            <w:pPr>
              <w:jc w:val="center"/>
              <w:rPr>
                <w:b/>
                <w:color w:val="000000"/>
                <w:sz w:val="18"/>
                <w:szCs w:val="18"/>
              </w:rPr>
            </w:pPr>
            <w:r w:rsidRPr="001F18B4">
              <w:rPr>
                <w:b/>
                <w:color w:val="000000"/>
                <w:sz w:val="18"/>
                <w:szCs w:val="18"/>
              </w:rPr>
              <w:t>3</w:t>
            </w:r>
          </w:p>
        </w:tc>
        <w:tc>
          <w:tcPr>
            <w:tcW w:w="534" w:type="pct"/>
            <w:tcBorders>
              <w:top w:val="nil"/>
              <w:left w:val="nil"/>
              <w:bottom w:val="single" w:sz="4" w:space="0" w:color="auto"/>
              <w:right w:val="single" w:sz="4" w:space="0" w:color="auto"/>
            </w:tcBorders>
            <w:noWrap/>
          </w:tcPr>
          <w:p w14:paraId="17AE1592" w14:textId="77777777" w:rsidR="00A45779" w:rsidRPr="001F18B4" w:rsidRDefault="00A45779" w:rsidP="00AA69C8">
            <w:pPr>
              <w:jc w:val="center"/>
              <w:rPr>
                <w:b/>
                <w:color w:val="000000"/>
                <w:sz w:val="18"/>
                <w:szCs w:val="18"/>
              </w:rPr>
            </w:pPr>
            <w:r w:rsidRPr="001F18B4">
              <w:rPr>
                <w:b/>
                <w:color w:val="000000"/>
                <w:sz w:val="18"/>
                <w:szCs w:val="18"/>
              </w:rPr>
              <w:t>4</w:t>
            </w:r>
          </w:p>
        </w:tc>
        <w:tc>
          <w:tcPr>
            <w:tcW w:w="347" w:type="pct"/>
            <w:tcBorders>
              <w:top w:val="nil"/>
              <w:left w:val="nil"/>
              <w:bottom w:val="single" w:sz="4" w:space="0" w:color="auto"/>
              <w:right w:val="single" w:sz="4" w:space="0" w:color="auto"/>
            </w:tcBorders>
            <w:noWrap/>
          </w:tcPr>
          <w:p w14:paraId="0C7E3512" w14:textId="77777777" w:rsidR="00A45779" w:rsidRPr="001F18B4" w:rsidRDefault="00A45779" w:rsidP="00AA69C8">
            <w:pPr>
              <w:jc w:val="center"/>
              <w:rPr>
                <w:b/>
                <w:color w:val="000000"/>
                <w:sz w:val="18"/>
                <w:szCs w:val="18"/>
              </w:rPr>
            </w:pPr>
            <w:r w:rsidRPr="001F18B4">
              <w:rPr>
                <w:b/>
                <w:color w:val="000000"/>
                <w:sz w:val="18"/>
                <w:szCs w:val="18"/>
              </w:rPr>
              <w:t>5</w:t>
            </w:r>
          </w:p>
        </w:tc>
        <w:tc>
          <w:tcPr>
            <w:tcW w:w="304" w:type="pct"/>
            <w:tcBorders>
              <w:top w:val="nil"/>
              <w:left w:val="nil"/>
              <w:bottom w:val="single" w:sz="4" w:space="0" w:color="auto"/>
              <w:right w:val="single" w:sz="4" w:space="0" w:color="auto"/>
            </w:tcBorders>
            <w:noWrap/>
          </w:tcPr>
          <w:p w14:paraId="60C69B66" w14:textId="77777777" w:rsidR="00A45779" w:rsidRPr="001F18B4" w:rsidRDefault="00A45779" w:rsidP="00AA69C8">
            <w:pPr>
              <w:jc w:val="center"/>
              <w:rPr>
                <w:b/>
                <w:color w:val="000000"/>
                <w:sz w:val="18"/>
                <w:szCs w:val="18"/>
              </w:rPr>
            </w:pPr>
            <w:r w:rsidRPr="001F18B4">
              <w:rPr>
                <w:b/>
                <w:color w:val="000000"/>
                <w:sz w:val="18"/>
                <w:szCs w:val="18"/>
              </w:rPr>
              <w:t>6</w:t>
            </w:r>
          </w:p>
        </w:tc>
        <w:tc>
          <w:tcPr>
            <w:tcW w:w="495" w:type="pct"/>
            <w:tcBorders>
              <w:top w:val="nil"/>
              <w:left w:val="nil"/>
              <w:bottom w:val="single" w:sz="4" w:space="0" w:color="auto"/>
              <w:right w:val="single" w:sz="4" w:space="0" w:color="auto"/>
            </w:tcBorders>
            <w:noWrap/>
          </w:tcPr>
          <w:p w14:paraId="3E448A2C" w14:textId="77777777" w:rsidR="00A45779" w:rsidRPr="001F18B4" w:rsidRDefault="00A45779" w:rsidP="00AA69C8">
            <w:pPr>
              <w:jc w:val="center"/>
              <w:rPr>
                <w:b/>
                <w:color w:val="000000"/>
                <w:sz w:val="18"/>
                <w:szCs w:val="18"/>
              </w:rPr>
            </w:pPr>
            <w:r w:rsidRPr="001F18B4">
              <w:rPr>
                <w:b/>
                <w:color w:val="000000"/>
                <w:sz w:val="18"/>
                <w:szCs w:val="18"/>
              </w:rPr>
              <w:t>7</w:t>
            </w:r>
          </w:p>
        </w:tc>
        <w:tc>
          <w:tcPr>
            <w:tcW w:w="424" w:type="pct"/>
            <w:tcBorders>
              <w:top w:val="nil"/>
              <w:left w:val="nil"/>
              <w:bottom w:val="single" w:sz="4" w:space="0" w:color="auto"/>
              <w:right w:val="single" w:sz="4" w:space="0" w:color="auto"/>
            </w:tcBorders>
            <w:noWrap/>
          </w:tcPr>
          <w:p w14:paraId="667585F6" w14:textId="77777777" w:rsidR="00A45779" w:rsidRPr="001F18B4" w:rsidRDefault="00A45779" w:rsidP="00AA69C8">
            <w:pPr>
              <w:jc w:val="center"/>
              <w:rPr>
                <w:b/>
                <w:color w:val="000000"/>
                <w:sz w:val="18"/>
                <w:szCs w:val="18"/>
              </w:rPr>
            </w:pPr>
            <w:r w:rsidRPr="001F18B4">
              <w:rPr>
                <w:b/>
                <w:color w:val="000000"/>
                <w:sz w:val="18"/>
                <w:szCs w:val="18"/>
              </w:rPr>
              <w:t>8</w:t>
            </w:r>
          </w:p>
        </w:tc>
        <w:tc>
          <w:tcPr>
            <w:tcW w:w="535" w:type="pct"/>
            <w:tcBorders>
              <w:top w:val="nil"/>
              <w:left w:val="nil"/>
              <w:bottom w:val="single" w:sz="4" w:space="0" w:color="auto"/>
              <w:right w:val="single" w:sz="4" w:space="0" w:color="auto"/>
            </w:tcBorders>
            <w:noWrap/>
          </w:tcPr>
          <w:p w14:paraId="45A10F40" w14:textId="77777777" w:rsidR="00A45779" w:rsidRPr="001F18B4" w:rsidRDefault="00A45779" w:rsidP="00AA69C8">
            <w:pPr>
              <w:jc w:val="center"/>
              <w:rPr>
                <w:b/>
                <w:color w:val="000000"/>
                <w:sz w:val="18"/>
                <w:szCs w:val="18"/>
              </w:rPr>
            </w:pPr>
            <w:r w:rsidRPr="001F18B4">
              <w:rPr>
                <w:b/>
                <w:color w:val="000000"/>
                <w:sz w:val="18"/>
                <w:szCs w:val="18"/>
              </w:rPr>
              <w:t>9</w:t>
            </w:r>
          </w:p>
        </w:tc>
        <w:tc>
          <w:tcPr>
            <w:tcW w:w="419" w:type="pct"/>
            <w:tcBorders>
              <w:top w:val="nil"/>
              <w:left w:val="nil"/>
              <w:bottom w:val="single" w:sz="4" w:space="0" w:color="auto"/>
              <w:right w:val="single" w:sz="4" w:space="0" w:color="auto"/>
            </w:tcBorders>
            <w:noWrap/>
          </w:tcPr>
          <w:p w14:paraId="4ED2DEC5" w14:textId="77777777" w:rsidR="00A45779" w:rsidRPr="001F18B4" w:rsidRDefault="00A45779" w:rsidP="00AA69C8">
            <w:pPr>
              <w:jc w:val="center"/>
              <w:rPr>
                <w:b/>
                <w:color w:val="000000"/>
                <w:sz w:val="18"/>
                <w:szCs w:val="18"/>
              </w:rPr>
            </w:pPr>
            <w:r w:rsidRPr="001F18B4">
              <w:rPr>
                <w:b/>
                <w:color w:val="000000"/>
                <w:sz w:val="18"/>
                <w:szCs w:val="18"/>
              </w:rPr>
              <w:t>10</w:t>
            </w:r>
          </w:p>
        </w:tc>
        <w:tc>
          <w:tcPr>
            <w:tcW w:w="391" w:type="pct"/>
            <w:tcBorders>
              <w:top w:val="nil"/>
              <w:left w:val="nil"/>
              <w:bottom w:val="single" w:sz="4" w:space="0" w:color="auto"/>
              <w:right w:val="single" w:sz="4" w:space="0" w:color="auto"/>
            </w:tcBorders>
            <w:noWrap/>
          </w:tcPr>
          <w:p w14:paraId="0AB90137" w14:textId="77777777" w:rsidR="00A45779" w:rsidRPr="001F18B4" w:rsidRDefault="00A45779" w:rsidP="00AA69C8">
            <w:pPr>
              <w:jc w:val="center"/>
              <w:rPr>
                <w:b/>
                <w:color w:val="000000"/>
                <w:sz w:val="18"/>
                <w:szCs w:val="18"/>
              </w:rPr>
            </w:pPr>
            <w:r w:rsidRPr="001F18B4">
              <w:rPr>
                <w:b/>
                <w:color w:val="000000"/>
                <w:sz w:val="18"/>
                <w:szCs w:val="18"/>
              </w:rPr>
              <w:t>11</w:t>
            </w:r>
          </w:p>
        </w:tc>
        <w:tc>
          <w:tcPr>
            <w:tcW w:w="443" w:type="pct"/>
            <w:tcBorders>
              <w:top w:val="nil"/>
              <w:left w:val="nil"/>
              <w:bottom w:val="single" w:sz="4" w:space="0" w:color="auto"/>
              <w:right w:val="single" w:sz="4" w:space="0" w:color="auto"/>
            </w:tcBorders>
            <w:noWrap/>
          </w:tcPr>
          <w:p w14:paraId="76703FB1" w14:textId="77777777" w:rsidR="00A45779" w:rsidRPr="001F18B4" w:rsidRDefault="00A45779" w:rsidP="00AA69C8">
            <w:pPr>
              <w:jc w:val="center"/>
              <w:rPr>
                <w:b/>
                <w:color w:val="000000"/>
                <w:sz w:val="18"/>
                <w:szCs w:val="18"/>
              </w:rPr>
            </w:pPr>
            <w:r w:rsidRPr="001F18B4">
              <w:rPr>
                <w:b/>
                <w:color w:val="000000"/>
                <w:sz w:val="18"/>
                <w:szCs w:val="18"/>
              </w:rPr>
              <w:t>12</w:t>
            </w:r>
          </w:p>
        </w:tc>
      </w:tr>
      <w:tr w:rsidR="00A45779" w:rsidRPr="00C87F9F" w14:paraId="31B8160A" w14:textId="77777777" w:rsidTr="00AA69C8">
        <w:trPr>
          <w:trHeight w:val="20"/>
          <w:jc w:val="center"/>
        </w:trPr>
        <w:tc>
          <w:tcPr>
            <w:tcW w:w="179" w:type="pct"/>
            <w:tcBorders>
              <w:top w:val="nil"/>
              <w:left w:val="single" w:sz="4" w:space="0" w:color="auto"/>
              <w:bottom w:val="single" w:sz="4" w:space="0" w:color="auto"/>
              <w:right w:val="single" w:sz="4" w:space="0" w:color="auto"/>
            </w:tcBorders>
            <w:noWrap/>
          </w:tcPr>
          <w:p w14:paraId="340A0B5A" w14:textId="77777777" w:rsidR="00A45779" w:rsidRPr="00C87F9F" w:rsidRDefault="00A45779" w:rsidP="00AA69C8">
            <w:pPr>
              <w:jc w:val="center"/>
              <w:rPr>
                <w:b/>
                <w:color w:val="000000"/>
                <w:sz w:val="18"/>
                <w:szCs w:val="18"/>
              </w:rPr>
            </w:pPr>
          </w:p>
        </w:tc>
        <w:tc>
          <w:tcPr>
            <w:tcW w:w="488" w:type="pct"/>
            <w:tcBorders>
              <w:top w:val="nil"/>
              <w:left w:val="nil"/>
              <w:bottom w:val="single" w:sz="4" w:space="0" w:color="auto"/>
              <w:right w:val="single" w:sz="4" w:space="0" w:color="auto"/>
            </w:tcBorders>
            <w:noWrap/>
          </w:tcPr>
          <w:p w14:paraId="006253D1" w14:textId="77777777" w:rsidR="00A45779" w:rsidRPr="00C87F9F" w:rsidRDefault="00A45779" w:rsidP="00AA69C8">
            <w:pPr>
              <w:jc w:val="center"/>
              <w:rPr>
                <w:b/>
                <w:color w:val="000000"/>
                <w:sz w:val="18"/>
                <w:szCs w:val="18"/>
              </w:rPr>
            </w:pPr>
          </w:p>
        </w:tc>
        <w:tc>
          <w:tcPr>
            <w:tcW w:w="442" w:type="pct"/>
            <w:tcBorders>
              <w:top w:val="nil"/>
              <w:left w:val="nil"/>
              <w:bottom w:val="single" w:sz="4" w:space="0" w:color="auto"/>
              <w:right w:val="single" w:sz="4" w:space="0" w:color="auto"/>
            </w:tcBorders>
            <w:noWrap/>
          </w:tcPr>
          <w:p w14:paraId="57361D6A" w14:textId="77777777" w:rsidR="00A45779" w:rsidRPr="00C87F9F" w:rsidRDefault="00A45779" w:rsidP="00AA69C8">
            <w:pPr>
              <w:jc w:val="center"/>
              <w:rPr>
                <w:b/>
                <w:color w:val="000000"/>
                <w:sz w:val="18"/>
                <w:szCs w:val="18"/>
              </w:rPr>
            </w:pPr>
          </w:p>
        </w:tc>
        <w:tc>
          <w:tcPr>
            <w:tcW w:w="534" w:type="pct"/>
            <w:tcBorders>
              <w:top w:val="nil"/>
              <w:left w:val="nil"/>
              <w:bottom w:val="single" w:sz="4" w:space="0" w:color="auto"/>
              <w:right w:val="single" w:sz="4" w:space="0" w:color="auto"/>
            </w:tcBorders>
            <w:noWrap/>
          </w:tcPr>
          <w:p w14:paraId="521356F5" w14:textId="77777777" w:rsidR="00A45779" w:rsidRPr="00C87F9F" w:rsidRDefault="00A45779" w:rsidP="00AA69C8">
            <w:pPr>
              <w:jc w:val="center"/>
              <w:rPr>
                <w:b/>
                <w:color w:val="000000"/>
                <w:sz w:val="18"/>
                <w:szCs w:val="18"/>
              </w:rPr>
            </w:pPr>
          </w:p>
        </w:tc>
        <w:tc>
          <w:tcPr>
            <w:tcW w:w="347" w:type="pct"/>
            <w:tcBorders>
              <w:top w:val="nil"/>
              <w:left w:val="nil"/>
              <w:bottom w:val="single" w:sz="4" w:space="0" w:color="auto"/>
              <w:right w:val="single" w:sz="4" w:space="0" w:color="auto"/>
            </w:tcBorders>
            <w:noWrap/>
          </w:tcPr>
          <w:p w14:paraId="4AFBC900" w14:textId="77777777" w:rsidR="00A45779" w:rsidRPr="00C87F9F" w:rsidRDefault="00A45779" w:rsidP="00AA69C8">
            <w:pPr>
              <w:jc w:val="center"/>
              <w:rPr>
                <w:b/>
                <w:color w:val="000000"/>
                <w:sz w:val="18"/>
                <w:szCs w:val="18"/>
              </w:rPr>
            </w:pPr>
          </w:p>
        </w:tc>
        <w:tc>
          <w:tcPr>
            <w:tcW w:w="304" w:type="pct"/>
            <w:tcBorders>
              <w:top w:val="nil"/>
              <w:left w:val="nil"/>
              <w:bottom w:val="single" w:sz="4" w:space="0" w:color="auto"/>
              <w:right w:val="single" w:sz="4" w:space="0" w:color="auto"/>
            </w:tcBorders>
            <w:noWrap/>
          </w:tcPr>
          <w:p w14:paraId="385AD03B" w14:textId="77777777" w:rsidR="00A45779" w:rsidRPr="00C87F9F" w:rsidRDefault="00A45779" w:rsidP="00AA69C8">
            <w:pPr>
              <w:jc w:val="center"/>
              <w:rPr>
                <w:b/>
                <w:color w:val="000000"/>
                <w:sz w:val="18"/>
                <w:szCs w:val="18"/>
              </w:rPr>
            </w:pPr>
          </w:p>
        </w:tc>
        <w:tc>
          <w:tcPr>
            <w:tcW w:w="495" w:type="pct"/>
            <w:tcBorders>
              <w:top w:val="nil"/>
              <w:left w:val="nil"/>
              <w:bottom w:val="single" w:sz="4" w:space="0" w:color="auto"/>
              <w:right w:val="single" w:sz="4" w:space="0" w:color="auto"/>
            </w:tcBorders>
            <w:noWrap/>
          </w:tcPr>
          <w:p w14:paraId="0EF32900" w14:textId="77777777" w:rsidR="00A45779" w:rsidRPr="00C87F9F" w:rsidRDefault="00A45779" w:rsidP="00AA69C8">
            <w:pPr>
              <w:jc w:val="center"/>
              <w:rPr>
                <w:b/>
                <w:color w:val="000000"/>
                <w:sz w:val="18"/>
                <w:szCs w:val="18"/>
              </w:rPr>
            </w:pPr>
          </w:p>
        </w:tc>
        <w:tc>
          <w:tcPr>
            <w:tcW w:w="424" w:type="pct"/>
            <w:tcBorders>
              <w:top w:val="nil"/>
              <w:left w:val="nil"/>
              <w:bottom w:val="single" w:sz="4" w:space="0" w:color="auto"/>
              <w:right w:val="single" w:sz="4" w:space="0" w:color="auto"/>
            </w:tcBorders>
            <w:noWrap/>
          </w:tcPr>
          <w:p w14:paraId="21789601" w14:textId="77777777" w:rsidR="00A45779" w:rsidRPr="00C87F9F" w:rsidRDefault="00A45779" w:rsidP="00AA69C8">
            <w:pPr>
              <w:jc w:val="center"/>
              <w:rPr>
                <w:b/>
                <w:color w:val="000000"/>
                <w:sz w:val="18"/>
                <w:szCs w:val="18"/>
              </w:rPr>
            </w:pPr>
          </w:p>
        </w:tc>
        <w:tc>
          <w:tcPr>
            <w:tcW w:w="535" w:type="pct"/>
            <w:tcBorders>
              <w:top w:val="nil"/>
              <w:left w:val="nil"/>
              <w:bottom w:val="single" w:sz="4" w:space="0" w:color="auto"/>
              <w:right w:val="single" w:sz="4" w:space="0" w:color="auto"/>
            </w:tcBorders>
            <w:noWrap/>
          </w:tcPr>
          <w:p w14:paraId="2A1F7643" w14:textId="77777777" w:rsidR="00A45779" w:rsidRPr="00C87F9F" w:rsidRDefault="00A45779" w:rsidP="00AA69C8">
            <w:pPr>
              <w:jc w:val="center"/>
              <w:rPr>
                <w:b/>
                <w:color w:val="000000"/>
                <w:sz w:val="18"/>
                <w:szCs w:val="18"/>
              </w:rPr>
            </w:pPr>
          </w:p>
        </w:tc>
        <w:tc>
          <w:tcPr>
            <w:tcW w:w="419" w:type="pct"/>
            <w:tcBorders>
              <w:top w:val="nil"/>
              <w:left w:val="nil"/>
              <w:bottom w:val="single" w:sz="4" w:space="0" w:color="auto"/>
              <w:right w:val="single" w:sz="4" w:space="0" w:color="auto"/>
            </w:tcBorders>
            <w:noWrap/>
          </w:tcPr>
          <w:p w14:paraId="1408B046" w14:textId="77777777" w:rsidR="00A45779" w:rsidRPr="00C87F9F" w:rsidRDefault="00A45779" w:rsidP="00AA69C8">
            <w:pPr>
              <w:jc w:val="center"/>
              <w:rPr>
                <w:b/>
                <w:color w:val="000000"/>
                <w:sz w:val="18"/>
                <w:szCs w:val="18"/>
              </w:rPr>
            </w:pPr>
          </w:p>
        </w:tc>
        <w:tc>
          <w:tcPr>
            <w:tcW w:w="391" w:type="pct"/>
            <w:tcBorders>
              <w:top w:val="nil"/>
              <w:left w:val="nil"/>
              <w:bottom w:val="single" w:sz="4" w:space="0" w:color="auto"/>
              <w:right w:val="single" w:sz="4" w:space="0" w:color="auto"/>
            </w:tcBorders>
            <w:noWrap/>
          </w:tcPr>
          <w:p w14:paraId="2C5F2F4B" w14:textId="77777777" w:rsidR="00A45779" w:rsidRPr="00C87F9F" w:rsidRDefault="00A45779" w:rsidP="00AA69C8">
            <w:pPr>
              <w:jc w:val="center"/>
              <w:rPr>
                <w:b/>
                <w:color w:val="000000"/>
                <w:sz w:val="18"/>
                <w:szCs w:val="18"/>
              </w:rPr>
            </w:pPr>
          </w:p>
        </w:tc>
        <w:tc>
          <w:tcPr>
            <w:tcW w:w="443" w:type="pct"/>
            <w:tcBorders>
              <w:top w:val="nil"/>
              <w:left w:val="nil"/>
              <w:bottom w:val="single" w:sz="4" w:space="0" w:color="auto"/>
              <w:right w:val="single" w:sz="4" w:space="0" w:color="auto"/>
            </w:tcBorders>
            <w:noWrap/>
          </w:tcPr>
          <w:p w14:paraId="5AA61D1F" w14:textId="77777777" w:rsidR="00A45779" w:rsidRPr="00C87F9F" w:rsidRDefault="00A45779" w:rsidP="00AA69C8">
            <w:pPr>
              <w:jc w:val="center"/>
              <w:rPr>
                <w:b/>
                <w:color w:val="000000"/>
                <w:sz w:val="18"/>
                <w:szCs w:val="18"/>
              </w:rPr>
            </w:pPr>
          </w:p>
        </w:tc>
      </w:tr>
      <w:tr w:rsidR="00A45779" w:rsidRPr="00C87F9F" w14:paraId="30EEC522" w14:textId="77777777" w:rsidTr="00AA69C8">
        <w:trPr>
          <w:trHeight w:val="20"/>
          <w:jc w:val="center"/>
        </w:trPr>
        <w:tc>
          <w:tcPr>
            <w:tcW w:w="179" w:type="pct"/>
            <w:tcBorders>
              <w:top w:val="nil"/>
              <w:left w:val="single" w:sz="4" w:space="0" w:color="auto"/>
              <w:bottom w:val="single" w:sz="4" w:space="0" w:color="auto"/>
              <w:right w:val="single" w:sz="4" w:space="0" w:color="auto"/>
            </w:tcBorders>
            <w:noWrap/>
          </w:tcPr>
          <w:p w14:paraId="7E32470F" w14:textId="77777777" w:rsidR="00A45779" w:rsidRPr="00C87F9F" w:rsidRDefault="00A45779" w:rsidP="00AA69C8">
            <w:pPr>
              <w:jc w:val="center"/>
              <w:rPr>
                <w:b/>
                <w:color w:val="000000"/>
                <w:sz w:val="18"/>
                <w:szCs w:val="18"/>
              </w:rPr>
            </w:pPr>
          </w:p>
        </w:tc>
        <w:tc>
          <w:tcPr>
            <w:tcW w:w="488" w:type="pct"/>
            <w:tcBorders>
              <w:top w:val="nil"/>
              <w:left w:val="nil"/>
              <w:bottom w:val="single" w:sz="4" w:space="0" w:color="auto"/>
              <w:right w:val="single" w:sz="4" w:space="0" w:color="auto"/>
            </w:tcBorders>
            <w:noWrap/>
          </w:tcPr>
          <w:p w14:paraId="69DD0AF3" w14:textId="77777777" w:rsidR="00A45779" w:rsidRPr="00C87F9F" w:rsidRDefault="00A45779" w:rsidP="00AA69C8">
            <w:pPr>
              <w:jc w:val="center"/>
              <w:rPr>
                <w:b/>
                <w:color w:val="000000"/>
                <w:sz w:val="18"/>
                <w:szCs w:val="18"/>
              </w:rPr>
            </w:pPr>
          </w:p>
        </w:tc>
        <w:tc>
          <w:tcPr>
            <w:tcW w:w="442" w:type="pct"/>
            <w:tcBorders>
              <w:top w:val="nil"/>
              <w:left w:val="nil"/>
              <w:bottom w:val="single" w:sz="4" w:space="0" w:color="auto"/>
              <w:right w:val="single" w:sz="4" w:space="0" w:color="auto"/>
            </w:tcBorders>
            <w:noWrap/>
          </w:tcPr>
          <w:p w14:paraId="5FF9F9E5" w14:textId="77777777" w:rsidR="00A45779" w:rsidRPr="00C87F9F" w:rsidRDefault="00A45779" w:rsidP="00AA69C8">
            <w:pPr>
              <w:jc w:val="center"/>
              <w:rPr>
                <w:b/>
                <w:color w:val="000000"/>
                <w:sz w:val="18"/>
                <w:szCs w:val="18"/>
              </w:rPr>
            </w:pPr>
          </w:p>
        </w:tc>
        <w:tc>
          <w:tcPr>
            <w:tcW w:w="534" w:type="pct"/>
            <w:tcBorders>
              <w:top w:val="nil"/>
              <w:left w:val="nil"/>
              <w:bottom w:val="single" w:sz="4" w:space="0" w:color="auto"/>
              <w:right w:val="single" w:sz="4" w:space="0" w:color="auto"/>
            </w:tcBorders>
            <w:noWrap/>
          </w:tcPr>
          <w:p w14:paraId="13F4BC6E" w14:textId="77777777" w:rsidR="00A45779" w:rsidRPr="00C87F9F" w:rsidRDefault="00A45779" w:rsidP="00AA69C8">
            <w:pPr>
              <w:jc w:val="center"/>
              <w:rPr>
                <w:b/>
                <w:color w:val="000000"/>
                <w:sz w:val="18"/>
                <w:szCs w:val="18"/>
              </w:rPr>
            </w:pPr>
          </w:p>
        </w:tc>
        <w:tc>
          <w:tcPr>
            <w:tcW w:w="347" w:type="pct"/>
            <w:tcBorders>
              <w:top w:val="nil"/>
              <w:left w:val="nil"/>
              <w:bottom w:val="single" w:sz="4" w:space="0" w:color="auto"/>
              <w:right w:val="single" w:sz="4" w:space="0" w:color="auto"/>
            </w:tcBorders>
            <w:noWrap/>
          </w:tcPr>
          <w:p w14:paraId="2EED9391" w14:textId="77777777" w:rsidR="00A45779" w:rsidRPr="00C87F9F" w:rsidRDefault="00A45779" w:rsidP="00AA69C8">
            <w:pPr>
              <w:jc w:val="center"/>
              <w:rPr>
                <w:b/>
                <w:color w:val="000000"/>
                <w:sz w:val="18"/>
                <w:szCs w:val="18"/>
              </w:rPr>
            </w:pPr>
          </w:p>
        </w:tc>
        <w:tc>
          <w:tcPr>
            <w:tcW w:w="304" w:type="pct"/>
            <w:tcBorders>
              <w:top w:val="nil"/>
              <w:left w:val="nil"/>
              <w:bottom w:val="single" w:sz="4" w:space="0" w:color="auto"/>
              <w:right w:val="single" w:sz="4" w:space="0" w:color="auto"/>
            </w:tcBorders>
            <w:noWrap/>
          </w:tcPr>
          <w:p w14:paraId="6B42DFB7" w14:textId="77777777" w:rsidR="00A45779" w:rsidRPr="00C87F9F" w:rsidRDefault="00A45779" w:rsidP="00AA69C8">
            <w:pPr>
              <w:jc w:val="center"/>
              <w:rPr>
                <w:b/>
                <w:color w:val="000000"/>
                <w:sz w:val="18"/>
                <w:szCs w:val="18"/>
              </w:rPr>
            </w:pPr>
          </w:p>
        </w:tc>
        <w:tc>
          <w:tcPr>
            <w:tcW w:w="495" w:type="pct"/>
            <w:tcBorders>
              <w:top w:val="nil"/>
              <w:left w:val="nil"/>
              <w:bottom w:val="single" w:sz="4" w:space="0" w:color="auto"/>
              <w:right w:val="single" w:sz="4" w:space="0" w:color="auto"/>
            </w:tcBorders>
            <w:noWrap/>
          </w:tcPr>
          <w:p w14:paraId="7F8D589A" w14:textId="77777777" w:rsidR="00A45779" w:rsidRPr="00C87F9F" w:rsidRDefault="00A45779" w:rsidP="00AA69C8">
            <w:pPr>
              <w:jc w:val="center"/>
              <w:rPr>
                <w:b/>
                <w:color w:val="000000"/>
                <w:sz w:val="18"/>
                <w:szCs w:val="18"/>
              </w:rPr>
            </w:pPr>
          </w:p>
        </w:tc>
        <w:tc>
          <w:tcPr>
            <w:tcW w:w="424" w:type="pct"/>
            <w:tcBorders>
              <w:top w:val="nil"/>
              <w:left w:val="nil"/>
              <w:bottom w:val="single" w:sz="4" w:space="0" w:color="auto"/>
              <w:right w:val="single" w:sz="4" w:space="0" w:color="auto"/>
            </w:tcBorders>
            <w:noWrap/>
          </w:tcPr>
          <w:p w14:paraId="6C8D0627" w14:textId="77777777" w:rsidR="00A45779" w:rsidRPr="00C87F9F" w:rsidRDefault="00A45779" w:rsidP="00AA69C8">
            <w:pPr>
              <w:jc w:val="center"/>
              <w:rPr>
                <w:b/>
                <w:color w:val="000000"/>
                <w:sz w:val="18"/>
                <w:szCs w:val="18"/>
              </w:rPr>
            </w:pPr>
          </w:p>
        </w:tc>
        <w:tc>
          <w:tcPr>
            <w:tcW w:w="535" w:type="pct"/>
            <w:tcBorders>
              <w:top w:val="nil"/>
              <w:left w:val="nil"/>
              <w:bottom w:val="single" w:sz="4" w:space="0" w:color="auto"/>
              <w:right w:val="single" w:sz="4" w:space="0" w:color="auto"/>
            </w:tcBorders>
            <w:noWrap/>
          </w:tcPr>
          <w:p w14:paraId="7931E9E5" w14:textId="77777777" w:rsidR="00A45779" w:rsidRPr="00C87F9F" w:rsidRDefault="00A45779" w:rsidP="00AA69C8">
            <w:pPr>
              <w:jc w:val="center"/>
              <w:rPr>
                <w:b/>
                <w:color w:val="000000"/>
                <w:sz w:val="18"/>
                <w:szCs w:val="18"/>
              </w:rPr>
            </w:pPr>
          </w:p>
        </w:tc>
        <w:tc>
          <w:tcPr>
            <w:tcW w:w="419" w:type="pct"/>
            <w:tcBorders>
              <w:top w:val="nil"/>
              <w:left w:val="nil"/>
              <w:bottom w:val="single" w:sz="4" w:space="0" w:color="auto"/>
              <w:right w:val="single" w:sz="4" w:space="0" w:color="auto"/>
            </w:tcBorders>
            <w:noWrap/>
          </w:tcPr>
          <w:p w14:paraId="0AE6ED68" w14:textId="77777777" w:rsidR="00A45779" w:rsidRPr="00C87F9F" w:rsidRDefault="00A45779" w:rsidP="00AA69C8">
            <w:pPr>
              <w:jc w:val="center"/>
              <w:rPr>
                <w:b/>
                <w:color w:val="000000"/>
                <w:sz w:val="18"/>
                <w:szCs w:val="18"/>
              </w:rPr>
            </w:pPr>
          </w:p>
        </w:tc>
        <w:tc>
          <w:tcPr>
            <w:tcW w:w="391" w:type="pct"/>
            <w:tcBorders>
              <w:top w:val="nil"/>
              <w:left w:val="nil"/>
              <w:bottom w:val="single" w:sz="4" w:space="0" w:color="auto"/>
              <w:right w:val="single" w:sz="4" w:space="0" w:color="auto"/>
            </w:tcBorders>
            <w:noWrap/>
          </w:tcPr>
          <w:p w14:paraId="582E61F5" w14:textId="77777777" w:rsidR="00A45779" w:rsidRPr="00C87F9F" w:rsidRDefault="00A45779" w:rsidP="00AA69C8">
            <w:pPr>
              <w:jc w:val="center"/>
              <w:rPr>
                <w:b/>
                <w:color w:val="000000"/>
                <w:sz w:val="18"/>
                <w:szCs w:val="18"/>
              </w:rPr>
            </w:pPr>
          </w:p>
        </w:tc>
        <w:tc>
          <w:tcPr>
            <w:tcW w:w="443" w:type="pct"/>
            <w:tcBorders>
              <w:top w:val="nil"/>
              <w:left w:val="nil"/>
              <w:bottom w:val="single" w:sz="4" w:space="0" w:color="auto"/>
              <w:right w:val="single" w:sz="4" w:space="0" w:color="auto"/>
            </w:tcBorders>
            <w:noWrap/>
          </w:tcPr>
          <w:p w14:paraId="0670D02B" w14:textId="77777777" w:rsidR="00A45779" w:rsidRPr="00C87F9F" w:rsidRDefault="00A45779" w:rsidP="00AA69C8">
            <w:pPr>
              <w:jc w:val="center"/>
              <w:rPr>
                <w:b/>
                <w:color w:val="000000"/>
                <w:sz w:val="18"/>
                <w:szCs w:val="18"/>
              </w:rPr>
            </w:pPr>
          </w:p>
        </w:tc>
      </w:tr>
      <w:tr w:rsidR="00A45779" w:rsidRPr="00C87F9F" w14:paraId="32A61B04" w14:textId="77777777" w:rsidTr="00AA69C8">
        <w:trPr>
          <w:trHeight w:val="20"/>
          <w:jc w:val="center"/>
        </w:trPr>
        <w:tc>
          <w:tcPr>
            <w:tcW w:w="179" w:type="pct"/>
            <w:tcBorders>
              <w:top w:val="nil"/>
              <w:left w:val="single" w:sz="4" w:space="0" w:color="auto"/>
              <w:bottom w:val="single" w:sz="4" w:space="0" w:color="auto"/>
              <w:right w:val="single" w:sz="4" w:space="0" w:color="auto"/>
            </w:tcBorders>
            <w:noWrap/>
          </w:tcPr>
          <w:p w14:paraId="530D7614" w14:textId="77777777" w:rsidR="00A45779" w:rsidRPr="00C87F9F" w:rsidRDefault="00A45779" w:rsidP="00AA69C8">
            <w:pPr>
              <w:jc w:val="center"/>
              <w:rPr>
                <w:b/>
                <w:color w:val="000000"/>
                <w:sz w:val="18"/>
                <w:szCs w:val="18"/>
              </w:rPr>
            </w:pPr>
          </w:p>
        </w:tc>
        <w:tc>
          <w:tcPr>
            <w:tcW w:w="488" w:type="pct"/>
            <w:tcBorders>
              <w:top w:val="nil"/>
              <w:left w:val="nil"/>
              <w:bottom w:val="single" w:sz="4" w:space="0" w:color="auto"/>
              <w:right w:val="single" w:sz="4" w:space="0" w:color="auto"/>
            </w:tcBorders>
            <w:noWrap/>
          </w:tcPr>
          <w:p w14:paraId="4677B71B" w14:textId="77777777" w:rsidR="00A45779" w:rsidRPr="00C87F9F" w:rsidRDefault="00A45779" w:rsidP="00AA69C8">
            <w:pPr>
              <w:jc w:val="center"/>
              <w:rPr>
                <w:b/>
                <w:color w:val="000000"/>
                <w:sz w:val="18"/>
                <w:szCs w:val="18"/>
              </w:rPr>
            </w:pPr>
          </w:p>
        </w:tc>
        <w:tc>
          <w:tcPr>
            <w:tcW w:w="442" w:type="pct"/>
            <w:tcBorders>
              <w:top w:val="nil"/>
              <w:left w:val="nil"/>
              <w:bottom w:val="single" w:sz="4" w:space="0" w:color="auto"/>
              <w:right w:val="single" w:sz="4" w:space="0" w:color="auto"/>
            </w:tcBorders>
            <w:noWrap/>
          </w:tcPr>
          <w:p w14:paraId="79B8587A" w14:textId="77777777" w:rsidR="00A45779" w:rsidRPr="00C87F9F" w:rsidRDefault="00A45779" w:rsidP="00AA69C8">
            <w:pPr>
              <w:jc w:val="center"/>
              <w:rPr>
                <w:b/>
                <w:color w:val="000000"/>
                <w:sz w:val="18"/>
                <w:szCs w:val="18"/>
              </w:rPr>
            </w:pPr>
          </w:p>
        </w:tc>
        <w:tc>
          <w:tcPr>
            <w:tcW w:w="534" w:type="pct"/>
            <w:tcBorders>
              <w:top w:val="nil"/>
              <w:left w:val="nil"/>
              <w:bottom w:val="single" w:sz="4" w:space="0" w:color="auto"/>
              <w:right w:val="single" w:sz="4" w:space="0" w:color="auto"/>
            </w:tcBorders>
            <w:noWrap/>
          </w:tcPr>
          <w:p w14:paraId="30274013" w14:textId="77777777" w:rsidR="00A45779" w:rsidRPr="00C87F9F" w:rsidRDefault="00A45779" w:rsidP="00AA69C8">
            <w:pPr>
              <w:jc w:val="center"/>
              <w:rPr>
                <w:b/>
                <w:color w:val="000000"/>
                <w:sz w:val="18"/>
                <w:szCs w:val="18"/>
              </w:rPr>
            </w:pPr>
          </w:p>
        </w:tc>
        <w:tc>
          <w:tcPr>
            <w:tcW w:w="347" w:type="pct"/>
            <w:tcBorders>
              <w:top w:val="nil"/>
              <w:left w:val="nil"/>
              <w:bottom w:val="single" w:sz="4" w:space="0" w:color="auto"/>
              <w:right w:val="single" w:sz="4" w:space="0" w:color="auto"/>
            </w:tcBorders>
            <w:noWrap/>
          </w:tcPr>
          <w:p w14:paraId="6CD1E733" w14:textId="77777777" w:rsidR="00A45779" w:rsidRPr="00C87F9F" w:rsidRDefault="00A45779" w:rsidP="00AA69C8">
            <w:pPr>
              <w:jc w:val="center"/>
              <w:rPr>
                <w:b/>
                <w:color w:val="000000"/>
                <w:sz w:val="18"/>
                <w:szCs w:val="18"/>
              </w:rPr>
            </w:pPr>
          </w:p>
        </w:tc>
        <w:tc>
          <w:tcPr>
            <w:tcW w:w="304" w:type="pct"/>
            <w:tcBorders>
              <w:top w:val="nil"/>
              <w:left w:val="nil"/>
              <w:bottom w:val="single" w:sz="4" w:space="0" w:color="auto"/>
              <w:right w:val="single" w:sz="4" w:space="0" w:color="auto"/>
            </w:tcBorders>
            <w:noWrap/>
          </w:tcPr>
          <w:p w14:paraId="4B9F889C" w14:textId="77777777" w:rsidR="00A45779" w:rsidRPr="00C87F9F" w:rsidRDefault="00A45779" w:rsidP="00AA69C8">
            <w:pPr>
              <w:jc w:val="center"/>
              <w:rPr>
                <w:b/>
                <w:color w:val="000000"/>
                <w:sz w:val="18"/>
                <w:szCs w:val="18"/>
              </w:rPr>
            </w:pPr>
          </w:p>
        </w:tc>
        <w:tc>
          <w:tcPr>
            <w:tcW w:w="495" w:type="pct"/>
            <w:tcBorders>
              <w:top w:val="nil"/>
              <w:left w:val="nil"/>
              <w:bottom w:val="single" w:sz="4" w:space="0" w:color="auto"/>
              <w:right w:val="single" w:sz="4" w:space="0" w:color="auto"/>
            </w:tcBorders>
            <w:noWrap/>
          </w:tcPr>
          <w:p w14:paraId="4248B6E4" w14:textId="77777777" w:rsidR="00A45779" w:rsidRPr="00C87F9F" w:rsidRDefault="00A45779" w:rsidP="00AA69C8">
            <w:pPr>
              <w:jc w:val="center"/>
              <w:rPr>
                <w:b/>
                <w:color w:val="000000"/>
                <w:sz w:val="18"/>
                <w:szCs w:val="18"/>
              </w:rPr>
            </w:pPr>
          </w:p>
        </w:tc>
        <w:tc>
          <w:tcPr>
            <w:tcW w:w="424" w:type="pct"/>
            <w:tcBorders>
              <w:top w:val="nil"/>
              <w:left w:val="nil"/>
              <w:bottom w:val="single" w:sz="4" w:space="0" w:color="auto"/>
              <w:right w:val="single" w:sz="4" w:space="0" w:color="auto"/>
            </w:tcBorders>
            <w:noWrap/>
          </w:tcPr>
          <w:p w14:paraId="7A9D2A15" w14:textId="77777777" w:rsidR="00A45779" w:rsidRPr="00C87F9F" w:rsidRDefault="00A45779" w:rsidP="00AA69C8">
            <w:pPr>
              <w:jc w:val="center"/>
              <w:rPr>
                <w:b/>
                <w:color w:val="000000"/>
                <w:sz w:val="18"/>
                <w:szCs w:val="18"/>
              </w:rPr>
            </w:pPr>
          </w:p>
        </w:tc>
        <w:tc>
          <w:tcPr>
            <w:tcW w:w="535" w:type="pct"/>
            <w:tcBorders>
              <w:top w:val="nil"/>
              <w:left w:val="nil"/>
              <w:bottom w:val="single" w:sz="4" w:space="0" w:color="auto"/>
              <w:right w:val="single" w:sz="4" w:space="0" w:color="auto"/>
            </w:tcBorders>
            <w:noWrap/>
          </w:tcPr>
          <w:p w14:paraId="7A645EFD" w14:textId="77777777" w:rsidR="00A45779" w:rsidRPr="00C87F9F" w:rsidRDefault="00A45779" w:rsidP="00AA69C8">
            <w:pPr>
              <w:jc w:val="center"/>
              <w:rPr>
                <w:b/>
                <w:color w:val="000000"/>
                <w:sz w:val="18"/>
                <w:szCs w:val="18"/>
              </w:rPr>
            </w:pPr>
          </w:p>
        </w:tc>
        <w:tc>
          <w:tcPr>
            <w:tcW w:w="419" w:type="pct"/>
            <w:tcBorders>
              <w:top w:val="nil"/>
              <w:left w:val="nil"/>
              <w:bottom w:val="single" w:sz="4" w:space="0" w:color="auto"/>
              <w:right w:val="single" w:sz="4" w:space="0" w:color="auto"/>
            </w:tcBorders>
            <w:noWrap/>
          </w:tcPr>
          <w:p w14:paraId="779CF762" w14:textId="77777777" w:rsidR="00A45779" w:rsidRPr="00C87F9F" w:rsidRDefault="00A45779" w:rsidP="00AA69C8">
            <w:pPr>
              <w:jc w:val="center"/>
              <w:rPr>
                <w:b/>
                <w:color w:val="000000"/>
                <w:sz w:val="18"/>
                <w:szCs w:val="18"/>
              </w:rPr>
            </w:pPr>
          </w:p>
        </w:tc>
        <w:tc>
          <w:tcPr>
            <w:tcW w:w="391" w:type="pct"/>
            <w:tcBorders>
              <w:top w:val="nil"/>
              <w:left w:val="nil"/>
              <w:bottom w:val="single" w:sz="4" w:space="0" w:color="auto"/>
              <w:right w:val="single" w:sz="4" w:space="0" w:color="auto"/>
            </w:tcBorders>
            <w:noWrap/>
          </w:tcPr>
          <w:p w14:paraId="5BCB64F5" w14:textId="77777777" w:rsidR="00A45779" w:rsidRPr="00C87F9F" w:rsidRDefault="00A45779" w:rsidP="00AA69C8">
            <w:pPr>
              <w:jc w:val="center"/>
              <w:rPr>
                <w:b/>
                <w:color w:val="000000"/>
                <w:sz w:val="18"/>
                <w:szCs w:val="18"/>
              </w:rPr>
            </w:pPr>
          </w:p>
        </w:tc>
        <w:tc>
          <w:tcPr>
            <w:tcW w:w="443" w:type="pct"/>
            <w:tcBorders>
              <w:top w:val="nil"/>
              <w:left w:val="nil"/>
              <w:bottom w:val="single" w:sz="4" w:space="0" w:color="auto"/>
              <w:right w:val="single" w:sz="4" w:space="0" w:color="auto"/>
            </w:tcBorders>
            <w:noWrap/>
          </w:tcPr>
          <w:p w14:paraId="24ECFCAC" w14:textId="77777777" w:rsidR="00A45779" w:rsidRPr="00C87F9F" w:rsidRDefault="00A45779" w:rsidP="00AA69C8">
            <w:pPr>
              <w:jc w:val="center"/>
              <w:rPr>
                <w:b/>
                <w:color w:val="000000"/>
                <w:sz w:val="18"/>
                <w:szCs w:val="18"/>
              </w:rPr>
            </w:pPr>
          </w:p>
        </w:tc>
      </w:tr>
    </w:tbl>
    <w:p w14:paraId="29673BB3" w14:textId="77777777" w:rsidR="00A45779" w:rsidRDefault="00A45779" w:rsidP="00A45779">
      <w:pPr>
        <w:widowControl w:val="0"/>
        <w:autoSpaceDE w:val="0"/>
        <w:autoSpaceDN w:val="0"/>
        <w:adjustRightInd w:val="0"/>
        <w:ind w:firstLine="709"/>
        <w:jc w:val="center"/>
        <w:outlineLvl w:val="1"/>
        <w:rPr>
          <w:b/>
          <w:sz w:val="22"/>
          <w:szCs w:val="22"/>
        </w:rPr>
      </w:pPr>
    </w:p>
    <w:p w14:paraId="786A144C" w14:textId="77777777" w:rsidR="00A45779" w:rsidRPr="001F18B4" w:rsidRDefault="00A45779" w:rsidP="00A45779">
      <w:pPr>
        <w:widowControl w:val="0"/>
        <w:autoSpaceDE w:val="0"/>
        <w:autoSpaceDN w:val="0"/>
        <w:adjustRightInd w:val="0"/>
        <w:ind w:firstLine="709"/>
        <w:jc w:val="center"/>
        <w:outlineLvl w:val="1"/>
        <w:rPr>
          <w:b/>
          <w:sz w:val="22"/>
          <w:szCs w:val="22"/>
        </w:rPr>
      </w:pPr>
    </w:p>
    <w:p w14:paraId="18999263" w14:textId="77777777" w:rsidR="00A45779" w:rsidRPr="001F18B4" w:rsidRDefault="00A45779" w:rsidP="00A45779">
      <w:pPr>
        <w:widowControl w:val="0"/>
        <w:autoSpaceDE w:val="0"/>
        <w:autoSpaceDN w:val="0"/>
        <w:adjustRightInd w:val="0"/>
        <w:ind w:firstLine="709"/>
        <w:jc w:val="center"/>
        <w:outlineLvl w:val="1"/>
        <w:rPr>
          <w:b/>
          <w:sz w:val="22"/>
          <w:szCs w:val="22"/>
        </w:rPr>
      </w:pPr>
    </w:p>
    <w:tbl>
      <w:tblPr>
        <w:tblW w:w="5000" w:type="pct"/>
        <w:jc w:val="center"/>
        <w:tblLook w:val="00A0" w:firstRow="1" w:lastRow="0" w:firstColumn="1" w:lastColumn="0" w:noHBand="0" w:noVBand="0"/>
      </w:tblPr>
      <w:tblGrid>
        <w:gridCol w:w="1274"/>
        <w:gridCol w:w="1100"/>
        <w:gridCol w:w="1225"/>
        <w:gridCol w:w="610"/>
        <w:gridCol w:w="674"/>
        <w:gridCol w:w="1154"/>
        <w:gridCol w:w="610"/>
        <w:gridCol w:w="1526"/>
        <w:gridCol w:w="1154"/>
        <w:gridCol w:w="850"/>
        <w:gridCol w:w="1195"/>
        <w:gridCol w:w="1349"/>
        <w:gridCol w:w="1253"/>
        <w:gridCol w:w="1152"/>
      </w:tblGrid>
      <w:tr w:rsidR="00A45779" w:rsidRPr="001F18B4" w14:paraId="20E5B19E" w14:textId="77777777" w:rsidTr="00AA69C8">
        <w:trPr>
          <w:trHeight w:val="20"/>
          <w:jc w:val="center"/>
        </w:trPr>
        <w:tc>
          <w:tcPr>
            <w:tcW w:w="1211" w:type="pct"/>
            <w:gridSpan w:val="3"/>
            <w:tcBorders>
              <w:top w:val="single" w:sz="4" w:space="0" w:color="auto"/>
              <w:left w:val="single" w:sz="4" w:space="0" w:color="auto"/>
              <w:bottom w:val="single" w:sz="4" w:space="0" w:color="auto"/>
              <w:right w:val="single" w:sz="4" w:space="0" w:color="auto"/>
            </w:tcBorders>
          </w:tcPr>
          <w:p w14:paraId="56918D4C" w14:textId="77777777" w:rsidR="00A45779" w:rsidRDefault="00A45779" w:rsidP="00AA69C8">
            <w:pPr>
              <w:jc w:val="center"/>
              <w:rPr>
                <w:b/>
                <w:color w:val="000000"/>
                <w:sz w:val="18"/>
                <w:szCs w:val="18"/>
              </w:rPr>
            </w:pPr>
            <w:r w:rsidRPr="001F18B4">
              <w:rPr>
                <w:b/>
                <w:color w:val="000000"/>
                <w:sz w:val="18"/>
                <w:szCs w:val="18"/>
              </w:rPr>
              <w:t xml:space="preserve">Данные о собственниках </w:t>
            </w:r>
          </w:p>
          <w:p w14:paraId="28E67254" w14:textId="77777777" w:rsidR="00A45779" w:rsidRPr="001F18B4" w:rsidRDefault="00A45779" w:rsidP="00AA69C8">
            <w:pPr>
              <w:jc w:val="center"/>
              <w:rPr>
                <w:b/>
                <w:color w:val="000000"/>
                <w:sz w:val="18"/>
                <w:szCs w:val="18"/>
              </w:rPr>
            </w:pPr>
            <w:r w:rsidRPr="001F18B4">
              <w:rPr>
                <w:b/>
                <w:color w:val="000000"/>
                <w:sz w:val="18"/>
                <w:szCs w:val="18"/>
              </w:rPr>
              <w:t>мест накопления ТКО для юр. лиц</w:t>
            </w:r>
          </w:p>
        </w:tc>
        <w:tc>
          <w:tcPr>
            <w:tcW w:w="939" w:type="pct"/>
            <w:gridSpan w:val="3"/>
            <w:tcBorders>
              <w:top w:val="single" w:sz="4" w:space="0" w:color="auto"/>
              <w:left w:val="nil"/>
              <w:bottom w:val="single" w:sz="4" w:space="0" w:color="auto"/>
              <w:right w:val="single" w:sz="4" w:space="0" w:color="auto"/>
            </w:tcBorders>
          </w:tcPr>
          <w:p w14:paraId="2BBCD290" w14:textId="77777777" w:rsidR="00A45779" w:rsidRPr="001F18B4" w:rsidRDefault="00A45779" w:rsidP="00AA69C8">
            <w:pPr>
              <w:jc w:val="center"/>
              <w:rPr>
                <w:b/>
                <w:color w:val="000000"/>
                <w:sz w:val="18"/>
                <w:szCs w:val="18"/>
              </w:rPr>
            </w:pPr>
            <w:r w:rsidRPr="001F18B4">
              <w:rPr>
                <w:b/>
                <w:color w:val="000000"/>
                <w:sz w:val="18"/>
                <w:szCs w:val="18"/>
              </w:rPr>
              <w:t>Данные о собственниках мест накопления ТКО для ИП</w:t>
            </w:r>
          </w:p>
        </w:tc>
        <w:tc>
          <w:tcPr>
            <w:tcW w:w="1558" w:type="pct"/>
            <w:gridSpan w:val="5"/>
            <w:tcBorders>
              <w:top w:val="single" w:sz="4" w:space="0" w:color="auto"/>
              <w:left w:val="nil"/>
              <w:bottom w:val="single" w:sz="4" w:space="0" w:color="auto"/>
              <w:right w:val="single" w:sz="4" w:space="0" w:color="auto"/>
            </w:tcBorders>
          </w:tcPr>
          <w:p w14:paraId="05E6B42F" w14:textId="77777777" w:rsidR="00A45779" w:rsidRDefault="00A45779" w:rsidP="00AA69C8">
            <w:pPr>
              <w:jc w:val="center"/>
              <w:rPr>
                <w:b/>
                <w:color w:val="000000"/>
                <w:sz w:val="18"/>
                <w:szCs w:val="18"/>
              </w:rPr>
            </w:pPr>
            <w:r w:rsidRPr="001F18B4">
              <w:rPr>
                <w:b/>
                <w:color w:val="000000"/>
                <w:sz w:val="18"/>
                <w:szCs w:val="18"/>
              </w:rPr>
              <w:t xml:space="preserve">Данные о собственниках мест накопления ТКО </w:t>
            </w:r>
          </w:p>
          <w:p w14:paraId="7E9B28B1" w14:textId="77777777" w:rsidR="00A45779" w:rsidRPr="001F18B4" w:rsidRDefault="00A45779" w:rsidP="00AA69C8">
            <w:pPr>
              <w:jc w:val="center"/>
              <w:rPr>
                <w:b/>
                <w:color w:val="000000"/>
                <w:sz w:val="18"/>
                <w:szCs w:val="18"/>
              </w:rPr>
            </w:pPr>
            <w:r w:rsidRPr="001F18B4">
              <w:rPr>
                <w:b/>
                <w:color w:val="000000"/>
                <w:sz w:val="18"/>
                <w:szCs w:val="18"/>
              </w:rPr>
              <w:t>для физических лиц</w:t>
            </w:r>
          </w:p>
        </w:tc>
        <w:tc>
          <w:tcPr>
            <w:tcW w:w="1292" w:type="pct"/>
            <w:gridSpan w:val="3"/>
            <w:tcBorders>
              <w:top w:val="single" w:sz="4" w:space="0" w:color="auto"/>
              <w:left w:val="nil"/>
              <w:bottom w:val="single" w:sz="4" w:space="0" w:color="auto"/>
              <w:right w:val="single" w:sz="4" w:space="0" w:color="auto"/>
            </w:tcBorders>
          </w:tcPr>
          <w:p w14:paraId="2175024B" w14:textId="77777777" w:rsidR="00A45779" w:rsidRPr="001F18B4" w:rsidRDefault="00A45779" w:rsidP="00AA69C8">
            <w:pPr>
              <w:jc w:val="center"/>
              <w:rPr>
                <w:b/>
                <w:color w:val="000000"/>
                <w:sz w:val="18"/>
                <w:szCs w:val="18"/>
              </w:rPr>
            </w:pPr>
            <w:r w:rsidRPr="001F18B4">
              <w:rPr>
                <w:b/>
                <w:color w:val="000000"/>
                <w:sz w:val="18"/>
                <w:szCs w:val="18"/>
              </w:rPr>
              <w:t>Данные об источниках образования ТКО</w:t>
            </w:r>
          </w:p>
        </w:tc>
      </w:tr>
      <w:tr w:rsidR="00A45779" w:rsidRPr="001F18B4" w14:paraId="61BF2053" w14:textId="77777777" w:rsidTr="00AA69C8">
        <w:trPr>
          <w:trHeight w:val="20"/>
          <w:jc w:val="center"/>
        </w:trPr>
        <w:tc>
          <w:tcPr>
            <w:tcW w:w="388" w:type="pct"/>
            <w:tcBorders>
              <w:top w:val="nil"/>
              <w:left w:val="single" w:sz="4" w:space="0" w:color="auto"/>
              <w:bottom w:val="single" w:sz="4" w:space="0" w:color="auto"/>
              <w:right w:val="single" w:sz="4" w:space="0" w:color="auto"/>
            </w:tcBorders>
          </w:tcPr>
          <w:p w14:paraId="26DBC0FC" w14:textId="77777777" w:rsidR="00A45779" w:rsidRPr="001F18B4" w:rsidRDefault="00A45779" w:rsidP="00AA69C8">
            <w:pPr>
              <w:jc w:val="center"/>
              <w:rPr>
                <w:b/>
                <w:color w:val="000000"/>
                <w:sz w:val="18"/>
                <w:szCs w:val="18"/>
              </w:rPr>
            </w:pPr>
            <w:r w:rsidRPr="001F18B4">
              <w:rPr>
                <w:b/>
                <w:color w:val="000000"/>
                <w:sz w:val="18"/>
                <w:szCs w:val="18"/>
              </w:rPr>
              <w:t>Полное наименование</w:t>
            </w:r>
          </w:p>
        </w:tc>
        <w:tc>
          <w:tcPr>
            <w:tcW w:w="417" w:type="pct"/>
            <w:tcBorders>
              <w:top w:val="nil"/>
              <w:left w:val="nil"/>
              <w:bottom w:val="single" w:sz="4" w:space="0" w:color="auto"/>
              <w:right w:val="single" w:sz="4" w:space="0" w:color="auto"/>
            </w:tcBorders>
          </w:tcPr>
          <w:p w14:paraId="57873B11" w14:textId="77777777" w:rsidR="00A45779" w:rsidRPr="001F18B4" w:rsidRDefault="00A45779" w:rsidP="00AA69C8">
            <w:pPr>
              <w:jc w:val="center"/>
              <w:rPr>
                <w:b/>
                <w:color w:val="000000"/>
                <w:sz w:val="18"/>
                <w:szCs w:val="18"/>
              </w:rPr>
            </w:pPr>
            <w:r w:rsidRPr="001F18B4">
              <w:rPr>
                <w:b/>
                <w:color w:val="000000"/>
                <w:sz w:val="18"/>
                <w:szCs w:val="18"/>
              </w:rPr>
              <w:t>ОГРН/ИНН</w:t>
            </w:r>
          </w:p>
        </w:tc>
        <w:tc>
          <w:tcPr>
            <w:tcW w:w="406" w:type="pct"/>
            <w:tcBorders>
              <w:top w:val="nil"/>
              <w:left w:val="nil"/>
              <w:bottom w:val="single" w:sz="4" w:space="0" w:color="auto"/>
              <w:right w:val="single" w:sz="4" w:space="0" w:color="auto"/>
            </w:tcBorders>
          </w:tcPr>
          <w:p w14:paraId="79F1EBDD" w14:textId="77777777" w:rsidR="00A45779" w:rsidRPr="001F18B4" w:rsidRDefault="00A45779" w:rsidP="00AA69C8">
            <w:pPr>
              <w:jc w:val="center"/>
              <w:rPr>
                <w:b/>
                <w:color w:val="000000"/>
                <w:sz w:val="18"/>
                <w:szCs w:val="18"/>
              </w:rPr>
            </w:pPr>
            <w:r w:rsidRPr="001F18B4">
              <w:rPr>
                <w:b/>
                <w:color w:val="000000"/>
                <w:sz w:val="18"/>
                <w:szCs w:val="18"/>
              </w:rPr>
              <w:t>Фактический адрес</w:t>
            </w:r>
          </w:p>
        </w:tc>
        <w:tc>
          <w:tcPr>
            <w:tcW w:w="232" w:type="pct"/>
            <w:tcBorders>
              <w:top w:val="nil"/>
              <w:left w:val="nil"/>
              <w:bottom w:val="single" w:sz="4" w:space="0" w:color="auto"/>
              <w:right w:val="single" w:sz="4" w:space="0" w:color="auto"/>
            </w:tcBorders>
          </w:tcPr>
          <w:p w14:paraId="50F284AE" w14:textId="77777777" w:rsidR="00A45779" w:rsidRPr="001F18B4" w:rsidRDefault="00A45779" w:rsidP="00AA69C8">
            <w:pPr>
              <w:jc w:val="center"/>
              <w:rPr>
                <w:b/>
                <w:color w:val="000000"/>
                <w:sz w:val="18"/>
                <w:szCs w:val="18"/>
              </w:rPr>
            </w:pPr>
            <w:r w:rsidRPr="001F18B4">
              <w:rPr>
                <w:b/>
                <w:color w:val="000000"/>
                <w:sz w:val="18"/>
                <w:szCs w:val="18"/>
              </w:rPr>
              <w:t>ФИО</w:t>
            </w:r>
          </w:p>
        </w:tc>
        <w:tc>
          <w:tcPr>
            <w:tcW w:w="232" w:type="pct"/>
            <w:tcBorders>
              <w:top w:val="nil"/>
              <w:left w:val="nil"/>
              <w:bottom w:val="single" w:sz="4" w:space="0" w:color="auto"/>
              <w:right w:val="single" w:sz="4" w:space="0" w:color="auto"/>
            </w:tcBorders>
          </w:tcPr>
          <w:p w14:paraId="02D8E9BF" w14:textId="77777777" w:rsidR="00A45779" w:rsidRPr="001F18B4" w:rsidRDefault="00A45779" w:rsidP="00AA69C8">
            <w:pPr>
              <w:jc w:val="center"/>
              <w:rPr>
                <w:b/>
                <w:color w:val="000000"/>
                <w:sz w:val="18"/>
                <w:szCs w:val="18"/>
              </w:rPr>
            </w:pPr>
            <w:r w:rsidRPr="001F18B4">
              <w:rPr>
                <w:b/>
                <w:color w:val="000000"/>
                <w:sz w:val="18"/>
                <w:szCs w:val="18"/>
              </w:rPr>
              <w:t>ОГРН</w:t>
            </w:r>
          </w:p>
        </w:tc>
        <w:tc>
          <w:tcPr>
            <w:tcW w:w="475" w:type="pct"/>
            <w:tcBorders>
              <w:top w:val="nil"/>
              <w:left w:val="nil"/>
              <w:bottom w:val="single" w:sz="4" w:space="0" w:color="auto"/>
              <w:right w:val="single" w:sz="4" w:space="0" w:color="auto"/>
            </w:tcBorders>
          </w:tcPr>
          <w:p w14:paraId="568BF264" w14:textId="77777777" w:rsidR="00A45779" w:rsidRDefault="00A45779" w:rsidP="00AA69C8">
            <w:pPr>
              <w:jc w:val="center"/>
              <w:rPr>
                <w:b/>
                <w:color w:val="000000"/>
                <w:sz w:val="18"/>
                <w:szCs w:val="18"/>
              </w:rPr>
            </w:pPr>
            <w:r w:rsidRPr="001F18B4">
              <w:rPr>
                <w:b/>
                <w:color w:val="000000"/>
                <w:sz w:val="18"/>
                <w:szCs w:val="18"/>
              </w:rPr>
              <w:t xml:space="preserve">Адрес </w:t>
            </w:r>
          </w:p>
          <w:p w14:paraId="51DED466" w14:textId="77777777" w:rsidR="00A45779" w:rsidRPr="001F18B4" w:rsidRDefault="00A45779" w:rsidP="00AA69C8">
            <w:pPr>
              <w:jc w:val="center"/>
              <w:rPr>
                <w:b/>
                <w:color w:val="000000"/>
                <w:sz w:val="18"/>
                <w:szCs w:val="18"/>
              </w:rPr>
            </w:pPr>
            <w:r w:rsidRPr="001F18B4">
              <w:rPr>
                <w:b/>
                <w:color w:val="000000"/>
                <w:sz w:val="18"/>
                <w:szCs w:val="18"/>
              </w:rPr>
              <w:t>регистрации по месту жительства</w:t>
            </w:r>
          </w:p>
        </w:tc>
        <w:tc>
          <w:tcPr>
            <w:tcW w:w="267" w:type="pct"/>
            <w:tcBorders>
              <w:top w:val="nil"/>
              <w:left w:val="nil"/>
              <w:bottom w:val="single" w:sz="4" w:space="0" w:color="auto"/>
              <w:right w:val="single" w:sz="4" w:space="0" w:color="auto"/>
            </w:tcBorders>
          </w:tcPr>
          <w:p w14:paraId="6C873760" w14:textId="77777777" w:rsidR="00A45779" w:rsidRPr="001F18B4" w:rsidRDefault="00A45779" w:rsidP="00AA69C8">
            <w:pPr>
              <w:jc w:val="center"/>
              <w:rPr>
                <w:b/>
                <w:color w:val="000000"/>
                <w:sz w:val="18"/>
                <w:szCs w:val="18"/>
              </w:rPr>
            </w:pPr>
            <w:r w:rsidRPr="001F18B4">
              <w:rPr>
                <w:b/>
                <w:color w:val="000000"/>
                <w:sz w:val="18"/>
                <w:szCs w:val="18"/>
              </w:rPr>
              <w:t>ФИО</w:t>
            </w:r>
          </w:p>
        </w:tc>
        <w:tc>
          <w:tcPr>
            <w:tcW w:w="470" w:type="pct"/>
            <w:tcBorders>
              <w:top w:val="nil"/>
              <w:left w:val="nil"/>
              <w:bottom w:val="single" w:sz="4" w:space="0" w:color="auto"/>
              <w:right w:val="single" w:sz="4" w:space="0" w:color="auto"/>
            </w:tcBorders>
          </w:tcPr>
          <w:p w14:paraId="1A64546A" w14:textId="77777777" w:rsidR="00A45779" w:rsidRPr="001F18B4" w:rsidRDefault="00A45779" w:rsidP="00AA69C8">
            <w:pPr>
              <w:jc w:val="center"/>
              <w:rPr>
                <w:b/>
                <w:color w:val="000000"/>
                <w:sz w:val="18"/>
                <w:szCs w:val="18"/>
              </w:rPr>
            </w:pPr>
            <w:r w:rsidRPr="001F18B4">
              <w:rPr>
                <w:b/>
                <w:color w:val="000000"/>
                <w:sz w:val="18"/>
                <w:szCs w:val="18"/>
              </w:rPr>
              <w:t>Номер, серия паспорта или иного документа, удостоверяющего личность, кем и когда выдан</w:t>
            </w:r>
          </w:p>
        </w:tc>
        <w:tc>
          <w:tcPr>
            <w:tcW w:w="371" w:type="pct"/>
            <w:tcBorders>
              <w:top w:val="nil"/>
              <w:left w:val="nil"/>
              <w:bottom w:val="single" w:sz="4" w:space="0" w:color="auto"/>
              <w:right w:val="single" w:sz="4" w:space="0" w:color="auto"/>
            </w:tcBorders>
          </w:tcPr>
          <w:p w14:paraId="160727C6" w14:textId="77777777" w:rsidR="00A45779" w:rsidRPr="001F18B4" w:rsidRDefault="00A45779" w:rsidP="00AA69C8">
            <w:pPr>
              <w:jc w:val="center"/>
              <w:rPr>
                <w:b/>
                <w:color w:val="000000"/>
                <w:sz w:val="18"/>
                <w:szCs w:val="18"/>
              </w:rPr>
            </w:pPr>
            <w:r w:rsidRPr="001F18B4">
              <w:rPr>
                <w:b/>
                <w:color w:val="000000"/>
                <w:sz w:val="18"/>
                <w:szCs w:val="18"/>
              </w:rPr>
              <w:t>Адрес регистрации по месту жительства</w:t>
            </w:r>
          </w:p>
        </w:tc>
        <w:tc>
          <w:tcPr>
            <w:tcW w:w="179" w:type="pct"/>
            <w:tcBorders>
              <w:top w:val="nil"/>
              <w:left w:val="nil"/>
              <w:bottom w:val="single" w:sz="4" w:space="0" w:color="auto"/>
              <w:right w:val="single" w:sz="4" w:space="0" w:color="auto"/>
            </w:tcBorders>
          </w:tcPr>
          <w:p w14:paraId="2B8D926D" w14:textId="77777777" w:rsidR="00A45779" w:rsidRPr="001F18B4" w:rsidRDefault="00A45779" w:rsidP="00AA69C8">
            <w:pPr>
              <w:jc w:val="center"/>
              <w:rPr>
                <w:b/>
                <w:color w:val="000000"/>
                <w:sz w:val="18"/>
                <w:szCs w:val="18"/>
              </w:rPr>
            </w:pPr>
            <w:r w:rsidRPr="001F18B4">
              <w:rPr>
                <w:b/>
                <w:color w:val="000000"/>
                <w:sz w:val="18"/>
                <w:szCs w:val="18"/>
              </w:rPr>
              <w:t>Телефон</w:t>
            </w:r>
          </w:p>
        </w:tc>
        <w:tc>
          <w:tcPr>
            <w:tcW w:w="271" w:type="pct"/>
            <w:tcBorders>
              <w:top w:val="nil"/>
              <w:left w:val="nil"/>
              <w:bottom w:val="single" w:sz="4" w:space="0" w:color="auto"/>
              <w:right w:val="single" w:sz="4" w:space="0" w:color="auto"/>
            </w:tcBorders>
          </w:tcPr>
          <w:p w14:paraId="71371B9D" w14:textId="77777777" w:rsidR="00A45779" w:rsidRPr="001F18B4" w:rsidRDefault="00A45779" w:rsidP="00AA69C8">
            <w:pPr>
              <w:jc w:val="center"/>
              <w:rPr>
                <w:b/>
                <w:color w:val="000000"/>
                <w:sz w:val="18"/>
                <w:szCs w:val="18"/>
              </w:rPr>
            </w:pPr>
            <w:r w:rsidRPr="001F18B4">
              <w:rPr>
                <w:b/>
                <w:color w:val="000000"/>
                <w:sz w:val="18"/>
                <w:szCs w:val="18"/>
              </w:rPr>
              <w:t>Электронная почта</w:t>
            </w:r>
          </w:p>
        </w:tc>
        <w:tc>
          <w:tcPr>
            <w:tcW w:w="414" w:type="pct"/>
            <w:tcBorders>
              <w:top w:val="nil"/>
              <w:left w:val="nil"/>
              <w:bottom w:val="single" w:sz="4" w:space="0" w:color="auto"/>
              <w:right w:val="single" w:sz="4" w:space="0" w:color="auto"/>
            </w:tcBorders>
          </w:tcPr>
          <w:p w14:paraId="6A2B42D4" w14:textId="77777777" w:rsidR="00A45779" w:rsidRDefault="00A45779" w:rsidP="00AA69C8">
            <w:pPr>
              <w:jc w:val="center"/>
              <w:rPr>
                <w:b/>
                <w:color w:val="000000"/>
                <w:sz w:val="18"/>
                <w:szCs w:val="18"/>
              </w:rPr>
            </w:pPr>
            <w:r w:rsidRPr="001F18B4">
              <w:rPr>
                <w:b/>
                <w:color w:val="000000"/>
                <w:sz w:val="18"/>
                <w:szCs w:val="18"/>
              </w:rPr>
              <w:t xml:space="preserve">Адрес </w:t>
            </w:r>
          </w:p>
          <w:p w14:paraId="18AFB555" w14:textId="77777777" w:rsidR="00A45779" w:rsidRPr="001F18B4" w:rsidRDefault="00A45779" w:rsidP="00AA69C8">
            <w:pPr>
              <w:jc w:val="center"/>
              <w:rPr>
                <w:b/>
                <w:color w:val="000000"/>
                <w:sz w:val="18"/>
                <w:szCs w:val="18"/>
              </w:rPr>
            </w:pPr>
            <w:r w:rsidRPr="001F18B4">
              <w:rPr>
                <w:b/>
                <w:color w:val="000000"/>
                <w:sz w:val="18"/>
                <w:szCs w:val="18"/>
              </w:rPr>
              <w:t>объекта, при осуществлении деятельности на котором образуется ТКО</w:t>
            </w:r>
          </w:p>
        </w:tc>
        <w:tc>
          <w:tcPr>
            <w:tcW w:w="382" w:type="pct"/>
            <w:tcBorders>
              <w:top w:val="nil"/>
              <w:left w:val="nil"/>
              <w:bottom w:val="single" w:sz="4" w:space="0" w:color="auto"/>
              <w:right w:val="single" w:sz="4" w:space="0" w:color="auto"/>
            </w:tcBorders>
          </w:tcPr>
          <w:p w14:paraId="27CC2A17" w14:textId="77777777" w:rsidR="00A45779" w:rsidRDefault="00A45779" w:rsidP="00AA69C8">
            <w:pPr>
              <w:jc w:val="center"/>
              <w:rPr>
                <w:b/>
                <w:color w:val="000000"/>
                <w:sz w:val="18"/>
                <w:szCs w:val="18"/>
              </w:rPr>
            </w:pPr>
            <w:r w:rsidRPr="001F18B4">
              <w:rPr>
                <w:b/>
                <w:color w:val="000000"/>
                <w:sz w:val="18"/>
                <w:szCs w:val="18"/>
              </w:rPr>
              <w:t xml:space="preserve">Вид </w:t>
            </w:r>
          </w:p>
          <w:p w14:paraId="5E776E46" w14:textId="77777777" w:rsidR="00A45779" w:rsidRPr="001F18B4" w:rsidRDefault="00A45779" w:rsidP="00AA69C8">
            <w:pPr>
              <w:jc w:val="center"/>
              <w:rPr>
                <w:b/>
                <w:color w:val="000000"/>
                <w:sz w:val="18"/>
                <w:szCs w:val="18"/>
              </w:rPr>
            </w:pPr>
            <w:r w:rsidRPr="001F18B4">
              <w:rPr>
                <w:b/>
                <w:color w:val="000000"/>
                <w:sz w:val="18"/>
                <w:szCs w:val="18"/>
              </w:rPr>
              <w:t>деятельности, в результате которого образуется ТКО</w:t>
            </w:r>
          </w:p>
        </w:tc>
        <w:tc>
          <w:tcPr>
            <w:tcW w:w="496" w:type="pct"/>
            <w:tcBorders>
              <w:top w:val="nil"/>
              <w:left w:val="nil"/>
              <w:bottom w:val="single" w:sz="4" w:space="0" w:color="auto"/>
              <w:right w:val="single" w:sz="4" w:space="0" w:color="auto"/>
            </w:tcBorders>
          </w:tcPr>
          <w:p w14:paraId="26CE5CEE" w14:textId="77777777" w:rsidR="00A45779" w:rsidRDefault="00A45779" w:rsidP="00AA69C8">
            <w:pPr>
              <w:jc w:val="center"/>
              <w:rPr>
                <w:b/>
                <w:color w:val="000000"/>
                <w:sz w:val="18"/>
                <w:szCs w:val="18"/>
              </w:rPr>
            </w:pPr>
            <w:r w:rsidRPr="001F18B4">
              <w:rPr>
                <w:b/>
                <w:color w:val="000000"/>
                <w:sz w:val="18"/>
                <w:szCs w:val="18"/>
              </w:rPr>
              <w:t xml:space="preserve">Совместное накопление отходов </w:t>
            </w:r>
          </w:p>
          <w:p w14:paraId="55CFE6B5" w14:textId="77777777" w:rsidR="00A45779" w:rsidRDefault="00A45779" w:rsidP="00AA69C8">
            <w:pPr>
              <w:jc w:val="center"/>
              <w:rPr>
                <w:b/>
                <w:color w:val="000000"/>
                <w:sz w:val="18"/>
                <w:szCs w:val="18"/>
              </w:rPr>
            </w:pPr>
            <w:r w:rsidRPr="001F18B4">
              <w:rPr>
                <w:b/>
                <w:color w:val="000000"/>
                <w:sz w:val="18"/>
                <w:szCs w:val="18"/>
              </w:rPr>
              <w:t xml:space="preserve">с другими </w:t>
            </w:r>
          </w:p>
          <w:p w14:paraId="23D29C33" w14:textId="77777777" w:rsidR="00A45779" w:rsidRPr="001F18B4" w:rsidRDefault="00A45779" w:rsidP="00AA69C8">
            <w:pPr>
              <w:jc w:val="center"/>
              <w:rPr>
                <w:b/>
                <w:color w:val="000000"/>
                <w:sz w:val="18"/>
                <w:szCs w:val="18"/>
              </w:rPr>
            </w:pPr>
            <w:r w:rsidRPr="001F18B4">
              <w:rPr>
                <w:b/>
                <w:color w:val="000000"/>
                <w:sz w:val="18"/>
                <w:szCs w:val="18"/>
              </w:rPr>
              <w:t>объектами (МКД/ИЖС/</w:t>
            </w:r>
            <w:r>
              <w:rPr>
                <w:b/>
                <w:color w:val="000000"/>
                <w:sz w:val="18"/>
                <w:szCs w:val="18"/>
              </w:rPr>
              <w:t xml:space="preserve"> ю</w:t>
            </w:r>
            <w:r w:rsidRPr="001F18B4">
              <w:rPr>
                <w:b/>
                <w:color w:val="000000"/>
                <w:sz w:val="18"/>
                <w:szCs w:val="18"/>
              </w:rPr>
              <w:t xml:space="preserve">р. </w:t>
            </w:r>
            <w:r>
              <w:rPr>
                <w:b/>
                <w:color w:val="000000"/>
                <w:sz w:val="18"/>
                <w:szCs w:val="18"/>
              </w:rPr>
              <w:t>л</w:t>
            </w:r>
            <w:r w:rsidRPr="001F18B4">
              <w:rPr>
                <w:b/>
                <w:color w:val="000000"/>
                <w:sz w:val="18"/>
                <w:szCs w:val="18"/>
              </w:rPr>
              <w:t>ица/ИП)</w:t>
            </w:r>
          </w:p>
        </w:tc>
      </w:tr>
      <w:tr w:rsidR="00A45779" w:rsidRPr="001F18B4" w14:paraId="04C68EFE" w14:textId="77777777" w:rsidTr="00AA69C8">
        <w:trPr>
          <w:trHeight w:val="20"/>
          <w:jc w:val="center"/>
        </w:trPr>
        <w:tc>
          <w:tcPr>
            <w:tcW w:w="388" w:type="pct"/>
            <w:tcBorders>
              <w:top w:val="nil"/>
              <w:left w:val="single" w:sz="4" w:space="0" w:color="auto"/>
              <w:bottom w:val="single" w:sz="4" w:space="0" w:color="auto"/>
              <w:right w:val="single" w:sz="4" w:space="0" w:color="auto"/>
            </w:tcBorders>
            <w:noWrap/>
          </w:tcPr>
          <w:p w14:paraId="7C47FB26" w14:textId="77777777" w:rsidR="00A45779" w:rsidRPr="001F18B4" w:rsidRDefault="00A45779" w:rsidP="00AA69C8">
            <w:pPr>
              <w:jc w:val="center"/>
              <w:rPr>
                <w:b/>
                <w:color w:val="000000"/>
                <w:sz w:val="18"/>
                <w:szCs w:val="18"/>
              </w:rPr>
            </w:pPr>
            <w:r w:rsidRPr="001F18B4">
              <w:rPr>
                <w:b/>
                <w:color w:val="000000"/>
                <w:sz w:val="18"/>
                <w:szCs w:val="18"/>
              </w:rPr>
              <w:t>13</w:t>
            </w:r>
          </w:p>
        </w:tc>
        <w:tc>
          <w:tcPr>
            <w:tcW w:w="417" w:type="pct"/>
            <w:tcBorders>
              <w:top w:val="nil"/>
              <w:left w:val="nil"/>
              <w:bottom w:val="single" w:sz="4" w:space="0" w:color="auto"/>
              <w:right w:val="single" w:sz="4" w:space="0" w:color="auto"/>
            </w:tcBorders>
            <w:noWrap/>
          </w:tcPr>
          <w:p w14:paraId="707AC954" w14:textId="77777777" w:rsidR="00A45779" w:rsidRPr="001F18B4" w:rsidRDefault="00A45779" w:rsidP="00AA69C8">
            <w:pPr>
              <w:jc w:val="center"/>
              <w:rPr>
                <w:b/>
                <w:color w:val="000000"/>
                <w:sz w:val="18"/>
                <w:szCs w:val="18"/>
              </w:rPr>
            </w:pPr>
            <w:r w:rsidRPr="001F18B4">
              <w:rPr>
                <w:b/>
                <w:color w:val="000000"/>
                <w:sz w:val="18"/>
                <w:szCs w:val="18"/>
              </w:rPr>
              <w:t>14</w:t>
            </w:r>
          </w:p>
        </w:tc>
        <w:tc>
          <w:tcPr>
            <w:tcW w:w="406" w:type="pct"/>
            <w:tcBorders>
              <w:top w:val="nil"/>
              <w:left w:val="nil"/>
              <w:bottom w:val="single" w:sz="4" w:space="0" w:color="auto"/>
              <w:right w:val="single" w:sz="4" w:space="0" w:color="auto"/>
            </w:tcBorders>
            <w:noWrap/>
          </w:tcPr>
          <w:p w14:paraId="318A8457" w14:textId="77777777" w:rsidR="00A45779" w:rsidRPr="001F18B4" w:rsidRDefault="00A45779" w:rsidP="00AA69C8">
            <w:pPr>
              <w:jc w:val="center"/>
              <w:rPr>
                <w:b/>
                <w:color w:val="000000"/>
                <w:sz w:val="18"/>
                <w:szCs w:val="18"/>
              </w:rPr>
            </w:pPr>
            <w:r w:rsidRPr="001F18B4">
              <w:rPr>
                <w:b/>
                <w:color w:val="000000"/>
                <w:sz w:val="18"/>
                <w:szCs w:val="18"/>
              </w:rPr>
              <w:t>15</w:t>
            </w:r>
          </w:p>
        </w:tc>
        <w:tc>
          <w:tcPr>
            <w:tcW w:w="232" w:type="pct"/>
            <w:tcBorders>
              <w:top w:val="nil"/>
              <w:left w:val="nil"/>
              <w:bottom w:val="single" w:sz="4" w:space="0" w:color="auto"/>
              <w:right w:val="single" w:sz="4" w:space="0" w:color="auto"/>
            </w:tcBorders>
            <w:noWrap/>
          </w:tcPr>
          <w:p w14:paraId="2A03DBF1" w14:textId="77777777" w:rsidR="00A45779" w:rsidRPr="001F18B4" w:rsidRDefault="00A45779" w:rsidP="00AA69C8">
            <w:pPr>
              <w:jc w:val="center"/>
              <w:rPr>
                <w:b/>
                <w:color w:val="000000"/>
                <w:sz w:val="18"/>
                <w:szCs w:val="18"/>
              </w:rPr>
            </w:pPr>
            <w:r w:rsidRPr="001F18B4">
              <w:rPr>
                <w:b/>
                <w:color w:val="000000"/>
                <w:sz w:val="18"/>
                <w:szCs w:val="18"/>
              </w:rPr>
              <w:t>16</w:t>
            </w:r>
          </w:p>
        </w:tc>
        <w:tc>
          <w:tcPr>
            <w:tcW w:w="232" w:type="pct"/>
            <w:tcBorders>
              <w:top w:val="nil"/>
              <w:left w:val="nil"/>
              <w:bottom w:val="single" w:sz="4" w:space="0" w:color="auto"/>
              <w:right w:val="single" w:sz="4" w:space="0" w:color="auto"/>
            </w:tcBorders>
            <w:noWrap/>
          </w:tcPr>
          <w:p w14:paraId="71197A53" w14:textId="77777777" w:rsidR="00A45779" w:rsidRPr="001F18B4" w:rsidRDefault="00A45779" w:rsidP="00AA69C8">
            <w:pPr>
              <w:jc w:val="center"/>
              <w:rPr>
                <w:b/>
                <w:color w:val="000000"/>
                <w:sz w:val="18"/>
                <w:szCs w:val="18"/>
              </w:rPr>
            </w:pPr>
            <w:r w:rsidRPr="001F18B4">
              <w:rPr>
                <w:b/>
                <w:color w:val="000000"/>
                <w:sz w:val="18"/>
                <w:szCs w:val="18"/>
              </w:rPr>
              <w:t>17</w:t>
            </w:r>
          </w:p>
        </w:tc>
        <w:tc>
          <w:tcPr>
            <w:tcW w:w="475" w:type="pct"/>
            <w:tcBorders>
              <w:top w:val="nil"/>
              <w:left w:val="nil"/>
              <w:bottom w:val="single" w:sz="4" w:space="0" w:color="auto"/>
              <w:right w:val="single" w:sz="4" w:space="0" w:color="auto"/>
            </w:tcBorders>
            <w:noWrap/>
          </w:tcPr>
          <w:p w14:paraId="7976B0D1" w14:textId="77777777" w:rsidR="00A45779" w:rsidRPr="001F18B4" w:rsidRDefault="00A45779" w:rsidP="00AA69C8">
            <w:pPr>
              <w:jc w:val="center"/>
              <w:rPr>
                <w:b/>
                <w:color w:val="000000"/>
                <w:sz w:val="18"/>
                <w:szCs w:val="18"/>
              </w:rPr>
            </w:pPr>
            <w:r w:rsidRPr="001F18B4">
              <w:rPr>
                <w:b/>
                <w:color w:val="000000"/>
                <w:sz w:val="18"/>
                <w:szCs w:val="18"/>
              </w:rPr>
              <w:t>18</w:t>
            </w:r>
          </w:p>
        </w:tc>
        <w:tc>
          <w:tcPr>
            <w:tcW w:w="267" w:type="pct"/>
            <w:tcBorders>
              <w:top w:val="nil"/>
              <w:left w:val="nil"/>
              <w:bottom w:val="single" w:sz="4" w:space="0" w:color="auto"/>
              <w:right w:val="single" w:sz="4" w:space="0" w:color="auto"/>
            </w:tcBorders>
            <w:noWrap/>
          </w:tcPr>
          <w:p w14:paraId="596A4D11" w14:textId="77777777" w:rsidR="00A45779" w:rsidRPr="001F18B4" w:rsidRDefault="00A45779" w:rsidP="00AA69C8">
            <w:pPr>
              <w:jc w:val="center"/>
              <w:rPr>
                <w:b/>
                <w:color w:val="000000"/>
                <w:sz w:val="18"/>
                <w:szCs w:val="18"/>
              </w:rPr>
            </w:pPr>
            <w:r w:rsidRPr="001F18B4">
              <w:rPr>
                <w:b/>
                <w:color w:val="000000"/>
                <w:sz w:val="18"/>
                <w:szCs w:val="18"/>
              </w:rPr>
              <w:t>19</w:t>
            </w:r>
          </w:p>
        </w:tc>
        <w:tc>
          <w:tcPr>
            <w:tcW w:w="470" w:type="pct"/>
            <w:tcBorders>
              <w:top w:val="nil"/>
              <w:left w:val="nil"/>
              <w:bottom w:val="single" w:sz="4" w:space="0" w:color="auto"/>
              <w:right w:val="single" w:sz="4" w:space="0" w:color="auto"/>
            </w:tcBorders>
            <w:noWrap/>
          </w:tcPr>
          <w:p w14:paraId="5E1B6ADA" w14:textId="77777777" w:rsidR="00A45779" w:rsidRPr="001F18B4" w:rsidRDefault="00A45779" w:rsidP="00AA69C8">
            <w:pPr>
              <w:jc w:val="center"/>
              <w:rPr>
                <w:b/>
                <w:color w:val="000000"/>
                <w:sz w:val="18"/>
                <w:szCs w:val="18"/>
              </w:rPr>
            </w:pPr>
            <w:r w:rsidRPr="001F18B4">
              <w:rPr>
                <w:b/>
                <w:color w:val="000000"/>
                <w:sz w:val="18"/>
                <w:szCs w:val="18"/>
              </w:rPr>
              <w:t>20</w:t>
            </w:r>
          </w:p>
        </w:tc>
        <w:tc>
          <w:tcPr>
            <w:tcW w:w="371" w:type="pct"/>
            <w:tcBorders>
              <w:top w:val="nil"/>
              <w:left w:val="nil"/>
              <w:bottom w:val="single" w:sz="4" w:space="0" w:color="auto"/>
              <w:right w:val="single" w:sz="4" w:space="0" w:color="auto"/>
            </w:tcBorders>
            <w:noWrap/>
          </w:tcPr>
          <w:p w14:paraId="5CDF19B1" w14:textId="77777777" w:rsidR="00A45779" w:rsidRPr="001F18B4" w:rsidRDefault="00A45779" w:rsidP="00AA69C8">
            <w:pPr>
              <w:jc w:val="center"/>
              <w:rPr>
                <w:b/>
                <w:color w:val="000000"/>
                <w:sz w:val="18"/>
                <w:szCs w:val="18"/>
              </w:rPr>
            </w:pPr>
            <w:r w:rsidRPr="001F18B4">
              <w:rPr>
                <w:b/>
                <w:color w:val="000000"/>
                <w:sz w:val="18"/>
                <w:szCs w:val="18"/>
              </w:rPr>
              <w:t>21</w:t>
            </w:r>
          </w:p>
        </w:tc>
        <w:tc>
          <w:tcPr>
            <w:tcW w:w="179" w:type="pct"/>
            <w:tcBorders>
              <w:top w:val="nil"/>
              <w:left w:val="nil"/>
              <w:bottom w:val="single" w:sz="4" w:space="0" w:color="auto"/>
              <w:right w:val="single" w:sz="4" w:space="0" w:color="auto"/>
            </w:tcBorders>
            <w:noWrap/>
          </w:tcPr>
          <w:p w14:paraId="75E975BC" w14:textId="77777777" w:rsidR="00A45779" w:rsidRPr="001F18B4" w:rsidRDefault="00A45779" w:rsidP="00AA69C8">
            <w:pPr>
              <w:jc w:val="center"/>
              <w:rPr>
                <w:b/>
                <w:color w:val="000000"/>
                <w:sz w:val="18"/>
                <w:szCs w:val="18"/>
              </w:rPr>
            </w:pPr>
            <w:r w:rsidRPr="001F18B4">
              <w:rPr>
                <w:b/>
                <w:color w:val="000000"/>
                <w:sz w:val="18"/>
                <w:szCs w:val="18"/>
              </w:rPr>
              <w:t>22</w:t>
            </w:r>
          </w:p>
        </w:tc>
        <w:tc>
          <w:tcPr>
            <w:tcW w:w="271" w:type="pct"/>
            <w:tcBorders>
              <w:top w:val="nil"/>
              <w:left w:val="nil"/>
              <w:bottom w:val="single" w:sz="4" w:space="0" w:color="auto"/>
              <w:right w:val="single" w:sz="4" w:space="0" w:color="auto"/>
            </w:tcBorders>
            <w:noWrap/>
          </w:tcPr>
          <w:p w14:paraId="1856B6B8" w14:textId="77777777" w:rsidR="00A45779" w:rsidRPr="001F18B4" w:rsidRDefault="00A45779" w:rsidP="00AA69C8">
            <w:pPr>
              <w:jc w:val="center"/>
              <w:rPr>
                <w:b/>
                <w:color w:val="000000"/>
                <w:sz w:val="18"/>
                <w:szCs w:val="18"/>
              </w:rPr>
            </w:pPr>
            <w:r w:rsidRPr="001F18B4">
              <w:rPr>
                <w:b/>
                <w:color w:val="000000"/>
                <w:sz w:val="18"/>
                <w:szCs w:val="18"/>
              </w:rPr>
              <w:t>23</w:t>
            </w:r>
          </w:p>
        </w:tc>
        <w:tc>
          <w:tcPr>
            <w:tcW w:w="414" w:type="pct"/>
            <w:tcBorders>
              <w:top w:val="nil"/>
              <w:left w:val="nil"/>
              <w:bottom w:val="single" w:sz="4" w:space="0" w:color="auto"/>
              <w:right w:val="single" w:sz="4" w:space="0" w:color="auto"/>
            </w:tcBorders>
            <w:noWrap/>
          </w:tcPr>
          <w:p w14:paraId="51AC696A" w14:textId="77777777" w:rsidR="00A45779" w:rsidRPr="001F18B4" w:rsidRDefault="00A45779" w:rsidP="00AA69C8">
            <w:pPr>
              <w:jc w:val="center"/>
              <w:rPr>
                <w:b/>
                <w:color w:val="000000"/>
                <w:sz w:val="18"/>
                <w:szCs w:val="18"/>
              </w:rPr>
            </w:pPr>
            <w:r w:rsidRPr="001F18B4">
              <w:rPr>
                <w:b/>
                <w:color w:val="000000"/>
                <w:sz w:val="18"/>
                <w:szCs w:val="18"/>
              </w:rPr>
              <w:t>24</w:t>
            </w:r>
          </w:p>
        </w:tc>
        <w:tc>
          <w:tcPr>
            <w:tcW w:w="382" w:type="pct"/>
            <w:tcBorders>
              <w:top w:val="nil"/>
              <w:left w:val="nil"/>
              <w:bottom w:val="single" w:sz="4" w:space="0" w:color="auto"/>
              <w:right w:val="single" w:sz="4" w:space="0" w:color="auto"/>
            </w:tcBorders>
            <w:noWrap/>
          </w:tcPr>
          <w:p w14:paraId="5E54E6AA" w14:textId="77777777" w:rsidR="00A45779" w:rsidRPr="001F18B4" w:rsidRDefault="00A45779" w:rsidP="00AA69C8">
            <w:pPr>
              <w:jc w:val="center"/>
              <w:rPr>
                <w:b/>
                <w:color w:val="000000"/>
                <w:sz w:val="18"/>
                <w:szCs w:val="18"/>
              </w:rPr>
            </w:pPr>
            <w:r w:rsidRPr="001F18B4">
              <w:rPr>
                <w:b/>
                <w:color w:val="000000"/>
                <w:sz w:val="18"/>
                <w:szCs w:val="18"/>
              </w:rPr>
              <w:t>25</w:t>
            </w:r>
          </w:p>
        </w:tc>
        <w:tc>
          <w:tcPr>
            <w:tcW w:w="496" w:type="pct"/>
            <w:tcBorders>
              <w:top w:val="nil"/>
              <w:left w:val="nil"/>
              <w:bottom w:val="single" w:sz="4" w:space="0" w:color="auto"/>
              <w:right w:val="single" w:sz="4" w:space="0" w:color="auto"/>
            </w:tcBorders>
            <w:noWrap/>
          </w:tcPr>
          <w:p w14:paraId="7A21FBD2" w14:textId="77777777" w:rsidR="00A45779" w:rsidRPr="001F18B4" w:rsidRDefault="00A45779" w:rsidP="00AA69C8">
            <w:pPr>
              <w:jc w:val="center"/>
              <w:rPr>
                <w:b/>
                <w:color w:val="000000"/>
                <w:sz w:val="18"/>
                <w:szCs w:val="18"/>
              </w:rPr>
            </w:pPr>
            <w:r w:rsidRPr="001F18B4">
              <w:rPr>
                <w:b/>
                <w:color w:val="000000"/>
                <w:sz w:val="18"/>
                <w:szCs w:val="18"/>
              </w:rPr>
              <w:t>26</w:t>
            </w:r>
          </w:p>
        </w:tc>
      </w:tr>
      <w:tr w:rsidR="00A45779" w:rsidRPr="00C87F9F" w14:paraId="604BBCBE" w14:textId="77777777" w:rsidTr="00AA69C8">
        <w:trPr>
          <w:trHeight w:val="20"/>
          <w:jc w:val="center"/>
        </w:trPr>
        <w:tc>
          <w:tcPr>
            <w:tcW w:w="388" w:type="pct"/>
            <w:tcBorders>
              <w:top w:val="nil"/>
              <w:left w:val="single" w:sz="4" w:space="0" w:color="auto"/>
              <w:bottom w:val="single" w:sz="4" w:space="0" w:color="auto"/>
              <w:right w:val="single" w:sz="4" w:space="0" w:color="auto"/>
            </w:tcBorders>
            <w:noWrap/>
          </w:tcPr>
          <w:p w14:paraId="506868BC" w14:textId="77777777" w:rsidR="00A45779" w:rsidRPr="00C87F9F" w:rsidRDefault="00A45779" w:rsidP="00AA69C8">
            <w:pPr>
              <w:jc w:val="center"/>
              <w:rPr>
                <w:b/>
                <w:color w:val="000000"/>
                <w:sz w:val="18"/>
                <w:szCs w:val="18"/>
              </w:rPr>
            </w:pPr>
          </w:p>
        </w:tc>
        <w:tc>
          <w:tcPr>
            <w:tcW w:w="417" w:type="pct"/>
            <w:tcBorders>
              <w:top w:val="nil"/>
              <w:left w:val="nil"/>
              <w:bottom w:val="single" w:sz="4" w:space="0" w:color="auto"/>
              <w:right w:val="single" w:sz="4" w:space="0" w:color="auto"/>
            </w:tcBorders>
            <w:noWrap/>
          </w:tcPr>
          <w:p w14:paraId="5086D28E" w14:textId="77777777" w:rsidR="00A45779" w:rsidRPr="00C87F9F" w:rsidRDefault="00A45779" w:rsidP="00AA69C8">
            <w:pPr>
              <w:jc w:val="center"/>
              <w:rPr>
                <w:b/>
                <w:color w:val="000000"/>
                <w:sz w:val="18"/>
                <w:szCs w:val="18"/>
              </w:rPr>
            </w:pPr>
          </w:p>
        </w:tc>
        <w:tc>
          <w:tcPr>
            <w:tcW w:w="406" w:type="pct"/>
            <w:tcBorders>
              <w:top w:val="nil"/>
              <w:left w:val="nil"/>
              <w:bottom w:val="single" w:sz="4" w:space="0" w:color="auto"/>
              <w:right w:val="single" w:sz="4" w:space="0" w:color="auto"/>
            </w:tcBorders>
            <w:noWrap/>
          </w:tcPr>
          <w:p w14:paraId="5F487EC1"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7B33A4E6"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074A1640" w14:textId="77777777" w:rsidR="00A45779" w:rsidRPr="00C87F9F" w:rsidRDefault="00A45779" w:rsidP="00AA69C8">
            <w:pPr>
              <w:jc w:val="center"/>
              <w:rPr>
                <w:b/>
                <w:color w:val="000000"/>
                <w:sz w:val="18"/>
                <w:szCs w:val="18"/>
              </w:rPr>
            </w:pPr>
          </w:p>
        </w:tc>
        <w:tc>
          <w:tcPr>
            <w:tcW w:w="475" w:type="pct"/>
            <w:tcBorders>
              <w:top w:val="nil"/>
              <w:left w:val="nil"/>
              <w:bottom w:val="single" w:sz="4" w:space="0" w:color="auto"/>
              <w:right w:val="single" w:sz="4" w:space="0" w:color="auto"/>
            </w:tcBorders>
            <w:noWrap/>
          </w:tcPr>
          <w:p w14:paraId="4044511E" w14:textId="77777777" w:rsidR="00A45779" w:rsidRPr="00C87F9F" w:rsidRDefault="00A45779" w:rsidP="00AA69C8">
            <w:pPr>
              <w:jc w:val="center"/>
              <w:rPr>
                <w:b/>
                <w:color w:val="000000"/>
                <w:sz w:val="18"/>
                <w:szCs w:val="18"/>
              </w:rPr>
            </w:pPr>
          </w:p>
        </w:tc>
        <w:tc>
          <w:tcPr>
            <w:tcW w:w="267" w:type="pct"/>
            <w:tcBorders>
              <w:top w:val="nil"/>
              <w:left w:val="nil"/>
              <w:bottom w:val="single" w:sz="4" w:space="0" w:color="auto"/>
              <w:right w:val="single" w:sz="4" w:space="0" w:color="auto"/>
            </w:tcBorders>
            <w:noWrap/>
          </w:tcPr>
          <w:p w14:paraId="17E8CAC3" w14:textId="77777777" w:rsidR="00A45779" w:rsidRPr="00C87F9F" w:rsidRDefault="00A45779" w:rsidP="00AA69C8">
            <w:pPr>
              <w:jc w:val="center"/>
              <w:rPr>
                <w:b/>
                <w:color w:val="000000"/>
                <w:sz w:val="18"/>
                <w:szCs w:val="18"/>
              </w:rPr>
            </w:pPr>
          </w:p>
        </w:tc>
        <w:tc>
          <w:tcPr>
            <w:tcW w:w="470" w:type="pct"/>
            <w:tcBorders>
              <w:top w:val="nil"/>
              <w:left w:val="nil"/>
              <w:bottom w:val="single" w:sz="4" w:space="0" w:color="auto"/>
              <w:right w:val="single" w:sz="4" w:space="0" w:color="auto"/>
            </w:tcBorders>
            <w:noWrap/>
          </w:tcPr>
          <w:p w14:paraId="58B74CAA" w14:textId="77777777" w:rsidR="00A45779" w:rsidRPr="00C87F9F" w:rsidRDefault="00A45779" w:rsidP="00AA69C8">
            <w:pPr>
              <w:jc w:val="center"/>
              <w:rPr>
                <w:b/>
                <w:color w:val="000000"/>
                <w:sz w:val="18"/>
                <w:szCs w:val="18"/>
              </w:rPr>
            </w:pPr>
          </w:p>
        </w:tc>
        <w:tc>
          <w:tcPr>
            <w:tcW w:w="371" w:type="pct"/>
            <w:tcBorders>
              <w:top w:val="nil"/>
              <w:left w:val="nil"/>
              <w:bottom w:val="single" w:sz="4" w:space="0" w:color="auto"/>
              <w:right w:val="single" w:sz="4" w:space="0" w:color="auto"/>
            </w:tcBorders>
            <w:noWrap/>
          </w:tcPr>
          <w:p w14:paraId="0B050DF2" w14:textId="77777777" w:rsidR="00A45779" w:rsidRPr="00C87F9F" w:rsidRDefault="00A45779" w:rsidP="00AA69C8">
            <w:pPr>
              <w:jc w:val="center"/>
              <w:rPr>
                <w:b/>
                <w:color w:val="000000"/>
                <w:sz w:val="18"/>
                <w:szCs w:val="18"/>
              </w:rPr>
            </w:pPr>
          </w:p>
        </w:tc>
        <w:tc>
          <w:tcPr>
            <w:tcW w:w="179" w:type="pct"/>
            <w:tcBorders>
              <w:top w:val="nil"/>
              <w:left w:val="nil"/>
              <w:bottom w:val="single" w:sz="4" w:space="0" w:color="auto"/>
              <w:right w:val="single" w:sz="4" w:space="0" w:color="auto"/>
            </w:tcBorders>
            <w:noWrap/>
          </w:tcPr>
          <w:p w14:paraId="5BF4BDE0" w14:textId="77777777" w:rsidR="00A45779" w:rsidRPr="00C87F9F" w:rsidRDefault="00A45779" w:rsidP="00AA69C8">
            <w:pPr>
              <w:jc w:val="center"/>
              <w:rPr>
                <w:b/>
                <w:color w:val="000000"/>
                <w:sz w:val="18"/>
                <w:szCs w:val="18"/>
              </w:rPr>
            </w:pPr>
          </w:p>
        </w:tc>
        <w:tc>
          <w:tcPr>
            <w:tcW w:w="271" w:type="pct"/>
            <w:tcBorders>
              <w:top w:val="nil"/>
              <w:left w:val="nil"/>
              <w:bottom w:val="single" w:sz="4" w:space="0" w:color="auto"/>
              <w:right w:val="single" w:sz="4" w:space="0" w:color="auto"/>
            </w:tcBorders>
            <w:noWrap/>
          </w:tcPr>
          <w:p w14:paraId="572526B8" w14:textId="77777777" w:rsidR="00A45779" w:rsidRPr="00C87F9F" w:rsidRDefault="00A45779" w:rsidP="00AA69C8">
            <w:pPr>
              <w:jc w:val="center"/>
              <w:rPr>
                <w:b/>
                <w:color w:val="000000"/>
                <w:sz w:val="18"/>
                <w:szCs w:val="18"/>
              </w:rPr>
            </w:pPr>
          </w:p>
        </w:tc>
        <w:tc>
          <w:tcPr>
            <w:tcW w:w="414" w:type="pct"/>
            <w:tcBorders>
              <w:top w:val="nil"/>
              <w:left w:val="nil"/>
              <w:bottom w:val="single" w:sz="4" w:space="0" w:color="auto"/>
              <w:right w:val="single" w:sz="4" w:space="0" w:color="auto"/>
            </w:tcBorders>
            <w:noWrap/>
          </w:tcPr>
          <w:p w14:paraId="474B53B5" w14:textId="77777777" w:rsidR="00A45779" w:rsidRPr="00C87F9F" w:rsidRDefault="00A45779" w:rsidP="00AA69C8">
            <w:pPr>
              <w:jc w:val="center"/>
              <w:rPr>
                <w:b/>
                <w:color w:val="000000"/>
                <w:sz w:val="18"/>
                <w:szCs w:val="18"/>
              </w:rPr>
            </w:pPr>
          </w:p>
        </w:tc>
        <w:tc>
          <w:tcPr>
            <w:tcW w:w="382" w:type="pct"/>
            <w:tcBorders>
              <w:top w:val="nil"/>
              <w:left w:val="nil"/>
              <w:bottom w:val="single" w:sz="4" w:space="0" w:color="auto"/>
              <w:right w:val="single" w:sz="4" w:space="0" w:color="auto"/>
            </w:tcBorders>
            <w:noWrap/>
          </w:tcPr>
          <w:p w14:paraId="2FD7320D" w14:textId="77777777" w:rsidR="00A45779" w:rsidRPr="00C87F9F" w:rsidRDefault="00A45779" w:rsidP="00AA69C8">
            <w:pPr>
              <w:jc w:val="center"/>
              <w:rPr>
                <w:b/>
                <w:color w:val="000000"/>
                <w:sz w:val="18"/>
                <w:szCs w:val="18"/>
              </w:rPr>
            </w:pPr>
          </w:p>
        </w:tc>
        <w:tc>
          <w:tcPr>
            <w:tcW w:w="496" w:type="pct"/>
            <w:tcBorders>
              <w:top w:val="nil"/>
              <w:left w:val="nil"/>
              <w:bottom w:val="single" w:sz="4" w:space="0" w:color="auto"/>
              <w:right w:val="single" w:sz="4" w:space="0" w:color="auto"/>
            </w:tcBorders>
            <w:noWrap/>
          </w:tcPr>
          <w:p w14:paraId="6DA7FAC1" w14:textId="77777777" w:rsidR="00A45779" w:rsidRPr="00C87F9F" w:rsidRDefault="00A45779" w:rsidP="00AA69C8">
            <w:pPr>
              <w:jc w:val="center"/>
              <w:rPr>
                <w:b/>
                <w:color w:val="000000"/>
                <w:sz w:val="18"/>
                <w:szCs w:val="18"/>
              </w:rPr>
            </w:pPr>
          </w:p>
        </w:tc>
      </w:tr>
      <w:tr w:rsidR="00A45779" w:rsidRPr="00C87F9F" w14:paraId="06067258" w14:textId="77777777" w:rsidTr="00AA69C8">
        <w:trPr>
          <w:trHeight w:val="20"/>
          <w:jc w:val="center"/>
        </w:trPr>
        <w:tc>
          <w:tcPr>
            <w:tcW w:w="388" w:type="pct"/>
            <w:tcBorders>
              <w:top w:val="nil"/>
              <w:left w:val="single" w:sz="4" w:space="0" w:color="auto"/>
              <w:bottom w:val="single" w:sz="4" w:space="0" w:color="auto"/>
              <w:right w:val="single" w:sz="4" w:space="0" w:color="auto"/>
            </w:tcBorders>
            <w:noWrap/>
          </w:tcPr>
          <w:p w14:paraId="54949DF6" w14:textId="77777777" w:rsidR="00A45779" w:rsidRPr="00C87F9F" w:rsidRDefault="00A45779" w:rsidP="00AA69C8">
            <w:pPr>
              <w:jc w:val="center"/>
              <w:rPr>
                <w:b/>
                <w:color w:val="000000"/>
                <w:sz w:val="18"/>
                <w:szCs w:val="18"/>
              </w:rPr>
            </w:pPr>
          </w:p>
        </w:tc>
        <w:tc>
          <w:tcPr>
            <w:tcW w:w="417" w:type="pct"/>
            <w:tcBorders>
              <w:top w:val="nil"/>
              <w:left w:val="nil"/>
              <w:bottom w:val="single" w:sz="4" w:space="0" w:color="auto"/>
              <w:right w:val="single" w:sz="4" w:space="0" w:color="auto"/>
            </w:tcBorders>
            <w:noWrap/>
          </w:tcPr>
          <w:p w14:paraId="647CD782" w14:textId="77777777" w:rsidR="00A45779" w:rsidRPr="00C87F9F" w:rsidRDefault="00A45779" w:rsidP="00AA69C8">
            <w:pPr>
              <w:jc w:val="center"/>
              <w:rPr>
                <w:b/>
                <w:color w:val="000000"/>
                <w:sz w:val="18"/>
                <w:szCs w:val="18"/>
              </w:rPr>
            </w:pPr>
          </w:p>
        </w:tc>
        <w:tc>
          <w:tcPr>
            <w:tcW w:w="406" w:type="pct"/>
            <w:tcBorders>
              <w:top w:val="nil"/>
              <w:left w:val="nil"/>
              <w:bottom w:val="single" w:sz="4" w:space="0" w:color="auto"/>
              <w:right w:val="single" w:sz="4" w:space="0" w:color="auto"/>
            </w:tcBorders>
            <w:noWrap/>
          </w:tcPr>
          <w:p w14:paraId="24647AB5"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3DC43B7C"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2C2AD3B2" w14:textId="77777777" w:rsidR="00A45779" w:rsidRPr="00C87F9F" w:rsidRDefault="00A45779" w:rsidP="00AA69C8">
            <w:pPr>
              <w:jc w:val="center"/>
              <w:rPr>
                <w:b/>
                <w:color w:val="000000"/>
                <w:sz w:val="18"/>
                <w:szCs w:val="18"/>
              </w:rPr>
            </w:pPr>
          </w:p>
        </w:tc>
        <w:tc>
          <w:tcPr>
            <w:tcW w:w="475" w:type="pct"/>
            <w:tcBorders>
              <w:top w:val="nil"/>
              <w:left w:val="nil"/>
              <w:bottom w:val="single" w:sz="4" w:space="0" w:color="auto"/>
              <w:right w:val="single" w:sz="4" w:space="0" w:color="auto"/>
            </w:tcBorders>
            <w:noWrap/>
          </w:tcPr>
          <w:p w14:paraId="020830BB" w14:textId="77777777" w:rsidR="00A45779" w:rsidRPr="00C87F9F" w:rsidRDefault="00A45779" w:rsidP="00AA69C8">
            <w:pPr>
              <w:jc w:val="center"/>
              <w:rPr>
                <w:b/>
                <w:color w:val="000000"/>
                <w:sz w:val="18"/>
                <w:szCs w:val="18"/>
              </w:rPr>
            </w:pPr>
          </w:p>
        </w:tc>
        <w:tc>
          <w:tcPr>
            <w:tcW w:w="267" w:type="pct"/>
            <w:tcBorders>
              <w:top w:val="nil"/>
              <w:left w:val="nil"/>
              <w:bottom w:val="single" w:sz="4" w:space="0" w:color="auto"/>
              <w:right w:val="single" w:sz="4" w:space="0" w:color="auto"/>
            </w:tcBorders>
            <w:noWrap/>
          </w:tcPr>
          <w:p w14:paraId="0F4219FA" w14:textId="77777777" w:rsidR="00A45779" w:rsidRPr="00C87F9F" w:rsidRDefault="00A45779" w:rsidP="00AA69C8">
            <w:pPr>
              <w:jc w:val="center"/>
              <w:rPr>
                <w:b/>
                <w:color w:val="000000"/>
                <w:sz w:val="18"/>
                <w:szCs w:val="18"/>
              </w:rPr>
            </w:pPr>
          </w:p>
        </w:tc>
        <w:tc>
          <w:tcPr>
            <w:tcW w:w="470" w:type="pct"/>
            <w:tcBorders>
              <w:top w:val="nil"/>
              <w:left w:val="nil"/>
              <w:bottom w:val="single" w:sz="4" w:space="0" w:color="auto"/>
              <w:right w:val="single" w:sz="4" w:space="0" w:color="auto"/>
            </w:tcBorders>
            <w:noWrap/>
          </w:tcPr>
          <w:p w14:paraId="75EB4D75" w14:textId="77777777" w:rsidR="00A45779" w:rsidRPr="00C87F9F" w:rsidRDefault="00A45779" w:rsidP="00AA69C8">
            <w:pPr>
              <w:jc w:val="center"/>
              <w:rPr>
                <w:b/>
                <w:color w:val="000000"/>
                <w:sz w:val="18"/>
                <w:szCs w:val="18"/>
              </w:rPr>
            </w:pPr>
          </w:p>
        </w:tc>
        <w:tc>
          <w:tcPr>
            <w:tcW w:w="371" w:type="pct"/>
            <w:tcBorders>
              <w:top w:val="nil"/>
              <w:left w:val="nil"/>
              <w:bottom w:val="single" w:sz="4" w:space="0" w:color="auto"/>
              <w:right w:val="single" w:sz="4" w:space="0" w:color="auto"/>
            </w:tcBorders>
            <w:noWrap/>
          </w:tcPr>
          <w:p w14:paraId="5F0776D7" w14:textId="77777777" w:rsidR="00A45779" w:rsidRPr="00C87F9F" w:rsidRDefault="00A45779" w:rsidP="00AA69C8">
            <w:pPr>
              <w:jc w:val="center"/>
              <w:rPr>
                <w:b/>
                <w:color w:val="000000"/>
                <w:sz w:val="18"/>
                <w:szCs w:val="18"/>
              </w:rPr>
            </w:pPr>
          </w:p>
        </w:tc>
        <w:tc>
          <w:tcPr>
            <w:tcW w:w="179" w:type="pct"/>
            <w:tcBorders>
              <w:top w:val="nil"/>
              <w:left w:val="nil"/>
              <w:bottom w:val="single" w:sz="4" w:space="0" w:color="auto"/>
              <w:right w:val="single" w:sz="4" w:space="0" w:color="auto"/>
            </w:tcBorders>
            <w:noWrap/>
          </w:tcPr>
          <w:p w14:paraId="3C670154" w14:textId="77777777" w:rsidR="00A45779" w:rsidRPr="00C87F9F" w:rsidRDefault="00A45779" w:rsidP="00AA69C8">
            <w:pPr>
              <w:jc w:val="center"/>
              <w:rPr>
                <w:b/>
                <w:color w:val="000000"/>
                <w:sz w:val="18"/>
                <w:szCs w:val="18"/>
              </w:rPr>
            </w:pPr>
          </w:p>
        </w:tc>
        <w:tc>
          <w:tcPr>
            <w:tcW w:w="271" w:type="pct"/>
            <w:tcBorders>
              <w:top w:val="nil"/>
              <w:left w:val="nil"/>
              <w:bottom w:val="single" w:sz="4" w:space="0" w:color="auto"/>
              <w:right w:val="single" w:sz="4" w:space="0" w:color="auto"/>
            </w:tcBorders>
            <w:noWrap/>
          </w:tcPr>
          <w:p w14:paraId="56AACA95" w14:textId="77777777" w:rsidR="00A45779" w:rsidRPr="00C87F9F" w:rsidRDefault="00A45779" w:rsidP="00AA69C8">
            <w:pPr>
              <w:jc w:val="center"/>
              <w:rPr>
                <w:b/>
                <w:color w:val="000000"/>
                <w:sz w:val="18"/>
                <w:szCs w:val="18"/>
              </w:rPr>
            </w:pPr>
          </w:p>
        </w:tc>
        <w:tc>
          <w:tcPr>
            <w:tcW w:w="414" w:type="pct"/>
            <w:tcBorders>
              <w:top w:val="nil"/>
              <w:left w:val="nil"/>
              <w:bottom w:val="single" w:sz="4" w:space="0" w:color="auto"/>
              <w:right w:val="single" w:sz="4" w:space="0" w:color="auto"/>
            </w:tcBorders>
            <w:noWrap/>
          </w:tcPr>
          <w:p w14:paraId="712A9283" w14:textId="77777777" w:rsidR="00A45779" w:rsidRPr="00C87F9F" w:rsidRDefault="00A45779" w:rsidP="00AA69C8">
            <w:pPr>
              <w:jc w:val="center"/>
              <w:rPr>
                <w:b/>
                <w:color w:val="000000"/>
                <w:sz w:val="18"/>
                <w:szCs w:val="18"/>
              </w:rPr>
            </w:pPr>
          </w:p>
        </w:tc>
        <w:tc>
          <w:tcPr>
            <w:tcW w:w="382" w:type="pct"/>
            <w:tcBorders>
              <w:top w:val="nil"/>
              <w:left w:val="nil"/>
              <w:bottom w:val="single" w:sz="4" w:space="0" w:color="auto"/>
              <w:right w:val="single" w:sz="4" w:space="0" w:color="auto"/>
            </w:tcBorders>
            <w:noWrap/>
          </w:tcPr>
          <w:p w14:paraId="0943AA5F" w14:textId="77777777" w:rsidR="00A45779" w:rsidRPr="00C87F9F" w:rsidRDefault="00A45779" w:rsidP="00AA69C8">
            <w:pPr>
              <w:jc w:val="center"/>
              <w:rPr>
                <w:b/>
                <w:color w:val="000000"/>
                <w:sz w:val="18"/>
                <w:szCs w:val="18"/>
              </w:rPr>
            </w:pPr>
          </w:p>
        </w:tc>
        <w:tc>
          <w:tcPr>
            <w:tcW w:w="496" w:type="pct"/>
            <w:tcBorders>
              <w:top w:val="nil"/>
              <w:left w:val="nil"/>
              <w:bottom w:val="single" w:sz="4" w:space="0" w:color="auto"/>
              <w:right w:val="single" w:sz="4" w:space="0" w:color="auto"/>
            </w:tcBorders>
            <w:noWrap/>
          </w:tcPr>
          <w:p w14:paraId="03EBBEE1" w14:textId="77777777" w:rsidR="00A45779" w:rsidRPr="00C87F9F" w:rsidRDefault="00A45779" w:rsidP="00AA69C8">
            <w:pPr>
              <w:jc w:val="center"/>
              <w:rPr>
                <w:b/>
                <w:color w:val="000000"/>
                <w:sz w:val="18"/>
                <w:szCs w:val="18"/>
              </w:rPr>
            </w:pPr>
          </w:p>
        </w:tc>
      </w:tr>
      <w:tr w:rsidR="00A45779" w:rsidRPr="00C87F9F" w14:paraId="75D937FA" w14:textId="77777777" w:rsidTr="00AA69C8">
        <w:trPr>
          <w:trHeight w:val="20"/>
          <w:jc w:val="center"/>
        </w:trPr>
        <w:tc>
          <w:tcPr>
            <w:tcW w:w="388" w:type="pct"/>
            <w:tcBorders>
              <w:top w:val="nil"/>
              <w:left w:val="single" w:sz="4" w:space="0" w:color="auto"/>
              <w:bottom w:val="single" w:sz="4" w:space="0" w:color="auto"/>
              <w:right w:val="single" w:sz="4" w:space="0" w:color="auto"/>
            </w:tcBorders>
            <w:noWrap/>
          </w:tcPr>
          <w:p w14:paraId="405D3AB6" w14:textId="77777777" w:rsidR="00A45779" w:rsidRPr="00C87F9F" w:rsidRDefault="00A45779" w:rsidP="00AA69C8">
            <w:pPr>
              <w:jc w:val="center"/>
              <w:rPr>
                <w:b/>
                <w:color w:val="000000"/>
                <w:sz w:val="18"/>
                <w:szCs w:val="18"/>
              </w:rPr>
            </w:pPr>
          </w:p>
        </w:tc>
        <w:tc>
          <w:tcPr>
            <w:tcW w:w="417" w:type="pct"/>
            <w:tcBorders>
              <w:top w:val="nil"/>
              <w:left w:val="nil"/>
              <w:bottom w:val="single" w:sz="4" w:space="0" w:color="auto"/>
              <w:right w:val="single" w:sz="4" w:space="0" w:color="auto"/>
            </w:tcBorders>
            <w:noWrap/>
          </w:tcPr>
          <w:p w14:paraId="53A2406B" w14:textId="77777777" w:rsidR="00A45779" w:rsidRPr="00C87F9F" w:rsidRDefault="00A45779" w:rsidP="00AA69C8">
            <w:pPr>
              <w:jc w:val="center"/>
              <w:rPr>
                <w:b/>
                <w:color w:val="000000"/>
                <w:sz w:val="18"/>
                <w:szCs w:val="18"/>
              </w:rPr>
            </w:pPr>
          </w:p>
        </w:tc>
        <w:tc>
          <w:tcPr>
            <w:tcW w:w="406" w:type="pct"/>
            <w:tcBorders>
              <w:top w:val="nil"/>
              <w:left w:val="nil"/>
              <w:bottom w:val="single" w:sz="4" w:space="0" w:color="auto"/>
              <w:right w:val="single" w:sz="4" w:space="0" w:color="auto"/>
            </w:tcBorders>
            <w:noWrap/>
          </w:tcPr>
          <w:p w14:paraId="128E1CB8"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70F07C22" w14:textId="77777777" w:rsidR="00A45779" w:rsidRPr="00C87F9F" w:rsidRDefault="00A45779" w:rsidP="00AA69C8">
            <w:pPr>
              <w:jc w:val="center"/>
              <w:rPr>
                <w:b/>
                <w:color w:val="000000"/>
                <w:sz w:val="18"/>
                <w:szCs w:val="18"/>
              </w:rPr>
            </w:pPr>
          </w:p>
        </w:tc>
        <w:tc>
          <w:tcPr>
            <w:tcW w:w="232" w:type="pct"/>
            <w:tcBorders>
              <w:top w:val="nil"/>
              <w:left w:val="nil"/>
              <w:bottom w:val="single" w:sz="4" w:space="0" w:color="auto"/>
              <w:right w:val="single" w:sz="4" w:space="0" w:color="auto"/>
            </w:tcBorders>
            <w:noWrap/>
          </w:tcPr>
          <w:p w14:paraId="54D71485" w14:textId="77777777" w:rsidR="00A45779" w:rsidRPr="00C87F9F" w:rsidRDefault="00A45779" w:rsidP="00AA69C8">
            <w:pPr>
              <w:jc w:val="center"/>
              <w:rPr>
                <w:b/>
                <w:color w:val="000000"/>
                <w:sz w:val="18"/>
                <w:szCs w:val="18"/>
              </w:rPr>
            </w:pPr>
          </w:p>
        </w:tc>
        <w:tc>
          <w:tcPr>
            <w:tcW w:w="475" w:type="pct"/>
            <w:tcBorders>
              <w:top w:val="nil"/>
              <w:left w:val="nil"/>
              <w:bottom w:val="single" w:sz="4" w:space="0" w:color="auto"/>
              <w:right w:val="single" w:sz="4" w:space="0" w:color="auto"/>
            </w:tcBorders>
            <w:noWrap/>
          </w:tcPr>
          <w:p w14:paraId="5A3B0902" w14:textId="77777777" w:rsidR="00A45779" w:rsidRPr="00C87F9F" w:rsidRDefault="00A45779" w:rsidP="00AA69C8">
            <w:pPr>
              <w:jc w:val="center"/>
              <w:rPr>
                <w:b/>
                <w:color w:val="000000"/>
                <w:sz w:val="18"/>
                <w:szCs w:val="18"/>
              </w:rPr>
            </w:pPr>
          </w:p>
        </w:tc>
        <w:tc>
          <w:tcPr>
            <w:tcW w:w="267" w:type="pct"/>
            <w:tcBorders>
              <w:top w:val="nil"/>
              <w:left w:val="nil"/>
              <w:bottom w:val="single" w:sz="4" w:space="0" w:color="auto"/>
              <w:right w:val="single" w:sz="4" w:space="0" w:color="auto"/>
            </w:tcBorders>
            <w:noWrap/>
          </w:tcPr>
          <w:p w14:paraId="25D571A3" w14:textId="77777777" w:rsidR="00A45779" w:rsidRPr="00C87F9F" w:rsidRDefault="00A45779" w:rsidP="00AA69C8">
            <w:pPr>
              <w:jc w:val="center"/>
              <w:rPr>
                <w:b/>
                <w:color w:val="000000"/>
                <w:sz w:val="18"/>
                <w:szCs w:val="18"/>
              </w:rPr>
            </w:pPr>
          </w:p>
        </w:tc>
        <w:tc>
          <w:tcPr>
            <w:tcW w:w="470" w:type="pct"/>
            <w:tcBorders>
              <w:top w:val="nil"/>
              <w:left w:val="nil"/>
              <w:bottom w:val="single" w:sz="4" w:space="0" w:color="auto"/>
              <w:right w:val="single" w:sz="4" w:space="0" w:color="auto"/>
            </w:tcBorders>
            <w:noWrap/>
          </w:tcPr>
          <w:p w14:paraId="087540E0" w14:textId="77777777" w:rsidR="00A45779" w:rsidRPr="00C87F9F" w:rsidRDefault="00A45779" w:rsidP="00AA69C8">
            <w:pPr>
              <w:jc w:val="center"/>
              <w:rPr>
                <w:b/>
                <w:color w:val="000000"/>
                <w:sz w:val="18"/>
                <w:szCs w:val="18"/>
              </w:rPr>
            </w:pPr>
          </w:p>
        </w:tc>
        <w:tc>
          <w:tcPr>
            <w:tcW w:w="371" w:type="pct"/>
            <w:tcBorders>
              <w:top w:val="nil"/>
              <w:left w:val="nil"/>
              <w:bottom w:val="single" w:sz="4" w:space="0" w:color="auto"/>
              <w:right w:val="single" w:sz="4" w:space="0" w:color="auto"/>
            </w:tcBorders>
            <w:noWrap/>
          </w:tcPr>
          <w:p w14:paraId="15468FDE" w14:textId="77777777" w:rsidR="00A45779" w:rsidRPr="00C87F9F" w:rsidRDefault="00A45779" w:rsidP="00AA69C8">
            <w:pPr>
              <w:jc w:val="center"/>
              <w:rPr>
                <w:b/>
                <w:color w:val="000000"/>
                <w:sz w:val="18"/>
                <w:szCs w:val="18"/>
              </w:rPr>
            </w:pPr>
          </w:p>
        </w:tc>
        <w:tc>
          <w:tcPr>
            <w:tcW w:w="179" w:type="pct"/>
            <w:tcBorders>
              <w:top w:val="nil"/>
              <w:left w:val="nil"/>
              <w:bottom w:val="single" w:sz="4" w:space="0" w:color="auto"/>
              <w:right w:val="single" w:sz="4" w:space="0" w:color="auto"/>
            </w:tcBorders>
            <w:noWrap/>
          </w:tcPr>
          <w:p w14:paraId="4F09FDDB" w14:textId="77777777" w:rsidR="00A45779" w:rsidRPr="00C87F9F" w:rsidRDefault="00A45779" w:rsidP="00AA69C8">
            <w:pPr>
              <w:jc w:val="center"/>
              <w:rPr>
                <w:b/>
                <w:color w:val="000000"/>
                <w:sz w:val="18"/>
                <w:szCs w:val="18"/>
              </w:rPr>
            </w:pPr>
          </w:p>
        </w:tc>
        <w:tc>
          <w:tcPr>
            <w:tcW w:w="271" w:type="pct"/>
            <w:tcBorders>
              <w:top w:val="nil"/>
              <w:left w:val="nil"/>
              <w:bottom w:val="single" w:sz="4" w:space="0" w:color="auto"/>
              <w:right w:val="single" w:sz="4" w:space="0" w:color="auto"/>
            </w:tcBorders>
            <w:noWrap/>
          </w:tcPr>
          <w:p w14:paraId="4D5C9BF7" w14:textId="77777777" w:rsidR="00A45779" w:rsidRPr="00C87F9F" w:rsidRDefault="00A45779" w:rsidP="00AA69C8">
            <w:pPr>
              <w:jc w:val="center"/>
              <w:rPr>
                <w:b/>
                <w:color w:val="000000"/>
                <w:sz w:val="18"/>
                <w:szCs w:val="18"/>
              </w:rPr>
            </w:pPr>
          </w:p>
        </w:tc>
        <w:tc>
          <w:tcPr>
            <w:tcW w:w="414" w:type="pct"/>
            <w:tcBorders>
              <w:top w:val="nil"/>
              <w:left w:val="nil"/>
              <w:bottom w:val="single" w:sz="4" w:space="0" w:color="auto"/>
              <w:right w:val="single" w:sz="4" w:space="0" w:color="auto"/>
            </w:tcBorders>
            <w:noWrap/>
          </w:tcPr>
          <w:p w14:paraId="74D831A9" w14:textId="77777777" w:rsidR="00A45779" w:rsidRPr="00C87F9F" w:rsidRDefault="00A45779" w:rsidP="00AA69C8">
            <w:pPr>
              <w:jc w:val="center"/>
              <w:rPr>
                <w:b/>
                <w:color w:val="000000"/>
                <w:sz w:val="18"/>
                <w:szCs w:val="18"/>
              </w:rPr>
            </w:pPr>
          </w:p>
        </w:tc>
        <w:tc>
          <w:tcPr>
            <w:tcW w:w="382" w:type="pct"/>
            <w:tcBorders>
              <w:top w:val="nil"/>
              <w:left w:val="nil"/>
              <w:bottom w:val="single" w:sz="4" w:space="0" w:color="auto"/>
              <w:right w:val="single" w:sz="4" w:space="0" w:color="auto"/>
            </w:tcBorders>
            <w:noWrap/>
          </w:tcPr>
          <w:p w14:paraId="24F625EB" w14:textId="77777777" w:rsidR="00A45779" w:rsidRPr="00C87F9F" w:rsidRDefault="00A45779" w:rsidP="00AA69C8">
            <w:pPr>
              <w:jc w:val="center"/>
              <w:rPr>
                <w:b/>
                <w:color w:val="000000"/>
                <w:sz w:val="18"/>
                <w:szCs w:val="18"/>
              </w:rPr>
            </w:pPr>
          </w:p>
        </w:tc>
        <w:tc>
          <w:tcPr>
            <w:tcW w:w="496" w:type="pct"/>
            <w:tcBorders>
              <w:top w:val="nil"/>
              <w:left w:val="nil"/>
              <w:bottom w:val="single" w:sz="4" w:space="0" w:color="auto"/>
              <w:right w:val="single" w:sz="4" w:space="0" w:color="auto"/>
            </w:tcBorders>
            <w:noWrap/>
          </w:tcPr>
          <w:p w14:paraId="1219763A" w14:textId="77777777" w:rsidR="00A45779" w:rsidRPr="00C87F9F" w:rsidRDefault="00A45779" w:rsidP="00AA69C8">
            <w:pPr>
              <w:jc w:val="center"/>
              <w:rPr>
                <w:b/>
                <w:color w:val="000000"/>
                <w:sz w:val="18"/>
                <w:szCs w:val="18"/>
              </w:rPr>
            </w:pPr>
          </w:p>
        </w:tc>
      </w:tr>
    </w:tbl>
    <w:p w14:paraId="294578C5" w14:textId="77777777" w:rsidR="00A45779" w:rsidRPr="001F18B4" w:rsidRDefault="00A45779" w:rsidP="00A45779">
      <w:pPr>
        <w:widowControl w:val="0"/>
        <w:autoSpaceDE w:val="0"/>
        <w:autoSpaceDN w:val="0"/>
        <w:adjustRightInd w:val="0"/>
        <w:ind w:firstLine="709"/>
        <w:jc w:val="center"/>
        <w:outlineLvl w:val="1"/>
        <w:rPr>
          <w:b/>
          <w:sz w:val="2"/>
          <w:szCs w:val="2"/>
        </w:rPr>
      </w:pPr>
    </w:p>
    <w:p w14:paraId="6936D649" w14:textId="77777777" w:rsidR="00A45779" w:rsidRPr="001F18B4" w:rsidRDefault="00A45779" w:rsidP="00A45779">
      <w:pPr>
        <w:widowControl w:val="0"/>
        <w:autoSpaceDE w:val="0"/>
        <w:autoSpaceDN w:val="0"/>
        <w:adjustRightInd w:val="0"/>
        <w:ind w:firstLine="709"/>
        <w:jc w:val="center"/>
        <w:outlineLvl w:val="1"/>
        <w:rPr>
          <w:b/>
          <w:sz w:val="2"/>
          <w:szCs w:val="2"/>
        </w:rPr>
      </w:pPr>
    </w:p>
    <w:p w14:paraId="77C79B9D" w14:textId="77777777" w:rsidR="00A45779" w:rsidRPr="00C13B5D" w:rsidRDefault="00A45779" w:rsidP="00A45779">
      <w:pPr>
        <w:widowControl w:val="0"/>
        <w:autoSpaceDE w:val="0"/>
        <w:autoSpaceDN w:val="0"/>
        <w:adjustRightInd w:val="0"/>
        <w:ind w:firstLine="709"/>
        <w:outlineLvl w:val="1"/>
        <w:rPr>
          <w:b/>
        </w:rPr>
        <w:sectPr w:rsidR="00A45779" w:rsidRPr="00C13B5D" w:rsidSect="00AA69C8">
          <w:pgSz w:w="16838" w:h="11906" w:orient="landscape" w:code="9"/>
          <w:pgMar w:top="1134" w:right="851" w:bottom="567" w:left="851" w:header="709" w:footer="709" w:gutter="0"/>
          <w:cols w:space="708"/>
          <w:docGrid w:linePitch="360"/>
        </w:sectPr>
      </w:pPr>
    </w:p>
    <w:p w14:paraId="3FA9C1DB" w14:textId="77777777" w:rsidR="00136568" w:rsidRDefault="00136568" w:rsidP="00A45779">
      <w:pPr>
        <w:widowControl w:val="0"/>
        <w:ind w:left="4253"/>
        <w:jc w:val="left"/>
        <w:rPr>
          <w:b/>
          <w:bCs/>
          <w:sz w:val="22"/>
          <w:szCs w:val="22"/>
        </w:rPr>
      </w:pPr>
    </w:p>
    <w:p w14:paraId="6E7ED715" w14:textId="77777777" w:rsidR="00A45779" w:rsidRPr="001450F4" w:rsidRDefault="00A45779" w:rsidP="00A45779">
      <w:pPr>
        <w:widowControl w:val="0"/>
        <w:ind w:left="4253"/>
        <w:jc w:val="left"/>
        <w:rPr>
          <w:sz w:val="22"/>
          <w:szCs w:val="22"/>
        </w:rPr>
      </w:pPr>
      <w:r w:rsidRPr="001450F4">
        <w:rPr>
          <w:sz w:val="22"/>
          <w:szCs w:val="22"/>
        </w:rPr>
        <w:t xml:space="preserve">Приложение №3 </w:t>
      </w:r>
    </w:p>
    <w:p w14:paraId="130E2962" w14:textId="77777777" w:rsidR="00A45779" w:rsidRPr="001450F4" w:rsidRDefault="00A45779" w:rsidP="00A45779">
      <w:pPr>
        <w:widowControl w:val="0"/>
        <w:ind w:left="4253"/>
        <w:jc w:val="left"/>
        <w:rPr>
          <w:sz w:val="22"/>
          <w:szCs w:val="22"/>
        </w:rPr>
      </w:pPr>
      <w:r w:rsidRPr="001450F4">
        <w:rPr>
          <w:sz w:val="22"/>
          <w:szCs w:val="22"/>
        </w:rPr>
        <w:t xml:space="preserve">к административному регламенту </w:t>
      </w:r>
    </w:p>
    <w:p w14:paraId="215645AF" w14:textId="77777777" w:rsidR="00A45779" w:rsidRPr="001450F4" w:rsidRDefault="00A45779" w:rsidP="00A45779">
      <w:pPr>
        <w:widowControl w:val="0"/>
        <w:ind w:left="4253"/>
        <w:jc w:val="left"/>
        <w:rPr>
          <w:sz w:val="24"/>
          <w:szCs w:val="24"/>
        </w:rPr>
      </w:pPr>
      <w:r w:rsidRPr="001450F4">
        <w:rPr>
          <w:sz w:val="24"/>
          <w:szCs w:val="24"/>
        </w:rPr>
        <w:t xml:space="preserve">администрации муниципального </w:t>
      </w:r>
    </w:p>
    <w:p w14:paraId="05BBFD14" w14:textId="2A397CC9" w:rsidR="00A45779" w:rsidRPr="001450F4" w:rsidRDefault="00A45779" w:rsidP="00A45779">
      <w:pPr>
        <w:widowControl w:val="0"/>
        <w:ind w:left="4253"/>
        <w:jc w:val="left"/>
        <w:rPr>
          <w:sz w:val="24"/>
          <w:szCs w:val="24"/>
        </w:rPr>
      </w:pPr>
      <w:r w:rsidRPr="001450F4">
        <w:rPr>
          <w:sz w:val="24"/>
          <w:szCs w:val="24"/>
        </w:rPr>
        <w:t xml:space="preserve">образования </w:t>
      </w:r>
      <w:r w:rsidR="008F3734" w:rsidRPr="001450F4">
        <w:rPr>
          <w:sz w:val="24"/>
          <w:szCs w:val="24"/>
        </w:rPr>
        <w:t>Ганьковское</w:t>
      </w:r>
      <w:r w:rsidR="006B6891" w:rsidRPr="001450F4">
        <w:rPr>
          <w:sz w:val="24"/>
          <w:szCs w:val="24"/>
        </w:rPr>
        <w:t xml:space="preserve"> сельское поселение </w:t>
      </w:r>
      <w:r w:rsidRPr="001450F4">
        <w:rPr>
          <w:sz w:val="24"/>
          <w:szCs w:val="24"/>
        </w:rPr>
        <w:t>Тихвинск</w:t>
      </w:r>
      <w:r w:rsidR="006B6891" w:rsidRPr="001450F4">
        <w:rPr>
          <w:sz w:val="24"/>
          <w:szCs w:val="24"/>
        </w:rPr>
        <w:t>ого</w:t>
      </w:r>
      <w:r w:rsidRPr="001450F4">
        <w:rPr>
          <w:sz w:val="24"/>
          <w:szCs w:val="24"/>
        </w:rPr>
        <w:t xml:space="preserve"> муниципальн</w:t>
      </w:r>
      <w:r w:rsidR="006B6891" w:rsidRPr="001450F4">
        <w:rPr>
          <w:sz w:val="24"/>
          <w:szCs w:val="24"/>
        </w:rPr>
        <w:t>ого</w:t>
      </w:r>
      <w:r w:rsidRPr="001450F4">
        <w:rPr>
          <w:sz w:val="24"/>
          <w:szCs w:val="24"/>
        </w:rPr>
        <w:t xml:space="preserve"> </w:t>
      </w:r>
    </w:p>
    <w:p w14:paraId="17E8AC14" w14:textId="77777777" w:rsidR="00A45779" w:rsidRPr="001450F4" w:rsidRDefault="00A45779" w:rsidP="00A45779">
      <w:pPr>
        <w:widowControl w:val="0"/>
        <w:ind w:left="4253"/>
        <w:jc w:val="left"/>
        <w:rPr>
          <w:sz w:val="24"/>
          <w:szCs w:val="24"/>
        </w:rPr>
      </w:pPr>
      <w:r w:rsidRPr="001450F4">
        <w:rPr>
          <w:sz w:val="24"/>
          <w:szCs w:val="24"/>
        </w:rPr>
        <w:t>район</w:t>
      </w:r>
      <w:r w:rsidR="006B6891" w:rsidRPr="001450F4">
        <w:rPr>
          <w:sz w:val="24"/>
          <w:szCs w:val="24"/>
        </w:rPr>
        <w:t>а</w:t>
      </w:r>
      <w:r w:rsidRPr="001450F4">
        <w:rPr>
          <w:sz w:val="24"/>
          <w:szCs w:val="24"/>
        </w:rPr>
        <w:t xml:space="preserve"> Ленинградской области по </w:t>
      </w:r>
    </w:p>
    <w:p w14:paraId="541E3D80" w14:textId="77777777" w:rsidR="00A45779" w:rsidRPr="001450F4" w:rsidRDefault="00A45779" w:rsidP="00A45779">
      <w:pPr>
        <w:widowControl w:val="0"/>
        <w:ind w:left="4253"/>
        <w:jc w:val="left"/>
        <w:rPr>
          <w:sz w:val="24"/>
          <w:szCs w:val="24"/>
        </w:rPr>
      </w:pPr>
      <w:r w:rsidRPr="001450F4">
        <w:rPr>
          <w:sz w:val="24"/>
          <w:szCs w:val="24"/>
        </w:rPr>
        <w:t xml:space="preserve">предоставлению муниципальной услуги </w:t>
      </w:r>
    </w:p>
    <w:p w14:paraId="272A4738" w14:textId="77777777" w:rsidR="00A45779" w:rsidRPr="001450F4" w:rsidRDefault="00A45779" w:rsidP="00A45779">
      <w:pPr>
        <w:widowControl w:val="0"/>
        <w:ind w:left="4253"/>
        <w:jc w:val="left"/>
        <w:rPr>
          <w:sz w:val="24"/>
          <w:szCs w:val="24"/>
        </w:rPr>
      </w:pPr>
      <w:r w:rsidRPr="001450F4">
        <w:rPr>
          <w:sz w:val="24"/>
          <w:szCs w:val="24"/>
        </w:rPr>
        <w:t xml:space="preserve">«Внесение в реестр сведений о создании </w:t>
      </w:r>
    </w:p>
    <w:p w14:paraId="1BFB0284" w14:textId="77777777" w:rsidR="00A45779" w:rsidRPr="001450F4" w:rsidRDefault="00A45779" w:rsidP="00A45779">
      <w:pPr>
        <w:widowControl w:val="0"/>
        <w:ind w:left="4253"/>
        <w:jc w:val="left"/>
        <w:rPr>
          <w:sz w:val="24"/>
          <w:szCs w:val="24"/>
        </w:rPr>
      </w:pPr>
      <w:r w:rsidRPr="001450F4">
        <w:rPr>
          <w:sz w:val="24"/>
          <w:szCs w:val="24"/>
        </w:rPr>
        <w:t xml:space="preserve">места (площадки) накопления </w:t>
      </w:r>
      <w:proofErr w:type="spellStart"/>
      <w:r w:rsidRPr="001450F4">
        <w:rPr>
          <w:sz w:val="24"/>
          <w:szCs w:val="24"/>
        </w:rPr>
        <w:t>твердых</w:t>
      </w:r>
      <w:proofErr w:type="spellEnd"/>
      <w:r w:rsidRPr="001450F4">
        <w:rPr>
          <w:sz w:val="24"/>
          <w:szCs w:val="24"/>
        </w:rPr>
        <w:t xml:space="preserve"> </w:t>
      </w:r>
    </w:p>
    <w:p w14:paraId="079C4D43" w14:textId="77777777" w:rsidR="00A45779" w:rsidRPr="001450F4" w:rsidRDefault="00A45779" w:rsidP="00A45779">
      <w:pPr>
        <w:widowControl w:val="0"/>
        <w:ind w:left="4253"/>
        <w:jc w:val="left"/>
        <w:rPr>
          <w:sz w:val="24"/>
          <w:szCs w:val="24"/>
        </w:rPr>
      </w:pPr>
      <w:r w:rsidRPr="001450F4">
        <w:rPr>
          <w:sz w:val="24"/>
          <w:szCs w:val="24"/>
        </w:rPr>
        <w:t>коммунальных отходов»</w:t>
      </w:r>
    </w:p>
    <w:p w14:paraId="124CA583" w14:textId="77777777" w:rsidR="00A45779" w:rsidRDefault="00A45779" w:rsidP="00A45779">
      <w:pPr>
        <w:widowControl w:val="0"/>
        <w:ind w:left="4253"/>
        <w:jc w:val="left"/>
        <w:rPr>
          <w:b/>
          <w:sz w:val="24"/>
          <w:szCs w:val="24"/>
        </w:rPr>
      </w:pPr>
    </w:p>
    <w:p w14:paraId="506DD73A" w14:textId="639CC9B9" w:rsidR="00A45779" w:rsidRDefault="00A45779" w:rsidP="00A45779">
      <w:pPr>
        <w:widowControl w:val="0"/>
        <w:autoSpaceDE w:val="0"/>
        <w:autoSpaceDN w:val="0"/>
        <w:adjustRightInd w:val="0"/>
        <w:jc w:val="center"/>
        <w:rPr>
          <w:b/>
        </w:rPr>
      </w:pPr>
      <w:r w:rsidRPr="00C13B5D">
        <w:rPr>
          <w:b/>
        </w:rPr>
        <w:t xml:space="preserve">Блок-схема </w:t>
      </w:r>
      <w:r w:rsidR="002725D5">
        <w:rPr>
          <w:noProof/>
        </w:rPr>
        <w:drawing>
          <wp:anchor distT="0" distB="0" distL="114300" distR="114300" simplePos="0" relativeHeight="251657728" behindDoc="0" locked="0" layoutInCell="1" allowOverlap="0" wp14:anchorId="4E015017" wp14:editId="1B194722">
            <wp:simplePos x="0" y="0"/>
            <wp:positionH relativeFrom="column">
              <wp:posOffset>-377190</wp:posOffset>
            </wp:positionH>
            <wp:positionV relativeFrom="paragraph">
              <wp:posOffset>254000</wp:posOffset>
            </wp:positionV>
            <wp:extent cx="6224905" cy="70897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905" cy="70897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C13B5D">
        <w:rPr>
          <w:b/>
        </w:rPr>
        <w:t>редоставления</w:t>
      </w:r>
      <w:proofErr w:type="spellEnd"/>
      <w:r w:rsidRPr="00C13B5D">
        <w:rPr>
          <w:b/>
        </w:rPr>
        <w:t xml:space="preserve"> муниципальной услуги</w:t>
      </w:r>
    </w:p>
    <w:p w14:paraId="20E6B6D8" w14:textId="77777777" w:rsidR="00A45779" w:rsidRPr="00245154" w:rsidRDefault="00A45779" w:rsidP="00A45779">
      <w:pPr>
        <w:widowControl w:val="0"/>
        <w:autoSpaceDE w:val="0"/>
        <w:autoSpaceDN w:val="0"/>
        <w:adjustRightInd w:val="0"/>
        <w:jc w:val="center"/>
        <w:rPr>
          <w:b/>
          <w:sz w:val="8"/>
          <w:szCs w:val="8"/>
        </w:rPr>
      </w:pPr>
    </w:p>
    <w:sectPr w:rsidR="00A45779" w:rsidRPr="00245154"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DD6E" w14:textId="77777777" w:rsidR="00E7754D" w:rsidRDefault="00E7754D" w:rsidP="00A45779">
      <w:r>
        <w:separator/>
      </w:r>
    </w:p>
  </w:endnote>
  <w:endnote w:type="continuationSeparator" w:id="0">
    <w:p w14:paraId="21B6E2B2" w14:textId="77777777" w:rsidR="00E7754D" w:rsidRDefault="00E7754D" w:rsidP="00A4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3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98C8" w14:textId="77777777" w:rsidR="00AA69C8" w:rsidRDefault="00AA69C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DC1E" w14:textId="77777777" w:rsidR="00E7754D" w:rsidRDefault="00E7754D" w:rsidP="00A45779">
      <w:r>
        <w:separator/>
      </w:r>
    </w:p>
  </w:footnote>
  <w:footnote w:type="continuationSeparator" w:id="0">
    <w:p w14:paraId="415D19BD" w14:textId="77777777" w:rsidR="00E7754D" w:rsidRDefault="00E7754D" w:rsidP="00A4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5CA" w14:textId="77777777" w:rsidR="00AA69C8" w:rsidRDefault="00AA69C8" w:rsidP="00AA69C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225ED2BB" w14:textId="77777777" w:rsidR="00AA69C8" w:rsidRDefault="00AA69C8" w:rsidP="00AA69C8">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795D" w14:textId="77777777" w:rsidR="00AA69C8" w:rsidRDefault="00AA69C8" w:rsidP="00AA69C8">
    <w:pPr>
      <w:pStyle w:val="ad"/>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76C"/>
    <w:multiLevelType w:val="hybridMultilevel"/>
    <w:tmpl w:val="5E542D1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29620B"/>
    <w:multiLevelType w:val="hybridMultilevel"/>
    <w:tmpl w:val="2546629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A50595F"/>
    <w:multiLevelType w:val="hybridMultilevel"/>
    <w:tmpl w:val="9F725A9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8000C"/>
    <w:multiLevelType w:val="hybridMultilevel"/>
    <w:tmpl w:val="41D4D4A2"/>
    <w:lvl w:ilvl="0" w:tplc="91AE65E2">
      <w:start w:val="1"/>
      <w:numFmt w:val="bullet"/>
      <w:lvlText w:val="–"/>
      <w:lvlJc w:val="left"/>
      <w:pPr>
        <w:tabs>
          <w:tab w:val="num" w:pos="284"/>
        </w:tabs>
        <w:ind w:left="284" w:hanging="284"/>
      </w:pPr>
      <w:rPr>
        <w:rFonts w:ascii="Courier" w:hAnsi="Courier" w:cs="Courier" w:hint="default"/>
      </w:rPr>
    </w:lvl>
    <w:lvl w:ilvl="1" w:tplc="86E0DE92">
      <w:start w:val="1"/>
      <w:numFmt w:val="bullet"/>
      <w:lvlText w:val="–"/>
      <w:lvlJc w:val="left"/>
      <w:pPr>
        <w:tabs>
          <w:tab w:val="num" w:pos="567"/>
        </w:tabs>
        <w:ind w:left="567" w:hanging="567"/>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34D2CF7"/>
    <w:multiLevelType w:val="hybridMultilevel"/>
    <w:tmpl w:val="108AD59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92ED7"/>
    <w:multiLevelType w:val="hybridMultilevel"/>
    <w:tmpl w:val="47E2FB4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BB1474E"/>
    <w:multiLevelType w:val="hybridMultilevel"/>
    <w:tmpl w:val="922E7D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3C844F0A"/>
    <w:multiLevelType w:val="hybridMultilevel"/>
    <w:tmpl w:val="C6AEADDC"/>
    <w:lvl w:ilvl="0" w:tplc="79308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FC34BD0"/>
    <w:multiLevelType w:val="hybridMultilevel"/>
    <w:tmpl w:val="7E12E62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A039A"/>
    <w:multiLevelType w:val="hybridMultilevel"/>
    <w:tmpl w:val="A86A8B6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C5BB7"/>
    <w:multiLevelType w:val="hybridMultilevel"/>
    <w:tmpl w:val="6DB053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5279D"/>
    <w:multiLevelType w:val="hybridMultilevel"/>
    <w:tmpl w:val="FCA4BB8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005F"/>
    <w:multiLevelType w:val="hybridMultilevel"/>
    <w:tmpl w:val="CFC44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8" w15:restartNumberingAfterBreak="0">
    <w:nsid w:val="50CD21F3"/>
    <w:multiLevelType w:val="hybridMultilevel"/>
    <w:tmpl w:val="EA8827B0"/>
    <w:lvl w:ilvl="0" w:tplc="107CB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59600F02"/>
    <w:multiLevelType w:val="hybridMultilevel"/>
    <w:tmpl w:val="0ABEA0B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9113C"/>
    <w:multiLevelType w:val="hybridMultilevel"/>
    <w:tmpl w:val="BDBA0ED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26862"/>
    <w:multiLevelType w:val="hybridMultilevel"/>
    <w:tmpl w:val="8C62072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413E06"/>
    <w:multiLevelType w:val="hybridMultilevel"/>
    <w:tmpl w:val="54A842D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C7B72"/>
    <w:multiLevelType w:val="hybridMultilevel"/>
    <w:tmpl w:val="5094A0D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684624165">
    <w:abstractNumId w:val="27"/>
  </w:num>
  <w:num w:numId="2" w16cid:durableId="2002149051">
    <w:abstractNumId w:val="17"/>
  </w:num>
  <w:num w:numId="3" w16cid:durableId="132064364">
    <w:abstractNumId w:val="1"/>
  </w:num>
  <w:num w:numId="4" w16cid:durableId="1893037206">
    <w:abstractNumId w:val="10"/>
  </w:num>
  <w:num w:numId="5" w16cid:durableId="2117670495">
    <w:abstractNumId w:val="26"/>
  </w:num>
  <w:num w:numId="6" w16cid:durableId="1915701108">
    <w:abstractNumId w:val="8"/>
  </w:num>
  <w:num w:numId="7" w16cid:durableId="2019309781">
    <w:abstractNumId w:val="19"/>
  </w:num>
  <w:num w:numId="8" w16cid:durableId="2001881008">
    <w:abstractNumId w:val="16"/>
  </w:num>
  <w:num w:numId="9" w16cid:durableId="1996494217">
    <w:abstractNumId w:val="3"/>
  </w:num>
  <w:num w:numId="10" w16cid:durableId="1584025672">
    <w:abstractNumId w:val="23"/>
  </w:num>
  <w:num w:numId="11" w16cid:durableId="800003363">
    <w:abstractNumId w:val="25"/>
  </w:num>
  <w:num w:numId="12" w16cid:durableId="340356361">
    <w:abstractNumId w:val="9"/>
  </w:num>
  <w:num w:numId="13" w16cid:durableId="1098521485">
    <w:abstractNumId w:val="20"/>
  </w:num>
  <w:num w:numId="14" w16cid:durableId="607935832">
    <w:abstractNumId w:val="4"/>
  </w:num>
  <w:num w:numId="15" w16cid:durableId="1105424139">
    <w:abstractNumId w:val="0"/>
  </w:num>
  <w:num w:numId="16" w16cid:durableId="1190608770">
    <w:abstractNumId w:val="15"/>
  </w:num>
  <w:num w:numId="17" w16cid:durableId="760223574">
    <w:abstractNumId w:val="5"/>
  </w:num>
  <w:num w:numId="18" w16cid:durableId="16390669">
    <w:abstractNumId w:val="22"/>
  </w:num>
  <w:num w:numId="19" w16cid:durableId="468136618">
    <w:abstractNumId w:val="7"/>
  </w:num>
  <w:num w:numId="20" w16cid:durableId="1355956115">
    <w:abstractNumId w:val="24"/>
  </w:num>
  <w:num w:numId="21" w16cid:durableId="873738616">
    <w:abstractNumId w:val="6"/>
  </w:num>
  <w:num w:numId="22" w16cid:durableId="139732279">
    <w:abstractNumId w:val="14"/>
  </w:num>
  <w:num w:numId="23" w16cid:durableId="1976718974">
    <w:abstractNumId w:val="21"/>
  </w:num>
  <w:num w:numId="24" w16cid:durableId="1536502431">
    <w:abstractNumId w:val="13"/>
  </w:num>
  <w:num w:numId="25" w16cid:durableId="1247954705">
    <w:abstractNumId w:val="2"/>
  </w:num>
  <w:num w:numId="26" w16cid:durableId="450511119">
    <w:abstractNumId w:val="12"/>
  </w:num>
  <w:num w:numId="27" w16cid:durableId="253176287">
    <w:abstractNumId w:val="18"/>
  </w:num>
  <w:num w:numId="28" w16cid:durableId="267545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30145"/>
    <w:rsid w:val="000478EB"/>
    <w:rsid w:val="00051048"/>
    <w:rsid w:val="0009609F"/>
    <w:rsid w:val="000A7EFE"/>
    <w:rsid w:val="000E5635"/>
    <w:rsid w:val="000F1A02"/>
    <w:rsid w:val="00136568"/>
    <w:rsid w:val="00137667"/>
    <w:rsid w:val="001450F4"/>
    <w:rsid w:val="001464B2"/>
    <w:rsid w:val="00160FF6"/>
    <w:rsid w:val="0017086D"/>
    <w:rsid w:val="00175600"/>
    <w:rsid w:val="0019383F"/>
    <w:rsid w:val="001A2440"/>
    <w:rsid w:val="001B4F8D"/>
    <w:rsid w:val="001F265D"/>
    <w:rsid w:val="002725D5"/>
    <w:rsid w:val="00285D0C"/>
    <w:rsid w:val="002A2B11"/>
    <w:rsid w:val="002F22EB"/>
    <w:rsid w:val="00326996"/>
    <w:rsid w:val="00364E84"/>
    <w:rsid w:val="003D319B"/>
    <w:rsid w:val="003E3B30"/>
    <w:rsid w:val="0043001D"/>
    <w:rsid w:val="004416D4"/>
    <w:rsid w:val="00470CEE"/>
    <w:rsid w:val="004914DD"/>
    <w:rsid w:val="00511A2B"/>
    <w:rsid w:val="0052738D"/>
    <w:rsid w:val="00554BEC"/>
    <w:rsid w:val="00595F6F"/>
    <w:rsid w:val="005C0140"/>
    <w:rsid w:val="006415B0"/>
    <w:rsid w:val="006463D8"/>
    <w:rsid w:val="00691FE7"/>
    <w:rsid w:val="00694631"/>
    <w:rsid w:val="006B6891"/>
    <w:rsid w:val="006D613C"/>
    <w:rsid w:val="00711921"/>
    <w:rsid w:val="00721918"/>
    <w:rsid w:val="00760A51"/>
    <w:rsid w:val="00796BD1"/>
    <w:rsid w:val="00806A98"/>
    <w:rsid w:val="00830A02"/>
    <w:rsid w:val="008971BF"/>
    <w:rsid w:val="008A3858"/>
    <w:rsid w:val="008F3734"/>
    <w:rsid w:val="008F54E0"/>
    <w:rsid w:val="009840BA"/>
    <w:rsid w:val="00997718"/>
    <w:rsid w:val="00A02C2E"/>
    <w:rsid w:val="00A03876"/>
    <w:rsid w:val="00A13C7B"/>
    <w:rsid w:val="00A45779"/>
    <w:rsid w:val="00A638B7"/>
    <w:rsid w:val="00A70C10"/>
    <w:rsid w:val="00A921AC"/>
    <w:rsid w:val="00AA69C8"/>
    <w:rsid w:val="00AD1A24"/>
    <w:rsid w:val="00AE1A2A"/>
    <w:rsid w:val="00B267F6"/>
    <w:rsid w:val="00B268C3"/>
    <w:rsid w:val="00B52D22"/>
    <w:rsid w:val="00B76F9C"/>
    <w:rsid w:val="00B83D8D"/>
    <w:rsid w:val="00B95FEE"/>
    <w:rsid w:val="00BE7517"/>
    <w:rsid w:val="00BF2B0B"/>
    <w:rsid w:val="00C24D28"/>
    <w:rsid w:val="00CB3D05"/>
    <w:rsid w:val="00CC135E"/>
    <w:rsid w:val="00D368DC"/>
    <w:rsid w:val="00D97342"/>
    <w:rsid w:val="00DA1D89"/>
    <w:rsid w:val="00DE1541"/>
    <w:rsid w:val="00E632ED"/>
    <w:rsid w:val="00E7754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3D22E"/>
  <w15:chartTrackingRefBased/>
  <w15:docId w15:val="{319638D4-E728-439E-AF11-356AC9D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paragraph" w:customStyle="1" w:styleId="a">
    <w:name w:val="Список маркированный"/>
    <w:basedOn w:val="a0"/>
    <w:rsid w:val="00A45779"/>
    <w:pPr>
      <w:numPr>
        <w:ilvl w:val="1"/>
        <w:numId w:val="3"/>
      </w:numPr>
    </w:pPr>
  </w:style>
  <w:style w:type="paragraph" w:styleId="ab">
    <w:name w:val="Title"/>
    <w:basedOn w:val="a0"/>
    <w:link w:val="ac"/>
    <w:qFormat/>
    <w:rsid w:val="00A45779"/>
    <w:pPr>
      <w:jc w:val="center"/>
    </w:pPr>
    <w:rPr>
      <w:rFonts w:eastAsia="Calibri"/>
      <w:szCs w:val="24"/>
    </w:rPr>
  </w:style>
  <w:style w:type="character" w:customStyle="1" w:styleId="ac">
    <w:name w:val="Заголовок Знак"/>
    <w:link w:val="ab"/>
    <w:rsid w:val="00A45779"/>
    <w:rPr>
      <w:rFonts w:eastAsia="Calibri"/>
      <w:sz w:val="28"/>
      <w:szCs w:val="24"/>
    </w:rPr>
  </w:style>
  <w:style w:type="paragraph" w:styleId="ad">
    <w:name w:val="header"/>
    <w:basedOn w:val="a0"/>
    <w:link w:val="ae"/>
    <w:uiPriority w:val="99"/>
    <w:rsid w:val="00A45779"/>
    <w:pPr>
      <w:tabs>
        <w:tab w:val="center" w:pos="4677"/>
        <w:tab w:val="right" w:pos="9355"/>
      </w:tabs>
      <w:jc w:val="left"/>
    </w:pPr>
    <w:rPr>
      <w:rFonts w:eastAsia="Calibri"/>
      <w:sz w:val="24"/>
      <w:szCs w:val="24"/>
    </w:rPr>
  </w:style>
  <w:style w:type="character" w:customStyle="1" w:styleId="ae">
    <w:name w:val="Верхний колонтитул Знак"/>
    <w:link w:val="ad"/>
    <w:uiPriority w:val="99"/>
    <w:rsid w:val="00A45779"/>
    <w:rPr>
      <w:rFonts w:eastAsia="Calibri"/>
      <w:sz w:val="24"/>
      <w:szCs w:val="24"/>
    </w:rPr>
  </w:style>
  <w:style w:type="paragraph" w:styleId="af">
    <w:name w:val="footer"/>
    <w:basedOn w:val="a0"/>
    <w:link w:val="af0"/>
    <w:rsid w:val="00A45779"/>
    <w:pPr>
      <w:tabs>
        <w:tab w:val="center" w:pos="4677"/>
        <w:tab w:val="right" w:pos="9355"/>
      </w:tabs>
      <w:jc w:val="left"/>
    </w:pPr>
    <w:rPr>
      <w:rFonts w:eastAsia="Calibri"/>
      <w:sz w:val="24"/>
      <w:szCs w:val="24"/>
    </w:rPr>
  </w:style>
  <w:style w:type="character" w:customStyle="1" w:styleId="af0">
    <w:name w:val="Нижний колонтитул Знак"/>
    <w:link w:val="af"/>
    <w:rsid w:val="00A45779"/>
    <w:rPr>
      <w:rFonts w:eastAsia="Calibri"/>
      <w:sz w:val="24"/>
      <w:szCs w:val="24"/>
    </w:rPr>
  </w:style>
  <w:style w:type="character" w:styleId="af1">
    <w:name w:val="page number"/>
    <w:rsid w:val="00A45779"/>
    <w:rPr>
      <w:rFonts w:cs="Times New Roman"/>
    </w:rPr>
  </w:style>
  <w:style w:type="paragraph" w:customStyle="1" w:styleId="ConsPlusNormal">
    <w:name w:val="ConsPlusNormal"/>
    <w:rsid w:val="00A45779"/>
    <w:pPr>
      <w:autoSpaceDE w:val="0"/>
      <w:autoSpaceDN w:val="0"/>
      <w:adjustRightInd w:val="0"/>
      <w:ind w:firstLine="720"/>
    </w:pPr>
    <w:rPr>
      <w:rFonts w:ascii="Arial" w:eastAsia="Calibri" w:hAnsi="Arial" w:cs="Arial"/>
    </w:rPr>
  </w:style>
  <w:style w:type="paragraph" w:styleId="af2">
    <w:name w:val="annotation text"/>
    <w:basedOn w:val="a0"/>
    <w:link w:val="af3"/>
    <w:rsid w:val="00A45779"/>
    <w:pPr>
      <w:jc w:val="left"/>
    </w:pPr>
    <w:rPr>
      <w:rFonts w:eastAsia="Calibri"/>
      <w:sz w:val="20"/>
    </w:rPr>
  </w:style>
  <w:style w:type="character" w:customStyle="1" w:styleId="af3">
    <w:name w:val="Текст примечания Знак"/>
    <w:link w:val="af2"/>
    <w:rsid w:val="00A45779"/>
    <w:rPr>
      <w:rFonts w:eastAsia="Calibri"/>
    </w:rPr>
  </w:style>
  <w:style w:type="character" w:styleId="af4">
    <w:name w:val="Hyperlink"/>
    <w:rsid w:val="00A45779"/>
    <w:rPr>
      <w:color w:val="0000FF"/>
      <w:u w:val="single"/>
    </w:rPr>
  </w:style>
  <w:style w:type="paragraph" w:customStyle="1" w:styleId="10">
    <w:name w:val="Абзац списка1"/>
    <w:basedOn w:val="a0"/>
    <w:rsid w:val="00A45779"/>
    <w:pPr>
      <w:spacing w:after="200" w:line="276" w:lineRule="auto"/>
      <w:ind w:left="720"/>
      <w:contextualSpacing/>
      <w:jc w:val="left"/>
    </w:pPr>
    <w:rPr>
      <w:rFonts w:ascii="Calibri" w:eastAsia="Calibri" w:hAnsi="Calibri"/>
      <w:sz w:val="22"/>
      <w:szCs w:val="22"/>
    </w:rPr>
  </w:style>
  <w:style w:type="character" w:customStyle="1" w:styleId="aa">
    <w:name w:val="Текст выноски Знак"/>
    <w:link w:val="a9"/>
    <w:rsid w:val="00A45779"/>
    <w:rPr>
      <w:rFonts w:ascii="Tahoma" w:hAnsi="Tahoma" w:cs="Tahoma"/>
      <w:sz w:val="16"/>
      <w:szCs w:val="16"/>
    </w:rPr>
  </w:style>
  <w:style w:type="paragraph" w:styleId="af5">
    <w:name w:val="No Spacing"/>
    <w:uiPriority w:val="1"/>
    <w:qFormat/>
    <w:rsid w:val="00051048"/>
    <w:rPr>
      <w:rFonts w:ascii="Calibri" w:eastAsia="Calibri" w:hAnsi="Calibri"/>
      <w:sz w:val="22"/>
      <w:szCs w:val="22"/>
      <w:lang w:eastAsia="en-US"/>
    </w:rPr>
  </w:style>
  <w:style w:type="paragraph" w:styleId="af6">
    <w:name w:val="List Paragraph"/>
    <w:basedOn w:val="a0"/>
    <w:uiPriority w:val="99"/>
    <w:qFormat/>
    <w:rsid w:val="000E5635"/>
    <w:pPr>
      <w:spacing w:after="200" w:line="276" w:lineRule="auto"/>
      <w:ind w:left="720"/>
      <w:contextualSpacing/>
      <w:jc w:val="left"/>
    </w:pPr>
    <w:rPr>
      <w:rFonts w:ascii="Calibri" w:hAnsi="Calibri"/>
      <w:sz w:val="22"/>
      <w:szCs w:val="22"/>
    </w:rPr>
  </w:style>
  <w:style w:type="character" w:customStyle="1" w:styleId="40">
    <w:name w:val="Заголовок 4 Знак"/>
    <w:link w:val="4"/>
    <w:rsid w:val="000E5635"/>
    <w:rPr>
      <w:b/>
      <w:sz w:val="22"/>
    </w:rPr>
  </w:style>
  <w:style w:type="character" w:styleId="af7">
    <w:name w:val="Unresolved Mention"/>
    <w:uiPriority w:val="99"/>
    <w:semiHidden/>
    <w:unhideWhenUsed/>
    <w:rsid w:val="000E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EE50-6890-4AC9-8BC1-4F7F06FB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8708</Words>
  <Characters>49641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u</cp:lastModifiedBy>
  <cp:revision>11</cp:revision>
  <cp:lastPrinted>2022-04-25T09:45:00Z</cp:lastPrinted>
  <dcterms:created xsi:type="dcterms:W3CDTF">2022-06-06T07:01:00Z</dcterms:created>
  <dcterms:modified xsi:type="dcterms:W3CDTF">2022-06-06T11:47:00Z</dcterms:modified>
</cp:coreProperties>
</file>