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B58" w:rsidRPr="00C53E12" w:rsidRDefault="00975B58" w:rsidP="000D011E">
      <w:pPr>
        <w:pStyle w:val="Title"/>
        <w:rPr>
          <w:sz w:val="24"/>
        </w:rPr>
      </w:pPr>
      <w:r w:rsidRPr="00C53E12">
        <w:rPr>
          <w:sz w:val="24"/>
        </w:rPr>
        <w:t xml:space="preserve">СОВЕТ ДЕПУТАТОВ </w:t>
      </w:r>
    </w:p>
    <w:p w:rsidR="00975B58" w:rsidRPr="00C53E12" w:rsidRDefault="00975B58" w:rsidP="000D011E">
      <w:pPr>
        <w:pStyle w:val="Title"/>
        <w:rPr>
          <w:sz w:val="24"/>
        </w:rPr>
      </w:pPr>
      <w:r w:rsidRPr="00C53E12">
        <w:rPr>
          <w:sz w:val="24"/>
        </w:rPr>
        <w:t>МУНИЦИПАЛЬНОГО ОБРАЗОВАНИЯ</w:t>
      </w:r>
    </w:p>
    <w:p w:rsidR="00975B58" w:rsidRPr="00C53E12" w:rsidRDefault="00975B58" w:rsidP="000D011E">
      <w:pPr>
        <w:pStyle w:val="Title"/>
        <w:rPr>
          <w:sz w:val="24"/>
        </w:rPr>
      </w:pPr>
      <w:r w:rsidRPr="00C53E12">
        <w:rPr>
          <w:sz w:val="24"/>
        </w:rPr>
        <w:t>ГАНЬКОВСКОЕ СЕЛЬСКОЕ ПОСЕЛЕНИЕ</w:t>
      </w:r>
    </w:p>
    <w:p w:rsidR="00975B58" w:rsidRPr="00C53E12" w:rsidRDefault="00975B58" w:rsidP="000D011E">
      <w:pPr>
        <w:pStyle w:val="Title"/>
        <w:rPr>
          <w:sz w:val="24"/>
        </w:rPr>
      </w:pPr>
      <w:r w:rsidRPr="00C53E12">
        <w:rPr>
          <w:sz w:val="24"/>
        </w:rPr>
        <w:t>ТИХВИНСКОГО МУНИЦИПАЛЬНОГО РАЙОНА</w:t>
      </w:r>
    </w:p>
    <w:p w:rsidR="00975B58" w:rsidRPr="00C53E12" w:rsidRDefault="00975B58" w:rsidP="000D011E">
      <w:pPr>
        <w:pStyle w:val="Title"/>
        <w:rPr>
          <w:sz w:val="24"/>
        </w:rPr>
      </w:pPr>
      <w:r w:rsidRPr="00C53E12">
        <w:rPr>
          <w:sz w:val="24"/>
        </w:rPr>
        <w:t>ЛЕНИНГРАДСКОЙ ОБЛАСТИ</w:t>
      </w:r>
    </w:p>
    <w:p w:rsidR="00975B58" w:rsidRPr="00C53E12" w:rsidRDefault="00975B58" w:rsidP="00BF540D">
      <w:pPr>
        <w:pStyle w:val="Title"/>
        <w:rPr>
          <w:sz w:val="24"/>
        </w:rPr>
      </w:pPr>
      <w:r>
        <w:rPr>
          <w:sz w:val="24"/>
        </w:rPr>
        <w:t>(</w:t>
      </w:r>
      <w:r w:rsidRPr="00C53E12">
        <w:rPr>
          <w:sz w:val="24"/>
        </w:rPr>
        <w:t xml:space="preserve">СОВЕТ ДЕПУТАТОВ </w:t>
      </w:r>
      <w:r>
        <w:rPr>
          <w:sz w:val="24"/>
        </w:rPr>
        <w:t>ГАНЬКОВСКОГО СЕЛЬСКОГО ПОСЕЛЕНИЯ)</w:t>
      </w:r>
    </w:p>
    <w:p w:rsidR="00975B58" w:rsidRPr="00C53E12" w:rsidRDefault="00975B58" w:rsidP="000D011E">
      <w:pPr>
        <w:jc w:val="center"/>
        <w:rPr>
          <w:b/>
        </w:rPr>
      </w:pPr>
    </w:p>
    <w:p w:rsidR="00975B58" w:rsidRPr="00C53E12" w:rsidRDefault="00975B58" w:rsidP="000D011E">
      <w:pPr>
        <w:jc w:val="center"/>
        <w:rPr>
          <w:b/>
        </w:rPr>
      </w:pPr>
    </w:p>
    <w:p w:rsidR="00975B58" w:rsidRPr="00C53E12" w:rsidRDefault="00975B58" w:rsidP="000D011E">
      <w:pPr>
        <w:pStyle w:val="Heading1"/>
        <w:rPr>
          <w:sz w:val="24"/>
        </w:rPr>
      </w:pPr>
      <w:r w:rsidRPr="00C53E12">
        <w:rPr>
          <w:sz w:val="24"/>
        </w:rPr>
        <w:t xml:space="preserve">Р Е Ш Е Н И Е </w:t>
      </w:r>
    </w:p>
    <w:p w:rsidR="00975B58" w:rsidRPr="00C53E12" w:rsidRDefault="00975B58" w:rsidP="000D011E"/>
    <w:p w:rsidR="00975B58" w:rsidRPr="00C53E12" w:rsidRDefault="00975B58" w:rsidP="000D011E">
      <w:pPr>
        <w:tabs>
          <w:tab w:val="left" w:pos="6480"/>
        </w:tabs>
      </w:pPr>
    </w:p>
    <w:p w:rsidR="00975B58" w:rsidRPr="00C53E12" w:rsidRDefault="00975B58" w:rsidP="000D011E">
      <w:pPr>
        <w:tabs>
          <w:tab w:val="left" w:pos="6480"/>
        </w:tabs>
      </w:pPr>
      <w:r>
        <w:t>о</w:t>
      </w:r>
      <w:r w:rsidRPr="00C53E12">
        <w:t>т</w:t>
      </w:r>
      <w:r>
        <w:t xml:space="preserve"> 29 марта</w:t>
      </w:r>
      <w:r w:rsidRPr="00C53E12">
        <w:t xml:space="preserve"> 201</w:t>
      </w:r>
      <w:r>
        <w:t>9</w:t>
      </w:r>
      <w:r w:rsidRPr="00C53E12">
        <w:t xml:space="preserve"> года                   </w:t>
      </w:r>
      <w:r>
        <w:t xml:space="preserve">                          №</w:t>
      </w:r>
      <w:r w:rsidRPr="00C53E12">
        <w:t>04-</w:t>
      </w:r>
      <w:r>
        <w:t>159</w:t>
      </w:r>
    </w:p>
    <w:p w:rsidR="00975B58" w:rsidRDefault="00975B58" w:rsidP="000D011E">
      <w:pPr>
        <w:tabs>
          <w:tab w:val="left" w:pos="6480"/>
        </w:tabs>
      </w:pPr>
    </w:p>
    <w:p w:rsidR="00975B58" w:rsidRPr="00C53E12" w:rsidRDefault="00975B58" w:rsidP="000D011E">
      <w:pPr>
        <w:tabs>
          <w:tab w:val="left" w:pos="6480"/>
        </w:tabs>
      </w:pPr>
    </w:p>
    <w:p w:rsidR="00975B58" w:rsidRPr="00C53E12" w:rsidRDefault="00975B58" w:rsidP="000D011E">
      <w:pPr>
        <w:tabs>
          <w:tab w:val="left" w:pos="4680"/>
        </w:tabs>
        <w:ind w:right="4957"/>
        <w:jc w:val="both"/>
      </w:pPr>
      <w:r w:rsidRPr="003560E9">
        <w:rPr>
          <w:color w:val="000000"/>
        </w:rPr>
        <w:t>О внесении изменений в</w:t>
      </w:r>
      <w:r>
        <w:rPr>
          <w:color w:val="000000"/>
        </w:rPr>
        <w:t xml:space="preserve"> Положения</w:t>
      </w:r>
      <w:r w:rsidRPr="003560E9">
        <w:rPr>
          <w:color w:val="000000"/>
        </w:rPr>
        <w:t xml:space="preserve"> о контрольно – счетной группе муниципального образования </w:t>
      </w:r>
      <w:r>
        <w:rPr>
          <w:color w:val="000000"/>
        </w:rPr>
        <w:t xml:space="preserve">Ганьковское </w:t>
      </w:r>
      <w:r w:rsidRPr="003560E9">
        <w:rPr>
          <w:color w:val="000000"/>
        </w:rPr>
        <w:t>сельское поселение Тихвинского муниципально</w:t>
      </w:r>
      <w:r>
        <w:rPr>
          <w:color w:val="000000"/>
        </w:rPr>
        <w:t xml:space="preserve">го района Ленинградской области» утвержденное решением совета </w:t>
      </w:r>
      <w:r w:rsidRPr="00B5159D">
        <w:rPr>
          <w:color w:val="000000"/>
          <w:highlight w:val="yellow"/>
        </w:rPr>
        <w:t xml:space="preserve"> </w:t>
      </w:r>
      <w:r w:rsidRPr="00BF540D">
        <w:rPr>
          <w:color w:val="000000"/>
        </w:rPr>
        <w:t>Ганьковского сельского поселения от 24 августа 2015 года №04-49</w:t>
      </w:r>
    </w:p>
    <w:p w:rsidR="00975B58" w:rsidRDefault="00975B58" w:rsidP="000D011E">
      <w:pPr>
        <w:tabs>
          <w:tab w:val="left" w:pos="4680"/>
        </w:tabs>
        <w:ind w:right="4957"/>
        <w:jc w:val="both"/>
      </w:pPr>
    </w:p>
    <w:p w:rsidR="00975B58" w:rsidRPr="00C53E12" w:rsidRDefault="00975B58" w:rsidP="000D011E">
      <w:pPr>
        <w:tabs>
          <w:tab w:val="left" w:pos="4680"/>
        </w:tabs>
        <w:ind w:right="4957"/>
        <w:jc w:val="both"/>
      </w:pPr>
    </w:p>
    <w:p w:rsidR="00975B58" w:rsidRPr="00590E2F" w:rsidRDefault="00975B58" w:rsidP="00B5159D">
      <w:pPr>
        <w:ind w:firstLine="708"/>
        <w:jc w:val="both"/>
        <w:rPr>
          <w:color w:val="000000"/>
        </w:rPr>
      </w:pPr>
      <w:r w:rsidRPr="00590E2F">
        <w:rPr>
          <w:color w:val="000000"/>
        </w:rPr>
        <w:t xml:space="preserve">В соответствии с Федеральным законом от 27 декабря 2018 </w:t>
      </w:r>
      <w:r>
        <w:rPr>
          <w:color w:val="000000"/>
        </w:rPr>
        <w:t>года №</w:t>
      </w:r>
      <w:r w:rsidRPr="00590E2F">
        <w:rPr>
          <w:color w:val="000000"/>
        </w:rPr>
        <w:t>559-ФЗ, совет депутатов муниципального образования Ганьковское сельское поселение Тихвинского муниципального района Ленинградской области РЕШИЛ:</w:t>
      </w:r>
    </w:p>
    <w:p w:rsidR="00975B58" w:rsidRPr="00590E2F" w:rsidRDefault="00975B58" w:rsidP="00B5159D">
      <w:pPr>
        <w:spacing w:after="160" w:line="259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1. </w:t>
      </w:r>
      <w:r w:rsidRPr="00590E2F">
        <w:rPr>
          <w:color w:val="000000"/>
        </w:rPr>
        <w:t xml:space="preserve">Внести изменения </w:t>
      </w:r>
      <w:r w:rsidRPr="00590E2F">
        <w:rPr>
          <w:bCs/>
          <w:color w:val="000000"/>
        </w:rPr>
        <w:t>в</w:t>
      </w:r>
      <w:r w:rsidRPr="00590E2F">
        <w:rPr>
          <w:color w:val="000000"/>
        </w:rPr>
        <w:t xml:space="preserve"> п. 2.3 Положения о контрольно-счетной группе муниципального образования Ганьковское сельское поселение Тихвинского муниципального района Ленинградской области, утвержденное решением совета депутатов муниципального образования Ганьковское сельское поселение Тихвинского муниципального района Ленинградской области </w:t>
      </w:r>
      <w:r w:rsidRPr="00BF540D">
        <w:rPr>
          <w:bCs/>
          <w:color w:val="000000"/>
        </w:rPr>
        <w:t>от 24 августа 2015 года №04-49</w:t>
      </w:r>
      <w:r w:rsidRPr="00BF540D">
        <w:rPr>
          <w:color w:val="000000"/>
        </w:rPr>
        <w:t xml:space="preserve">, дополнив его </w:t>
      </w:r>
      <w:r w:rsidRPr="00BF540D">
        <w:rPr>
          <w:bCs/>
          <w:color w:val="000000"/>
        </w:rPr>
        <w:t xml:space="preserve">абзацем </w:t>
      </w:r>
      <w:r w:rsidRPr="00BF540D">
        <w:rPr>
          <w:color w:val="000000"/>
        </w:rPr>
        <w:t xml:space="preserve">  следующего содержания:</w:t>
      </w:r>
      <w:r w:rsidRPr="00590E2F">
        <w:rPr>
          <w:color w:val="000000"/>
        </w:rPr>
        <w:t xml:space="preserve"> </w:t>
      </w:r>
    </w:p>
    <w:p w:rsidR="00975B58" w:rsidRPr="00590E2F" w:rsidRDefault="00975B58" w:rsidP="00B5159D">
      <w:pPr>
        <w:ind w:firstLine="708"/>
        <w:jc w:val="both"/>
        <w:rPr>
          <w:color w:val="000000"/>
        </w:rPr>
      </w:pPr>
      <w:r w:rsidRPr="00590E2F">
        <w:rPr>
          <w:color w:val="000000"/>
        </w:rPr>
        <w:t>«-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образования».</w:t>
      </w:r>
    </w:p>
    <w:p w:rsidR="00975B58" w:rsidRPr="00590E2F" w:rsidRDefault="00975B58" w:rsidP="00B5159D">
      <w:pPr>
        <w:pStyle w:val="ListParagraph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590E2F">
        <w:rPr>
          <w:rFonts w:ascii="Times New Roman" w:hAnsi="Times New Roman"/>
          <w:sz w:val="24"/>
          <w:szCs w:val="24"/>
        </w:rPr>
        <w:t xml:space="preserve">Решение обнародовать согласно Порядку обнародования муниципальных правовых актов, утвержденному решением совета депутатов Ганьковского сельского поселения от 19 </w:t>
      </w:r>
      <w:r w:rsidRPr="00590E2F">
        <w:rPr>
          <w:rFonts w:ascii="Times New Roman" w:hAnsi="Times New Roman"/>
          <w:color w:val="000000"/>
          <w:sz w:val="24"/>
          <w:szCs w:val="24"/>
        </w:rPr>
        <w:t>декабря 2006 года № 04-109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75B58" w:rsidRPr="00590E2F" w:rsidRDefault="00975B58" w:rsidP="006D4298">
      <w:pPr>
        <w:pStyle w:val="ListParagraph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590E2F">
        <w:rPr>
          <w:rFonts w:ascii="Times New Roman" w:hAnsi="Times New Roman"/>
          <w:color w:val="000000"/>
          <w:sz w:val="24"/>
          <w:szCs w:val="24"/>
        </w:rPr>
        <w:t xml:space="preserve">Настоящее решение вступает в силу со дня его официального </w:t>
      </w:r>
      <w:r w:rsidRPr="00F16562">
        <w:rPr>
          <w:rFonts w:ascii="Times New Roman" w:hAnsi="Times New Roman"/>
          <w:color w:val="000000"/>
          <w:sz w:val="24"/>
          <w:szCs w:val="24"/>
        </w:rPr>
        <w:t>обнародования</w:t>
      </w:r>
      <w:r w:rsidRPr="00590E2F">
        <w:rPr>
          <w:rFonts w:ascii="Times New Roman" w:hAnsi="Times New Roman"/>
          <w:color w:val="000000"/>
          <w:sz w:val="24"/>
          <w:szCs w:val="24"/>
        </w:rPr>
        <w:t>.</w:t>
      </w:r>
    </w:p>
    <w:p w:rsidR="00975B58" w:rsidRPr="00590E2F" w:rsidRDefault="00975B58" w:rsidP="00590E2F">
      <w:pPr>
        <w:ind w:firstLine="225"/>
        <w:jc w:val="both"/>
        <w:rPr>
          <w:color w:val="000000"/>
        </w:rPr>
      </w:pPr>
    </w:p>
    <w:p w:rsidR="00975B58" w:rsidRPr="00C53E12" w:rsidRDefault="00975B58" w:rsidP="000D011E">
      <w:pPr>
        <w:pStyle w:val="BodyTextIndent3"/>
        <w:ind w:left="0" w:firstLine="0"/>
      </w:pPr>
    </w:p>
    <w:p w:rsidR="00975B58" w:rsidRPr="00C53E12" w:rsidRDefault="00975B58" w:rsidP="000D011E">
      <w:pPr>
        <w:pStyle w:val="BodyTextIndent3"/>
        <w:ind w:left="0" w:firstLine="0"/>
      </w:pPr>
      <w:r w:rsidRPr="00C53E12">
        <w:t>Глава муниципального образования</w:t>
      </w:r>
    </w:p>
    <w:p w:rsidR="00975B58" w:rsidRPr="00C53E12" w:rsidRDefault="00975B58" w:rsidP="000D011E">
      <w:pPr>
        <w:pStyle w:val="BodyTextIndent3"/>
        <w:ind w:left="0" w:firstLine="0"/>
      </w:pPr>
      <w:r w:rsidRPr="00C53E12">
        <w:t>Ганьковское сельское поселение</w:t>
      </w:r>
    </w:p>
    <w:p w:rsidR="00975B58" w:rsidRPr="00C53E12" w:rsidRDefault="00975B58" w:rsidP="000D011E">
      <w:pPr>
        <w:pStyle w:val="BodyTextIndent3"/>
        <w:ind w:left="0" w:firstLine="0"/>
      </w:pPr>
      <w:r w:rsidRPr="00C53E12">
        <w:t>Тихвинского муниципального района</w:t>
      </w:r>
    </w:p>
    <w:p w:rsidR="00975B58" w:rsidRPr="00C53E12" w:rsidRDefault="00975B58" w:rsidP="000D011E">
      <w:pPr>
        <w:pStyle w:val="BodyTextIndent3"/>
        <w:ind w:left="0" w:firstLine="0"/>
      </w:pPr>
      <w:r w:rsidRPr="00C53E12">
        <w:t>Ленинградской области</w:t>
      </w:r>
      <w:r w:rsidRPr="00C53E12">
        <w:tab/>
        <w:t xml:space="preserve">            Л.И.Рубина</w:t>
      </w:r>
    </w:p>
    <w:sectPr w:rsidR="00975B58" w:rsidRPr="00C53E12" w:rsidSect="00EB7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35FD1"/>
    <w:multiLevelType w:val="hybridMultilevel"/>
    <w:tmpl w:val="F36C050E"/>
    <w:lvl w:ilvl="0" w:tplc="5EC2ACA0">
      <w:start w:val="1"/>
      <w:numFmt w:val="decimal"/>
      <w:lvlText w:val="%1."/>
      <w:lvlJc w:val="left"/>
      <w:pPr>
        <w:ind w:left="690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011E"/>
    <w:rsid w:val="000D011E"/>
    <w:rsid w:val="003560E9"/>
    <w:rsid w:val="003E501B"/>
    <w:rsid w:val="00462748"/>
    <w:rsid w:val="0055035C"/>
    <w:rsid w:val="00590E2F"/>
    <w:rsid w:val="006D4298"/>
    <w:rsid w:val="00975B58"/>
    <w:rsid w:val="00B31B95"/>
    <w:rsid w:val="00B5159D"/>
    <w:rsid w:val="00B75CBB"/>
    <w:rsid w:val="00BF540D"/>
    <w:rsid w:val="00C53E12"/>
    <w:rsid w:val="00D70F97"/>
    <w:rsid w:val="00EB7816"/>
    <w:rsid w:val="00F1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11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D011E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011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0D011E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0D011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0D011E"/>
    <w:pPr>
      <w:tabs>
        <w:tab w:val="left" w:pos="7365"/>
      </w:tabs>
      <w:ind w:left="360" w:hanging="360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0D011E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590E2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1</Pages>
  <Words>296</Words>
  <Characters>1691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6</cp:revision>
  <cp:lastPrinted>2019-04-03T05:48:00Z</cp:lastPrinted>
  <dcterms:created xsi:type="dcterms:W3CDTF">2019-03-26T07:36:00Z</dcterms:created>
  <dcterms:modified xsi:type="dcterms:W3CDTF">2019-04-03T05:58:00Z</dcterms:modified>
</cp:coreProperties>
</file>