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074" w:rsidRPr="000C0074" w:rsidRDefault="000C0074" w:rsidP="000C0074">
      <w:pPr>
        <w:spacing w:line="691" w:lineRule="atLeast"/>
        <w:rPr>
          <w:rFonts w:ascii="Arial" w:eastAsia="Times New Roman" w:hAnsi="Arial" w:cs="Arial"/>
          <w:b/>
          <w:bCs/>
          <w:color w:val="333333"/>
          <w:sz w:val="46"/>
          <w:szCs w:val="46"/>
          <w:lang w:eastAsia="ru-RU"/>
        </w:rPr>
      </w:pPr>
      <w:r w:rsidRPr="000C0074">
        <w:rPr>
          <w:rFonts w:ascii="Arial" w:eastAsia="Times New Roman" w:hAnsi="Arial" w:cs="Arial"/>
          <w:b/>
          <w:bCs/>
          <w:color w:val="333333"/>
          <w:sz w:val="46"/>
          <w:szCs w:val="46"/>
          <w:lang w:eastAsia="ru-RU"/>
        </w:rPr>
        <w:t>По поручению прокурора региона приняты меры по восстановлению прав жителей поселка Сарка на качественное водоснабжение</w:t>
      </w:r>
    </w:p>
    <w:p w:rsidR="000C0074" w:rsidRPr="000C0074" w:rsidRDefault="000C0074" w:rsidP="000C0074">
      <w:pPr>
        <w:spacing w:after="15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07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C0074">
        <w:rPr>
          <w:rFonts w:ascii="Times New Roman" w:eastAsia="Times New Roman" w:hAnsi="Times New Roman" w:cs="Times New Roman"/>
          <w:color w:val="FFFFFF"/>
          <w:sz w:val="25"/>
          <w:lang w:eastAsia="ru-RU"/>
        </w:rPr>
        <w:t>Текст</w:t>
      </w:r>
    </w:p>
    <w:p w:rsidR="000C0074" w:rsidRPr="000C0074" w:rsidRDefault="000C0074" w:rsidP="000C0074">
      <w:pPr>
        <w:spacing w:after="15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07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C0074">
        <w:rPr>
          <w:rFonts w:ascii="Times New Roman" w:eastAsia="Times New Roman" w:hAnsi="Times New Roman" w:cs="Times New Roman"/>
          <w:color w:val="FFFFFF"/>
          <w:sz w:val="25"/>
          <w:lang w:eastAsia="ru-RU"/>
        </w:rPr>
        <w:t>Поделиться</w:t>
      </w:r>
    </w:p>
    <w:p w:rsidR="000C0074" w:rsidRPr="000C0074" w:rsidRDefault="000C0074" w:rsidP="000C0074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333333"/>
          <w:sz w:val="31"/>
          <w:szCs w:val="31"/>
          <w:lang w:eastAsia="ru-RU"/>
        </w:rPr>
      </w:pPr>
      <w:r w:rsidRPr="000C0074">
        <w:rPr>
          <w:rFonts w:ascii="Roboto" w:eastAsia="Times New Roman" w:hAnsi="Roboto" w:cs="Times New Roman"/>
          <w:color w:val="333333"/>
          <w:sz w:val="31"/>
          <w:szCs w:val="31"/>
          <w:lang w:eastAsia="ru-RU"/>
        </w:rPr>
        <w:t>Как сообщалось ранее, прокурор Ленинградской области Сергей Жуковский провёл личный приём граждан в Тихвинском районе, после которого поручил городской прокуратуре провести проверку по обращению заявителя о неудовлетворительном качестве питьевой воды в поселке Сарка.</w:t>
      </w:r>
      <w:r w:rsidRPr="000C0074">
        <w:rPr>
          <w:rFonts w:ascii="Roboto" w:eastAsia="Times New Roman" w:hAnsi="Roboto" w:cs="Times New Roman"/>
          <w:color w:val="333333"/>
          <w:sz w:val="31"/>
          <w:szCs w:val="31"/>
          <w:lang w:eastAsia="ru-RU"/>
        </w:rPr>
        <w:br/>
      </w:r>
      <w:r w:rsidRPr="000C0074">
        <w:rPr>
          <w:rFonts w:ascii="Roboto" w:eastAsia="Times New Roman" w:hAnsi="Roboto" w:cs="Times New Roman"/>
          <w:color w:val="333333"/>
          <w:sz w:val="31"/>
          <w:szCs w:val="31"/>
          <w:lang w:eastAsia="ru-RU"/>
        </w:rPr>
        <w:br/>
        <w:t>В результате проверки было установлено, что качество холодной воды не соответствует требованиям, а производственный лабораторный контроль качества воды ГУП «Леноблводоканал» не осуществлялся.</w:t>
      </w:r>
      <w:r w:rsidRPr="000C0074">
        <w:rPr>
          <w:rFonts w:ascii="Roboto" w:eastAsia="Times New Roman" w:hAnsi="Roboto" w:cs="Times New Roman"/>
          <w:color w:val="333333"/>
          <w:sz w:val="31"/>
          <w:szCs w:val="31"/>
          <w:lang w:eastAsia="ru-RU"/>
        </w:rPr>
        <w:br/>
      </w:r>
      <w:r w:rsidRPr="000C0074">
        <w:rPr>
          <w:rFonts w:ascii="Roboto" w:eastAsia="Times New Roman" w:hAnsi="Roboto" w:cs="Times New Roman"/>
          <w:color w:val="333333"/>
          <w:sz w:val="31"/>
          <w:szCs w:val="31"/>
          <w:lang w:eastAsia="ru-RU"/>
        </w:rPr>
        <w:br/>
        <w:t>В связи с этим в адрес генерального директора предприятия внесено представление с требованием произвести перерасчёт платы за холодное водоснабжение ненадлежащего качества жителям многоквартирных домов.</w:t>
      </w:r>
      <w:r w:rsidRPr="000C0074">
        <w:rPr>
          <w:rFonts w:ascii="Roboto" w:eastAsia="Times New Roman" w:hAnsi="Roboto" w:cs="Times New Roman"/>
          <w:color w:val="333333"/>
          <w:sz w:val="31"/>
          <w:szCs w:val="31"/>
          <w:lang w:eastAsia="ru-RU"/>
        </w:rPr>
        <w:br/>
      </w:r>
      <w:r w:rsidRPr="000C0074">
        <w:rPr>
          <w:rFonts w:ascii="Roboto" w:eastAsia="Times New Roman" w:hAnsi="Roboto" w:cs="Times New Roman"/>
          <w:color w:val="333333"/>
          <w:sz w:val="31"/>
          <w:szCs w:val="31"/>
          <w:lang w:eastAsia="ru-RU"/>
        </w:rPr>
        <w:br/>
        <w:t>Также городской прокурор обратился в Выборгский городской суд с исковым заявлением об обязании ГУП «Леноблводоканал» обеспечить жителей посёлка холодным водоснабжением надлежащего качества.</w:t>
      </w:r>
      <w:r w:rsidRPr="000C0074">
        <w:rPr>
          <w:rFonts w:ascii="Roboto" w:eastAsia="Times New Roman" w:hAnsi="Roboto" w:cs="Times New Roman"/>
          <w:color w:val="333333"/>
          <w:sz w:val="31"/>
          <w:szCs w:val="31"/>
          <w:lang w:eastAsia="ru-RU"/>
        </w:rPr>
        <w:br/>
      </w:r>
      <w:r w:rsidRPr="000C0074">
        <w:rPr>
          <w:rFonts w:ascii="Roboto" w:eastAsia="Times New Roman" w:hAnsi="Roboto" w:cs="Times New Roman"/>
          <w:color w:val="333333"/>
          <w:sz w:val="31"/>
          <w:szCs w:val="31"/>
          <w:lang w:eastAsia="ru-RU"/>
        </w:rPr>
        <w:br/>
        <w:t>Фактическое восстановление прав жителей посёлка находится на контроле прокурора области.</w:t>
      </w:r>
    </w:p>
    <w:p w:rsidR="00C31321" w:rsidRDefault="00C31321"/>
    <w:sectPr w:rsidR="00C31321" w:rsidSect="00C313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defaultTabStop w:val="708"/>
  <w:characterSpacingControl w:val="doNotCompress"/>
  <w:compat/>
  <w:rsids>
    <w:rsidRoot w:val="000C0074"/>
    <w:rsid w:val="000C0074"/>
    <w:rsid w:val="001E0ED9"/>
    <w:rsid w:val="003F09FD"/>
    <w:rsid w:val="007B26CC"/>
    <w:rsid w:val="00A853AE"/>
    <w:rsid w:val="00C313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3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0C0074"/>
  </w:style>
  <w:style w:type="character" w:customStyle="1" w:styleId="feeds-pagenavigationtooltip">
    <w:name w:val="feeds-page__navigation_tooltip"/>
    <w:basedOn w:val="a0"/>
    <w:rsid w:val="000C0074"/>
  </w:style>
  <w:style w:type="paragraph" w:styleId="a3">
    <w:name w:val="Normal (Web)"/>
    <w:basedOn w:val="a"/>
    <w:uiPriority w:val="99"/>
    <w:semiHidden/>
    <w:unhideWhenUsed/>
    <w:rsid w:val="000C00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736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73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92833">
              <w:marLeft w:val="0"/>
              <w:marRight w:val="0"/>
              <w:marTop w:val="0"/>
              <w:marBottom w:val="122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75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755574">
              <w:marLeft w:val="0"/>
              <w:marRight w:val="92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156581">
                  <w:marLeft w:val="0"/>
                  <w:marRight w:val="0"/>
                  <w:marTop w:val="0"/>
                  <w:marBottom w:val="1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189182">
                  <w:marLeft w:val="0"/>
                  <w:marRight w:val="0"/>
                  <w:marTop w:val="0"/>
                  <w:marBottom w:val="1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202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17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923</Characters>
  <Application>Microsoft Office Word</Application>
  <DocSecurity>0</DocSecurity>
  <Lines>7</Lines>
  <Paragraphs>2</Paragraphs>
  <ScaleCrop>false</ScaleCrop>
  <Company/>
  <LinksUpToDate>false</LinksUpToDate>
  <CharactersWithSpaces>1082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Прокурор</dc:creator>
  <cp:keywords/>
  <dc:description/>
  <cp:lastModifiedBy>Прокурор</cp:lastModifiedBy>
  <cp:revision>3</cp:revision>
  <dcterms:created xsi:type="dcterms:W3CDTF">2024-12-17T08:44:00Z</dcterms:created>
  <dcterms:modified xsi:type="dcterms:W3CDTF">2024-12-17T08:45:00Z</dcterms:modified>
</cp:coreProperties>
</file>