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766"/>
        <w:gridCol w:w="5265"/>
      </w:tblGrid>
      <w:tr w:rsidR="00771E9B" w:rsidRPr="00771E9B" w:rsidTr="0013693F">
        <w:trPr>
          <w:trHeight w:val="4823"/>
        </w:trPr>
        <w:tc>
          <w:tcPr>
            <w:tcW w:w="4766" w:type="dxa"/>
          </w:tcPr>
          <w:p w:rsidR="00771E9B" w:rsidRPr="00771E9B" w:rsidRDefault="00771E9B" w:rsidP="00771E9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595630" cy="659130"/>
                  <wp:effectExtent l="0" t="0" r="0" b="7620"/>
                  <wp:docPr id="1" name="Рисунок 1" descr="QVbKmKfy-9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QVbKmKfy-9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5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5"/>
              </w:rPr>
            </w:pPr>
            <w:r w:rsidRPr="00771E9B">
              <w:rPr>
                <w:rFonts w:ascii="Times New Roman" w:eastAsia="Times New Roman" w:hAnsi="Times New Roman" w:cs="Times New Roman"/>
                <w:color w:val="0070C0"/>
                <w:sz w:val="24"/>
                <w:szCs w:val="25"/>
              </w:rPr>
              <w:t>АДМИНИСТРАЦИЯ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5"/>
              </w:rPr>
            </w:pPr>
            <w:r w:rsidRPr="00771E9B">
              <w:rPr>
                <w:rFonts w:ascii="Times New Roman" w:eastAsia="Times New Roman" w:hAnsi="Times New Roman" w:cs="Times New Roman"/>
                <w:color w:val="0070C0"/>
                <w:sz w:val="24"/>
                <w:szCs w:val="25"/>
              </w:rPr>
              <w:t>ЛЕНИНГРАДСКОЙ ОБЛАСТИ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771E9B">
              <w:rPr>
                <w:rFonts w:ascii="Times New Roman" w:eastAsia="Times New Roman" w:hAnsi="Times New Roman" w:cs="Times New Roman"/>
                <w:b/>
                <w:color w:val="0070C0"/>
                <w:sz w:val="23"/>
                <w:szCs w:val="23"/>
              </w:rPr>
              <w:t>КОМИТЕТ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771E9B">
              <w:rPr>
                <w:rFonts w:ascii="Times New Roman" w:eastAsia="Times New Roman" w:hAnsi="Times New Roman" w:cs="Times New Roman"/>
                <w:b/>
                <w:color w:val="0070C0"/>
                <w:sz w:val="23"/>
                <w:szCs w:val="23"/>
              </w:rPr>
              <w:t>ЛЕНИНГРАДСКОЙ ОБЛАСТИ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771E9B">
              <w:rPr>
                <w:rFonts w:ascii="Times New Roman" w:eastAsia="Times New Roman" w:hAnsi="Times New Roman" w:cs="Times New Roman"/>
                <w:b/>
                <w:color w:val="0070C0"/>
                <w:sz w:val="23"/>
                <w:szCs w:val="23"/>
              </w:rPr>
              <w:t>ПО ОБРАЩЕНИЮ С ОТХОДАМИ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</w:rPr>
            </w:pPr>
            <w:r w:rsidRPr="00771E9B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</w:rPr>
              <w:t>191311, Санкт-Петербург, ул. Смольного, 3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</w:rPr>
            </w:pPr>
            <w:r w:rsidRPr="00771E9B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</w:rPr>
              <w:t>Тел.:(812)539-41-09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n-US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771E9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______________________ № ______________________</w:t>
            </w:r>
          </w:p>
          <w:p w:rsidR="00771E9B" w:rsidRPr="00771E9B" w:rsidRDefault="00771E9B" w:rsidP="00771E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771E9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На № _________________ от ______________________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</w:p>
        </w:tc>
        <w:tc>
          <w:tcPr>
            <w:tcW w:w="5265" w:type="dxa"/>
          </w:tcPr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Главам администраций 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районов 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E9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771E9B" w:rsidRPr="00771E9B" w:rsidRDefault="00771E9B" w:rsidP="0077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E9B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Сосновоборского</w:t>
            </w:r>
            <w:proofErr w:type="spellEnd"/>
            <w:r w:rsidRPr="00771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1E9B" w:rsidRPr="00771E9B" w:rsidRDefault="00771E9B" w:rsidP="00771E9B">
            <w:pPr>
              <w:spacing w:after="0" w:line="240" w:lineRule="auto"/>
              <w:ind w:right="35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71E9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3368FB" w:rsidRDefault="00336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3368FB" w:rsidRPr="00771E9B" w:rsidRDefault="00C9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E9B"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3368FB" w:rsidRPr="00771E9B" w:rsidRDefault="003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6E3" w:rsidRPr="00771E9B" w:rsidRDefault="00F03688" w:rsidP="00F03688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71E9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положениями федерального законодательства Российской Федерации сбор, транспортирование, обработка, утилизация, обезвреживание, захоронение твердых коммунальных отходов на территории </w:t>
      </w:r>
      <w:r w:rsidR="006F76E3" w:rsidRPr="00771E9B">
        <w:rPr>
          <w:rFonts w:ascii="Times New Roman" w:hAnsi="Times New Roman" w:cs="Times New Roman"/>
          <w:sz w:val="28"/>
          <w:szCs w:val="28"/>
          <w:lang w:eastAsia="en-US"/>
        </w:rPr>
        <w:t>Ленинградской области</w:t>
      </w:r>
      <w:r w:rsidRPr="00771E9B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</w:t>
      </w:r>
      <w:r w:rsidR="006F76E3" w:rsidRPr="00771E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71E9B">
        <w:rPr>
          <w:rFonts w:ascii="Times New Roman" w:hAnsi="Times New Roman" w:cs="Times New Roman"/>
          <w:sz w:val="28"/>
          <w:szCs w:val="28"/>
          <w:lang w:eastAsia="en-US"/>
        </w:rPr>
        <w:t>тся региональным</w:t>
      </w:r>
      <w:r w:rsidR="006F76E3" w:rsidRPr="00771E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1E9B">
        <w:rPr>
          <w:rFonts w:ascii="Times New Roman" w:hAnsi="Times New Roman" w:cs="Times New Roman"/>
          <w:sz w:val="28"/>
          <w:szCs w:val="28"/>
          <w:lang w:eastAsia="en-US"/>
        </w:rPr>
        <w:t>оператор</w:t>
      </w:r>
      <w:r w:rsidR="006F76E3" w:rsidRPr="00771E9B">
        <w:rPr>
          <w:rFonts w:ascii="Times New Roman" w:hAnsi="Times New Roman" w:cs="Times New Roman"/>
          <w:sz w:val="28"/>
          <w:szCs w:val="28"/>
          <w:lang w:eastAsia="en-US"/>
        </w:rPr>
        <w:t xml:space="preserve">ом </w:t>
      </w:r>
      <w:r w:rsidRPr="00771E9B">
        <w:rPr>
          <w:rFonts w:ascii="Times New Roman" w:hAnsi="Times New Roman" w:cs="Times New Roman"/>
          <w:sz w:val="28"/>
          <w:szCs w:val="28"/>
          <w:lang w:eastAsia="en-US"/>
        </w:rPr>
        <w:t>по обращению с твердыми коммунальными отходами (далее – региональный оператор)</w:t>
      </w:r>
      <w:r w:rsidR="006F76E3" w:rsidRPr="00771E9B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771E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76E3" w:rsidRPr="00771E9B">
        <w:rPr>
          <w:rFonts w:ascii="Times New Roman" w:hAnsi="Times New Roman" w:cs="Times New Roman"/>
          <w:sz w:val="28"/>
          <w:szCs w:val="28"/>
          <w:lang w:eastAsia="en-US"/>
        </w:rPr>
        <w:t xml:space="preserve">АО «Управляющая компания по обращению с отходами в Ленинградской области», </w:t>
      </w:r>
      <w:r w:rsidRPr="00771E9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</w:t>
      </w:r>
      <w:r w:rsidR="006F76E3" w:rsidRPr="00771E9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E9B">
        <w:rPr>
          <w:rFonts w:ascii="Times New Roman" w:hAnsi="Times New Roman" w:cs="Times New Roman"/>
          <w:sz w:val="28"/>
          <w:szCs w:val="28"/>
          <w:lang w:eastAsia="en-US"/>
        </w:rPr>
        <w:t xml:space="preserve">с региональной программой в области обращения с отходами и территориальной схемой обращения с отходами. </w:t>
      </w:r>
      <w:proofErr w:type="gramEnd"/>
    </w:p>
    <w:p w:rsidR="00F03688" w:rsidRPr="00771E9B" w:rsidRDefault="006F76E3" w:rsidP="00F03688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E9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F03688" w:rsidRPr="00771E9B">
        <w:rPr>
          <w:rFonts w:ascii="Times New Roman" w:hAnsi="Times New Roman" w:cs="Times New Roman"/>
          <w:sz w:val="28"/>
          <w:szCs w:val="28"/>
          <w:lang w:eastAsia="en-US"/>
        </w:rPr>
        <w:t>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постановлением Правительства Российской Федерации от 12 ноября 2016 г. № 1156 (далее – Правила № 1156).</w:t>
      </w:r>
    </w:p>
    <w:p w:rsidR="00F03688" w:rsidRPr="00771E9B" w:rsidRDefault="00F03688" w:rsidP="00F03688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E9B">
        <w:rPr>
          <w:rFonts w:ascii="Times New Roman" w:hAnsi="Times New Roman" w:cs="Times New Roman"/>
          <w:sz w:val="28"/>
          <w:szCs w:val="28"/>
          <w:lang w:eastAsia="en-US"/>
        </w:rPr>
        <w:t>Пунктом 21 Правил № 1156 определено, что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652E0D" w:rsidRPr="00771E9B" w:rsidRDefault="00F03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По сведениям  АО «Управляющая компания по обращению с отходами в Ленинградской области» на территориях городских и сельских поселений Ленинградской области выявляются </w:t>
      </w:r>
      <w:r w:rsidR="00652E0D" w:rsidRPr="00771E9B">
        <w:rPr>
          <w:rFonts w:ascii="Times New Roman" w:eastAsia="Times New Roman" w:hAnsi="Times New Roman" w:cs="Times New Roman"/>
          <w:sz w:val="28"/>
          <w:szCs w:val="28"/>
        </w:rPr>
        <w:t>контейнеры (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>емкости</w:t>
      </w:r>
      <w:r w:rsidR="00652E0D" w:rsidRPr="00771E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 для накоплени</w:t>
      </w:r>
      <w:r w:rsidR="006F76E3" w:rsidRPr="00771E9B">
        <w:rPr>
          <w:rFonts w:ascii="Times New Roman" w:eastAsia="Times New Roman" w:hAnsi="Times New Roman" w:cs="Times New Roman"/>
          <w:sz w:val="28"/>
          <w:szCs w:val="28"/>
        </w:rPr>
        <w:t>я раздельно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6F76E3" w:rsidRPr="00771E9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6F76E3" w:rsidRPr="00771E9B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 отходов</w:t>
      </w:r>
      <w:r w:rsidR="006F76E3" w:rsidRPr="00771E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без согласования регионального оператора. Указанные емкости не подлежат обслуживанию региональным оператором в соответствии с установленным графиком вывоза </w:t>
      </w:r>
      <w:r w:rsidR="006F76E3" w:rsidRPr="00771E9B">
        <w:rPr>
          <w:rFonts w:ascii="Times New Roman" w:eastAsia="Times New Roman" w:hAnsi="Times New Roman" w:cs="Times New Roman"/>
          <w:sz w:val="28"/>
          <w:szCs w:val="28"/>
        </w:rPr>
        <w:t>отходов, что может привести к не вывозу отходов и захламлению территорий.</w:t>
      </w:r>
    </w:p>
    <w:p w:rsidR="00F03688" w:rsidRPr="00771E9B" w:rsidRDefault="00652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9B">
        <w:rPr>
          <w:rFonts w:ascii="Times New Roman" w:eastAsia="Times New Roman" w:hAnsi="Times New Roman" w:cs="Times New Roman"/>
          <w:sz w:val="28"/>
          <w:szCs w:val="28"/>
        </w:rPr>
        <w:t>Учитывая изложенное, с целью предотвращения социальной напряженности населения</w:t>
      </w:r>
      <w:r w:rsidR="00A172B1" w:rsidRPr="00771E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 прошу Вас </w:t>
      </w:r>
      <w:r w:rsidR="006F76E3" w:rsidRPr="00771E9B">
        <w:rPr>
          <w:rFonts w:ascii="Times New Roman" w:eastAsia="Times New Roman" w:hAnsi="Times New Roman" w:cs="Times New Roman"/>
          <w:sz w:val="28"/>
          <w:szCs w:val="28"/>
        </w:rPr>
        <w:t>обеспечить информировани</w:t>
      </w:r>
      <w:r w:rsidR="00A172B1" w:rsidRPr="00771E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 глав администраций 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городских и сельских поселений о недопущении установки контейнеров (емкостей) для раздельного накопления отходов в местах (площадках) накопления ТКО</w:t>
      </w:r>
      <w:r w:rsidR="006F76E3" w:rsidRPr="00771E9B">
        <w:rPr>
          <w:rFonts w:ascii="Times New Roman" w:eastAsia="Times New Roman" w:hAnsi="Times New Roman" w:cs="Times New Roman"/>
          <w:sz w:val="28"/>
          <w:szCs w:val="28"/>
        </w:rPr>
        <w:t xml:space="preserve"> без предварительного согласования с региональным оператором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4AA" w:rsidRDefault="00103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E9B" w:rsidRPr="00771E9B" w:rsidRDefault="00771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11862" w:rsidRPr="00771E9B" w:rsidRDefault="00865764" w:rsidP="0041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9B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411862" w:rsidRPr="00771E9B" w:rsidRDefault="00411862" w:rsidP="0041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:rsidR="00411862" w:rsidRPr="00771E9B" w:rsidRDefault="00411862" w:rsidP="0060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5764" w:rsidRPr="00771E9B">
        <w:rPr>
          <w:rFonts w:ascii="Times New Roman" w:eastAsia="Times New Roman" w:hAnsi="Times New Roman" w:cs="Times New Roman"/>
          <w:sz w:val="28"/>
          <w:szCs w:val="28"/>
        </w:rPr>
        <w:t>обращению с отходами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05AF5" w:rsidRPr="00771E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05AF5" w:rsidRPr="0077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E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03688" w:rsidRPr="00771E9B">
        <w:rPr>
          <w:rFonts w:ascii="Times New Roman" w:eastAsia="Times New Roman" w:hAnsi="Times New Roman" w:cs="Times New Roman"/>
          <w:sz w:val="28"/>
          <w:szCs w:val="28"/>
        </w:rPr>
        <w:t>А.Н. Кузнецова</w:t>
      </w:r>
      <w:r w:rsidR="00605AF5" w:rsidRPr="0077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862" w:rsidRDefault="00411862" w:rsidP="00695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11862" w:rsidSect="00771E9B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68FB"/>
    <w:rsid w:val="001034AA"/>
    <w:rsid w:val="003368FB"/>
    <w:rsid w:val="003C0600"/>
    <w:rsid w:val="00411862"/>
    <w:rsid w:val="005075BE"/>
    <w:rsid w:val="005F1273"/>
    <w:rsid w:val="00605AF5"/>
    <w:rsid w:val="00652E0D"/>
    <w:rsid w:val="00692369"/>
    <w:rsid w:val="00695BBA"/>
    <w:rsid w:val="006F76E3"/>
    <w:rsid w:val="00771E9B"/>
    <w:rsid w:val="00865764"/>
    <w:rsid w:val="00926345"/>
    <w:rsid w:val="00956963"/>
    <w:rsid w:val="00974D78"/>
    <w:rsid w:val="009D7424"/>
    <w:rsid w:val="00A172B1"/>
    <w:rsid w:val="00A3041A"/>
    <w:rsid w:val="00A34C25"/>
    <w:rsid w:val="00BB56FE"/>
    <w:rsid w:val="00BB7864"/>
    <w:rsid w:val="00C9365B"/>
    <w:rsid w:val="00DE3C37"/>
    <w:rsid w:val="00DF6001"/>
    <w:rsid w:val="00E90910"/>
    <w:rsid w:val="00EC018C"/>
    <w:rsid w:val="00F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6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6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Вачкова</dc:creator>
  <cp:lastModifiedBy>Н.Ю. Самусенко</cp:lastModifiedBy>
  <cp:revision>15</cp:revision>
  <cp:lastPrinted>2022-11-17T09:11:00Z</cp:lastPrinted>
  <dcterms:created xsi:type="dcterms:W3CDTF">2020-12-21T07:32:00Z</dcterms:created>
  <dcterms:modified xsi:type="dcterms:W3CDTF">2022-11-18T05:46:00Z</dcterms:modified>
</cp:coreProperties>
</file>