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и расходах за отчетный период с 01 января по 31 декабря 201</w:t>
      </w:r>
      <w:r w:rsidR="00B2200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конец отчетного периода,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представленных руководителями муниципальных учреждений</w:t>
      </w:r>
    </w:p>
    <w:tbl>
      <w:tblPr>
        <w:tblpPr w:leftFromText="180" w:rightFromText="180" w:vertAnchor="text" w:horzAnchor="page" w:tblpX="459" w:tblpY="494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5"/>
        <w:gridCol w:w="1800"/>
        <w:gridCol w:w="1980"/>
        <w:gridCol w:w="1800"/>
        <w:gridCol w:w="1260"/>
        <w:gridCol w:w="1260"/>
        <w:gridCol w:w="1080"/>
        <w:gridCol w:w="1440"/>
        <w:gridCol w:w="1080"/>
        <w:gridCol w:w="1260"/>
      </w:tblGrid>
      <w:tr w:rsidR="000954FB" w:rsidTr="000954FB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&lt;*&gt;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201</w:t>
            </w:r>
            <w:r w:rsidR="00C741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0954FB" w:rsidTr="000954FB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 xml:space="preserve">марка)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0954FB" w:rsidTr="000954FB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&lt;***&gt;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</w:tr>
      <w:tr w:rsidR="000954FB" w:rsidTr="000D63F0"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D63F0">
            <w:pPr>
              <w:pStyle w:val="ConsPlusCell"/>
            </w:pPr>
            <w:r>
              <w:t>Кулинова Наталья Павловна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954FB" w:rsidP="000D63F0">
            <w:pPr>
              <w:pStyle w:val="ConsPlusCell"/>
            </w:pPr>
            <w:r>
              <w:t>Директор МУ «</w:t>
            </w:r>
            <w:r w:rsidR="000D63F0">
              <w:t>Коськовский ДЦ</w:t>
            </w:r>
            <w:r>
              <w:t>»</w:t>
            </w:r>
            <w:r w:rsidR="000D63F0">
              <w:t xml:space="preserve"> МО Коськовское сельское поселение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B22004" w:rsidP="000954FB">
            <w:pPr>
              <w:pStyle w:val="ConsPlusCell"/>
              <w:jc w:val="center"/>
            </w:pPr>
            <w:r>
              <w:t>532260,59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954FB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954FB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954FB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FB" w:rsidRDefault="000954FB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D63F0" w:rsidTr="000954FB"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pStyle w:val="ConsPlusCell"/>
            </w:pPr>
            <w:r>
              <w:t>супруг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D63F0">
            <w:pPr>
              <w:pStyle w:val="ConsPlusCell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B22004" w:rsidP="00B22004">
            <w:pPr>
              <w:pStyle w:val="ConsPlusCell"/>
              <w:jc w:val="center"/>
            </w:pPr>
            <w:r>
              <w:t>51564</w:t>
            </w:r>
            <w:r w:rsidR="000D63F0">
              <w:t>.</w:t>
            </w:r>
            <w:r>
              <w:t>38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 w:rsidP="000954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268BA" w:rsidRDefault="00F268BA"/>
    <w:sectPr w:rsidR="00F268BA" w:rsidSect="000954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FB"/>
    <w:rsid w:val="000954FB"/>
    <w:rsid w:val="000B2A0C"/>
    <w:rsid w:val="000D63F0"/>
    <w:rsid w:val="001726D0"/>
    <w:rsid w:val="0019498A"/>
    <w:rsid w:val="005727DC"/>
    <w:rsid w:val="00661927"/>
    <w:rsid w:val="007A6EFD"/>
    <w:rsid w:val="007B496B"/>
    <w:rsid w:val="008D7B18"/>
    <w:rsid w:val="00A251C6"/>
    <w:rsid w:val="00B22004"/>
    <w:rsid w:val="00C74176"/>
    <w:rsid w:val="00F268BA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voroncova-n-v</dc:creator>
  <cp:lastModifiedBy>kos-3</cp:lastModifiedBy>
  <cp:revision>4</cp:revision>
  <dcterms:created xsi:type="dcterms:W3CDTF">2016-05-17T05:50:00Z</dcterms:created>
  <dcterms:modified xsi:type="dcterms:W3CDTF">2016-05-17T06:02:00Z</dcterms:modified>
</cp:coreProperties>
</file>