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82EE" w14:textId="77777777" w:rsidR="00736F14" w:rsidRPr="00736F14" w:rsidRDefault="00736F14" w:rsidP="00736F1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36F14">
        <w:rPr>
          <w:rFonts w:eastAsia="Times New Roman" w:cs="Times New Roman"/>
          <w:b/>
          <w:szCs w:val="24"/>
          <w:lang w:eastAsia="ru-RU"/>
        </w:rPr>
        <w:t>АДМИНИСТРАЦИЯ МУНИЦИПАЛЬНОГО ОБРАЗОВАНИЯ</w:t>
      </w:r>
    </w:p>
    <w:p w14:paraId="09B4DCB9" w14:textId="77777777" w:rsidR="00736F14" w:rsidRPr="00736F14" w:rsidRDefault="00736F14" w:rsidP="00736F1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36F14">
        <w:rPr>
          <w:rFonts w:eastAsia="Times New Roman" w:cs="Times New Roman"/>
          <w:b/>
          <w:szCs w:val="24"/>
          <w:lang w:eastAsia="ru-RU"/>
        </w:rPr>
        <w:t>ПАШОЗЕРСКОЕ СЕЛЬСКОЕ ПОСЕЛЕНИЕ</w:t>
      </w:r>
    </w:p>
    <w:p w14:paraId="7A846D23" w14:textId="77777777" w:rsidR="00736F14" w:rsidRPr="00736F14" w:rsidRDefault="00736F14" w:rsidP="00736F1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36F14">
        <w:rPr>
          <w:rFonts w:eastAsia="Times New Roman" w:cs="Times New Roman"/>
          <w:b/>
          <w:szCs w:val="24"/>
          <w:lang w:eastAsia="ru-RU"/>
        </w:rPr>
        <w:t>ТИХВИНСКОГО МУНИЦИПАЛЬНОГО РАЙОНА</w:t>
      </w:r>
    </w:p>
    <w:p w14:paraId="455BBFF1" w14:textId="77777777" w:rsidR="00736F14" w:rsidRPr="00736F14" w:rsidRDefault="00736F14" w:rsidP="00736F1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36F14">
        <w:rPr>
          <w:rFonts w:eastAsia="Times New Roman" w:cs="Times New Roman"/>
          <w:b/>
          <w:szCs w:val="24"/>
          <w:lang w:eastAsia="ru-RU"/>
        </w:rPr>
        <w:t>ЛЕНИНГРАДСКОЙ ОБЛАСТИ</w:t>
      </w:r>
    </w:p>
    <w:p w14:paraId="6BDF4D80" w14:textId="77777777" w:rsidR="00736F14" w:rsidRPr="00736F14" w:rsidRDefault="00736F14" w:rsidP="00736F1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36F14">
        <w:rPr>
          <w:rFonts w:eastAsia="Times New Roman" w:cs="Times New Roman"/>
          <w:b/>
          <w:szCs w:val="24"/>
          <w:lang w:eastAsia="ru-RU"/>
        </w:rPr>
        <w:t>(АДМИНИСТРАЦИЯ ПАШОЗЕРСКОГО СЕЛЬСКОГО ПОСЕЛЕНИЯ)</w:t>
      </w:r>
    </w:p>
    <w:p w14:paraId="70AD163E" w14:textId="77777777" w:rsidR="00736F14" w:rsidRPr="00736F14" w:rsidRDefault="00736F14" w:rsidP="00736F14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14:paraId="3B3B3459" w14:textId="77777777" w:rsidR="00736F14" w:rsidRPr="00736F14" w:rsidRDefault="00736F14" w:rsidP="00736F14">
      <w:pPr>
        <w:tabs>
          <w:tab w:val="center" w:pos="4677"/>
          <w:tab w:val="left" w:pos="6870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736F14">
        <w:rPr>
          <w:rFonts w:eastAsia="Times New Roman" w:cs="Times New Roman"/>
          <w:b/>
          <w:bCs/>
          <w:color w:val="000000"/>
          <w:szCs w:val="24"/>
          <w:lang w:eastAsia="ru-RU"/>
        </w:rPr>
        <w:tab/>
        <w:t>ПОСТАНОВЛЕНИЕ</w:t>
      </w:r>
      <w:r w:rsidRPr="00736F14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</w:p>
    <w:p w14:paraId="6953FC7E" w14:textId="77777777" w:rsidR="00736F14" w:rsidRPr="00736F14" w:rsidRDefault="00736F14" w:rsidP="00736F14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60A5686" w14:textId="298C7B89" w:rsidR="00736F14" w:rsidRPr="00736F14" w:rsidRDefault="00736F14" w:rsidP="00736F1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36F1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36F14">
        <w:rPr>
          <w:rFonts w:eastAsia="Times New Roman" w:cs="Times New Roman"/>
          <w:color w:val="000000"/>
          <w:szCs w:val="24"/>
          <w:lang w:eastAsia="ru-RU"/>
        </w:rPr>
        <w:t xml:space="preserve">от </w:t>
      </w:r>
      <w:r w:rsidRPr="00344413">
        <w:rPr>
          <w:rFonts w:eastAsia="Times New Roman" w:cs="Times New Roman"/>
          <w:color w:val="000000"/>
          <w:szCs w:val="24"/>
          <w:lang w:eastAsia="ru-RU"/>
        </w:rPr>
        <w:t>17</w:t>
      </w:r>
      <w:r w:rsidRPr="00736F14">
        <w:rPr>
          <w:rFonts w:eastAsia="Times New Roman" w:cs="Times New Roman"/>
          <w:color w:val="000000"/>
          <w:szCs w:val="24"/>
          <w:lang w:eastAsia="ru-RU"/>
        </w:rPr>
        <w:t xml:space="preserve"> декабря 202</w:t>
      </w:r>
      <w:r w:rsidRPr="00344413">
        <w:rPr>
          <w:rFonts w:eastAsia="Times New Roman" w:cs="Times New Roman"/>
          <w:color w:val="000000"/>
          <w:szCs w:val="24"/>
          <w:lang w:eastAsia="ru-RU"/>
        </w:rPr>
        <w:t>4</w:t>
      </w:r>
      <w:r w:rsidRPr="00736F14">
        <w:rPr>
          <w:rFonts w:eastAsia="Times New Roman" w:cs="Times New Roman"/>
          <w:color w:val="000000"/>
          <w:szCs w:val="24"/>
          <w:lang w:eastAsia="ru-RU"/>
        </w:rPr>
        <w:t xml:space="preserve"> года                         № 08-1</w:t>
      </w:r>
      <w:r w:rsidRPr="00344413">
        <w:rPr>
          <w:rFonts w:eastAsia="Times New Roman" w:cs="Times New Roman"/>
          <w:color w:val="000000"/>
          <w:szCs w:val="24"/>
          <w:lang w:eastAsia="ru-RU"/>
        </w:rPr>
        <w:t>4</w:t>
      </w:r>
      <w:r w:rsidR="00716800">
        <w:rPr>
          <w:rFonts w:eastAsia="Times New Roman" w:cs="Times New Roman"/>
          <w:color w:val="000000"/>
          <w:szCs w:val="24"/>
          <w:lang w:eastAsia="ru-RU"/>
        </w:rPr>
        <w:t>9</w:t>
      </w:r>
      <w:r w:rsidRPr="00736F14">
        <w:rPr>
          <w:rFonts w:eastAsia="Times New Roman" w:cs="Times New Roman"/>
          <w:color w:val="000000"/>
          <w:szCs w:val="24"/>
          <w:lang w:eastAsia="ru-RU"/>
        </w:rPr>
        <w:t xml:space="preserve">-а </w:t>
      </w:r>
    </w:p>
    <w:p w14:paraId="65A629F8" w14:textId="77777777" w:rsidR="00736F14" w:rsidRPr="00736F14" w:rsidRDefault="00736F14" w:rsidP="00736F1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32A50063" w14:textId="77777777" w:rsidR="00736F14" w:rsidRPr="00736F14" w:rsidRDefault="00736F14" w:rsidP="00736F1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7F0CA203" w14:textId="77777777" w:rsidR="00736F14" w:rsidRPr="00736F14" w:rsidRDefault="00736F14" w:rsidP="00736F14">
      <w:pPr>
        <w:tabs>
          <w:tab w:val="left" w:pos="3402"/>
        </w:tabs>
        <w:spacing w:after="0" w:line="240" w:lineRule="auto"/>
        <w:ind w:right="4535"/>
        <w:jc w:val="both"/>
        <w:rPr>
          <w:rFonts w:eastAsia="Times New Roman" w:cs="Times New Roman"/>
          <w:szCs w:val="24"/>
          <w:lang w:eastAsia="ru-RU"/>
        </w:rPr>
      </w:pPr>
      <w:r w:rsidRPr="00736F14">
        <w:rPr>
          <w:rFonts w:eastAsia="Times New Roman" w:cs="Times New Roman"/>
          <w:szCs w:val="24"/>
          <w:lang w:eastAsia="ru-RU"/>
        </w:rPr>
        <w:t>О запрете применения пиротехнических изделий населением в период проведения новогодних и рождественских праздников на территории Пашозерского сельского поселения</w:t>
      </w:r>
    </w:p>
    <w:p w14:paraId="22B05B4E" w14:textId="77777777" w:rsidR="00736F14" w:rsidRPr="00736F14" w:rsidRDefault="00736F14" w:rsidP="00736F1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2AB8FE2" w14:textId="77777777" w:rsidR="00736F14" w:rsidRPr="00736F14" w:rsidRDefault="00736F14" w:rsidP="00736F14">
      <w:pPr>
        <w:spacing w:before="30" w:after="30" w:line="240" w:lineRule="auto"/>
        <w:ind w:firstLine="709"/>
        <w:jc w:val="both"/>
        <w:rPr>
          <w:rFonts w:eastAsia="Times New Roman" w:cs="Times New Roman"/>
          <w:color w:val="332E2D"/>
          <w:spacing w:val="2"/>
          <w:szCs w:val="24"/>
          <w:lang w:eastAsia="ru-RU"/>
        </w:rPr>
      </w:pPr>
      <w:r w:rsidRPr="00736F14">
        <w:rPr>
          <w:rFonts w:eastAsia="Times New Roman" w:cs="Times New Roman"/>
          <w:color w:val="332E2D"/>
          <w:spacing w:val="2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25 апреля 2012 года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 декабря 2009 года № 1052, в целях обеспечения пожарной и общественной безопасности в период проведения новогодних и рождественских праздников на территории Пашозерского сельского поселения, администрация Пашозерского сельского поселения </w:t>
      </w:r>
      <w:r w:rsidRPr="00736F14">
        <w:rPr>
          <w:rFonts w:eastAsia="Times New Roman" w:cs="Times New Roman"/>
          <w:b/>
          <w:bCs/>
          <w:color w:val="332E2D"/>
          <w:spacing w:val="2"/>
          <w:szCs w:val="24"/>
          <w:lang w:eastAsia="ru-RU"/>
        </w:rPr>
        <w:t>ПОСТАНОВЛЯЕТ</w:t>
      </w:r>
      <w:r w:rsidRPr="00736F14">
        <w:rPr>
          <w:rFonts w:eastAsia="Times New Roman" w:cs="Times New Roman"/>
          <w:color w:val="332E2D"/>
          <w:spacing w:val="2"/>
          <w:szCs w:val="24"/>
          <w:lang w:eastAsia="ru-RU"/>
        </w:rPr>
        <w:t>:</w:t>
      </w:r>
    </w:p>
    <w:p w14:paraId="6ABBB50E" w14:textId="77777777" w:rsidR="00736F14" w:rsidRPr="00736F14" w:rsidRDefault="00736F14" w:rsidP="0034441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hanging="436"/>
        <w:rPr>
          <w:rFonts w:eastAsia="Times New Roman" w:cs="Times New Roman"/>
          <w:color w:val="000000"/>
          <w:szCs w:val="24"/>
          <w:lang w:eastAsia="ru-RU"/>
        </w:rPr>
      </w:pPr>
      <w:r w:rsidRPr="00736F14">
        <w:rPr>
          <w:rFonts w:eastAsia="Times New Roman" w:cs="Times New Roman"/>
          <w:color w:val="000000"/>
          <w:szCs w:val="24"/>
          <w:lang w:eastAsia="ru-RU"/>
        </w:rPr>
        <w:t>Запретить применение пиротехнических изделий:</w:t>
      </w:r>
    </w:p>
    <w:p w14:paraId="3E1DBFC4" w14:textId="6F66901F" w:rsidR="00736F14" w:rsidRPr="00736F14" w:rsidRDefault="00344413" w:rsidP="00344413">
      <w:pPr>
        <w:tabs>
          <w:tab w:val="left" w:pos="709"/>
          <w:tab w:val="left" w:pos="993"/>
        </w:tabs>
        <w:spacing w:after="0" w:line="240" w:lineRule="auto"/>
        <w:ind w:left="1440" w:hanging="731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</w:t>
      </w:r>
      <w:r w:rsidR="00736F14" w:rsidRPr="00736F14">
        <w:rPr>
          <w:rFonts w:eastAsia="Times New Roman" w:cs="Times New Roman"/>
          <w:color w:val="000000"/>
          <w:szCs w:val="24"/>
          <w:lang w:eastAsia="ru-RU"/>
        </w:rPr>
        <w:t>в помещениях, зданиях, сооружениях любого функционального назначения;</w:t>
      </w:r>
    </w:p>
    <w:p w14:paraId="16528857" w14:textId="42D0AE57" w:rsidR="00736F14" w:rsidRPr="00736F14" w:rsidRDefault="00344413" w:rsidP="00344413">
      <w:pPr>
        <w:tabs>
          <w:tab w:val="left" w:pos="709"/>
          <w:tab w:val="left" w:pos="993"/>
          <w:tab w:val="left" w:pos="1985"/>
        </w:tabs>
        <w:spacing w:after="0" w:line="240" w:lineRule="auto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736F14" w:rsidRPr="00736F14">
        <w:rPr>
          <w:rFonts w:eastAsia="Times New Roman" w:cs="Times New Roman"/>
          <w:color w:val="000000"/>
          <w:szCs w:val="24"/>
          <w:lang w:eastAsia="ru-RU"/>
        </w:rPr>
        <w:t>на территориях взрывоопасных и пожароопасных объектов, в полосах отчуждения газопроводов и линий высоковольтных электропередач;</w:t>
      </w:r>
    </w:p>
    <w:p w14:paraId="774525AD" w14:textId="5596550E" w:rsidR="00736F14" w:rsidRPr="00736F14" w:rsidRDefault="00344413" w:rsidP="00344413">
      <w:pPr>
        <w:tabs>
          <w:tab w:val="left" w:pos="709"/>
          <w:tab w:val="left" w:pos="993"/>
        </w:tabs>
        <w:spacing w:after="0" w:line="240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736F14" w:rsidRPr="00736F14">
        <w:rPr>
          <w:rFonts w:eastAsia="Times New Roman" w:cs="Times New Roman"/>
          <w:color w:val="000000"/>
          <w:szCs w:val="24"/>
          <w:lang w:eastAsia="ru-RU"/>
        </w:rPr>
        <w:t xml:space="preserve">на детских площадках Пашозерского сельского поселения; </w:t>
      </w:r>
    </w:p>
    <w:p w14:paraId="32C36744" w14:textId="715D21A0" w:rsidR="00736F14" w:rsidRPr="00736F14" w:rsidRDefault="00344413" w:rsidP="00344413">
      <w:pPr>
        <w:tabs>
          <w:tab w:val="left" w:pos="709"/>
          <w:tab w:val="left" w:pos="993"/>
        </w:tabs>
        <w:spacing w:after="0" w:line="240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736F14" w:rsidRPr="00736F14">
        <w:rPr>
          <w:rFonts w:eastAsia="Times New Roman" w:cs="Times New Roman"/>
          <w:color w:val="000000"/>
          <w:szCs w:val="24"/>
          <w:lang w:eastAsia="ru-RU"/>
        </w:rPr>
        <w:t>на крышах, балконах, лоджиях, выступающих частях фасадов зданий (сооружений);</w:t>
      </w:r>
    </w:p>
    <w:p w14:paraId="0D5D7AA4" w14:textId="77777777" w:rsidR="00736F14" w:rsidRPr="00736F14" w:rsidRDefault="00736F14" w:rsidP="00344413">
      <w:pPr>
        <w:tabs>
          <w:tab w:val="left" w:pos="709"/>
          <w:tab w:val="left" w:pos="993"/>
        </w:tabs>
        <w:spacing w:after="0" w:line="240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736F14">
        <w:rPr>
          <w:rFonts w:eastAsia="Times New Roman" w:cs="Times New Roman"/>
          <w:color w:val="000000"/>
          <w:szCs w:val="24"/>
          <w:lang w:eastAsia="ru-RU"/>
        </w:rPr>
        <w:t xml:space="preserve">- на территориях особо ценных объектов культурного наследия, памятников истории, кладбищ Пашозерского сельского поселения. </w:t>
      </w:r>
    </w:p>
    <w:p w14:paraId="56369E5F" w14:textId="77777777" w:rsidR="00736F14" w:rsidRPr="00736F14" w:rsidRDefault="00736F14" w:rsidP="00344413">
      <w:pPr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ind w:hanging="436"/>
        <w:rPr>
          <w:rFonts w:eastAsia="Times New Roman" w:cs="Times New Roman"/>
          <w:color w:val="000000"/>
          <w:szCs w:val="24"/>
          <w:lang w:eastAsia="ru-RU"/>
        </w:rPr>
      </w:pPr>
      <w:r w:rsidRPr="00736F14">
        <w:rPr>
          <w:rFonts w:eastAsia="Times New Roman" w:cs="Times New Roman"/>
          <w:szCs w:val="24"/>
          <w:lang w:eastAsia="ru-RU"/>
        </w:rPr>
        <w:t>Настоящее постановление вступает в силу с момента подписания и подлежит обнародованию путем размещения в сети Интернет на официальном сайте Пашозерского сельского поселения (https://tikhvin.org/gsp/</w:t>
      </w:r>
      <w:proofErr w:type="spellStart"/>
      <w:r w:rsidRPr="00736F14">
        <w:rPr>
          <w:rFonts w:eastAsia="Times New Roman" w:cs="Times New Roman"/>
          <w:szCs w:val="24"/>
          <w:lang w:val="en-US" w:eastAsia="ru-RU"/>
        </w:rPr>
        <w:t>pashozero</w:t>
      </w:r>
      <w:proofErr w:type="spellEnd"/>
      <w:r w:rsidRPr="00736F14">
        <w:rPr>
          <w:rFonts w:eastAsia="Times New Roman" w:cs="Times New Roman"/>
          <w:szCs w:val="24"/>
          <w:lang w:eastAsia="ru-RU"/>
        </w:rPr>
        <w:t>) и информационных стендах Пашозерского сельского поселения.</w:t>
      </w:r>
    </w:p>
    <w:p w14:paraId="08669694" w14:textId="77777777" w:rsidR="00736F14" w:rsidRPr="00736F14" w:rsidRDefault="00736F14" w:rsidP="00344413">
      <w:pPr>
        <w:numPr>
          <w:ilvl w:val="0"/>
          <w:numId w:val="1"/>
        </w:numPr>
        <w:spacing w:after="0" w:line="240" w:lineRule="auto"/>
        <w:ind w:hanging="436"/>
        <w:rPr>
          <w:rFonts w:eastAsia="Times New Roman" w:cs="Times New Roman"/>
          <w:color w:val="000000"/>
          <w:szCs w:val="24"/>
          <w:lang w:eastAsia="ru-RU"/>
        </w:rPr>
      </w:pPr>
      <w:r w:rsidRPr="00736F14">
        <w:rPr>
          <w:rFonts w:eastAsia="Times New Roman" w:cs="Times New Roman"/>
          <w:color w:val="000000"/>
          <w:szCs w:val="24"/>
          <w:lang w:eastAsia="ru-RU"/>
        </w:rPr>
        <w:t>Контроль за исполнением постановления оставляю за собой.</w:t>
      </w:r>
    </w:p>
    <w:p w14:paraId="62AB6D1A" w14:textId="77777777" w:rsidR="00736F14" w:rsidRPr="00736F14" w:rsidRDefault="00736F14" w:rsidP="0034441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5856745" w14:textId="77777777" w:rsidR="00736F14" w:rsidRPr="00736F14" w:rsidRDefault="00736F14" w:rsidP="00736F1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9D7A053" w14:textId="77777777" w:rsidR="00736F14" w:rsidRDefault="00736F14" w:rsidP="00736F1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2789BA8" w14:textId="77777777" w:rsidR="00D4128F" w:rsidRPr="00736F14" w:rsidRDefault="00D4128F" w:rsidP="00736F1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02E7D52" w14:textId="77777777" w:rsidR="00736F14" w:rsidRPr="00736F14" w:rsidRDefault="00736F14" w:rsidP="00736F1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36F14">
        <w:rPr>
          <w:rFonts w:eastAsia="Times New Roman" w:cs="Times New Roman"/>
          <w:szCs w:val="24"/>
          <w:lang w:eastAsia="ru-RU"/>
        </w:rPr>
        <w:t>Глава администрации</w:t>
      </w:r>
    </w:p>
    <w:p w14:paraId="428AA594" w14:textId="77777777" w:rsidR="00736F14" w:rsidRPr="00736F14" w:rsidRDefault="00736F14" w:rsidP="00736F1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36F14">
        <w:rPr>
          <w:rFonts w:eastAsia="Times New Roman" w:cs="Times New Roman"/>
          <w:szCs w:val="24"/>
          <w:lang w:eastAsia="ru-RU"/>
        </w:rPr>
        <w:t>Пашозерского сельского поселения                                                           В.В. Вихров</w:t>
      </w:r>
    </w:p>
    <w:p w14:paraId="5BFF0318" w14:textId="77777777" w:rsidR="00736F14" w:rsidRPr="00736F14" w:rsidRDefault="00736F14" w:rsidP="00736F1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B743BD8" w14:textId="77777777" w:rsidR="00F55081" w:rsidRDefault="00F55081"/>
    <w:sectPr w:rsidR="00F55081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007A1"/>
    <w:multiLevelType w:val="hybridMultilevel"/>
    <w:tmpl w:val="A1164ACC"/>
    <w:lvl w:ilvl="0" w:tplc="7C146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9009ED"/>
    <w:multiLevelType w:val="hybridMultilevel"/>
    <w:tmpl w:val="FC62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1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005559">
    <w:abstractNumId w:val="0"/>
  </w:num>
  <w:num w:numId="3" w16cid:durableId="60249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14"/>
    <w:rsid w:val="00344413"/>
    <w:rsid w:val="0035593E"/>
    <w:rsid w:val="00716800"/>
    <w:rsid w:val="00736F14"/>
    <w:rsid w:val="00A301F7"/>
    <w:rsid w:val="00AC2366"/>
    <w:rsid w:val="00D4128F"/>
    <w:rsid w:val="00F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1A3F"/>
  <w15:chartTrackingRefBased/>
  <w15:docId w15:val="{3E2CA28E-D9AC-4E0A-99C8-17FC06C8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dcterms:created xsi:type="dcterms:W3CDTF">2024-12-17T06:28:00Z</dcterms:created>
  <dcterms:modified xsi:type="dcterms:W3CDTF">2024-12-17T08:25:00Z</dcterms:modified>
</cp:coreProperties>
</file>