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1601BC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30</w:t>
      </w:r>
      <w:r w:rsidR="005019AE">
        <w:rPr>
          <w:color w:val="000000"/>
          <w:szCs w:val="28"/>
        </w:rPr>
        <w:t xml:space="preserve">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CE5BA8">
        <w:rPr>
          <w:color w:val="000000"/>
          <w:szCs w:val="28"/>
        </w:rPr>
        <w:t xml:space="preserve">                        № 08-17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1601BC">
        <w:rPr>
          <w:color w:val="000000"/>
          <w:szCs w:val="28"/>
        </w:rPr>
        <w:t xml:space="preserve"> вновь образуемому </w:t>
      </w:r>
      <w:r w:rsidR="00CE5BA8">
        <w:rPr>
          <w:color w:val="000000"/>
          <w:szCs w:val="28"/>
        </w:rPr>
        <w:t>земельному участку площадью 908</w:t>
      </w:r>
      <w:r w:rsidR="001601BC">
        <w:rPr>
          <w:color w:val="000000"/>
          <w:szCs w:val="28"/>
        </w:rPr>
        <w:t xml:space="preserve"> кв. м. в кадастрово</w:t>
      </w:r>
      <w:r w:rsidRPr="0078308F">
        <w:rPr>
          <w:color w:val="000000"/>
          <w:szCs w:val="28"/>
        </w:rPr>
        <w:t xml:space="preserve">м </w:t>
      </w:r>
      <w:r w:rsidR="001601BC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CE5BA8">
        <w:rPr>
          <w:b/>
          <w:color w:val="000000"/>
          <w:szCs w:val="28"/>
        </w:rPr>
        <w:t>47:13:0313</w:t>
      </w:r>
      <w:bookmarkStart w:id="0" w:name="_GoBack"/>
      <w:bookmarkEnd w:id="0"/>
      <w:r w:rsidR="00CE5BA8">
        <w:rPr>
          <w:b/>
          <w:color w:val="000000"/>
          <w:szCs w:val="28"/>
        </w:rPr>
        <w:t>001</w:t>
      </w:r>
      <w:r w:rsidR="00E72EA8">
        <w:rPr>
          <w:b/>
          <w:color w:val="000000"/>
          <w:szCs w:val="28"/>
        </w:rPr>
        <w:t xml:space="preserve"> 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CE5BA8">
        <w:rPr>
          <w:b/>
          <w:bCs/>
          <w:color w:val="000000"/>
          <w:szCs w:val="28"/>
        </w:rPr>
        <w:t>Урья</w:t>
      </w:r>
      <w:proofErr w:type="spellEnd"/>
      <w:r w:rsidR="00CE5BA8">
        <w:rPr>
          <w:b/>
          <w:bCs/>
          <w:color w:val="000000"/>
          <w:szCs w:val="28"/>
        </w:rPr>
        <w:t>, улица Родниковая, 17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1601BC"/>
    <w:rsid w:val="002C036F"/>
    <w:rsid w:val="00376E27"/>
    <w:rsid w:val="005019AE"/>
    <w:rsid w:val="005D53F4"/>
    <w:rsid w:val="005F2993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CE5BA8"/>
    <w:rsid w:val="00D21497"/>
    <w:rsid w:val="00D41911"/>
    <w:rsid w:val="00E14FAA"/>
    <w:rsid w:val="00E51624"/>
    <w:rsid w:val="00E72EA8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44</cp:revision>
  <cp:lastPrinted>2020-01-30T08:08:00Z</cp:lastPrinted>
  <dcterms:created xsi:type="dcterms:W3CDTF">2018-01-26T06:23:00Z</dcterms:created>
  <dcterms:modified xsi:type="dcterms:W3CDTF">2020-01-30T08:17:00Z</dcterms:modified>
</cp:coreProperties>
</file>