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DA6488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8457FD">
        <w:rPr>
          <w:color w:val="000000"/>
          <w:szCs w:val="28"/>
        </w:rPr>
        <w:t xml:space="preserve">28 </w:t>
      </w:r>
      <w:r>
        <w:rPr>
          <w:color w:val="000000"/>
          <w:szCs w:val="28"/>
        </w:rPr>
        <w:t>марта</w:t>
      </w:r>
      <w:r w:rsidR="00690FDD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8457FD">
        <w:rPr>
          <w:color w:val="000000"/>
          <w:szCs w:val="28"/>
        </w:rPr>
        <w:t>27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FC5C07" w:rsidP="00FC5C0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1.</w:t>
      </w:r>
      <w:r w:rsidR="00A61177">
        <w:rPr>
          <w:color w:val="000000"/>
          <w:szCs w:val="28"/>
        </w:rPr>
        <w:t>Присвоить</w:t>
      </w:r>
      <w:r>
        <w:rPr>
          <w:color w:val="000000"/>
          <w:szCs w:val="28"/>
        </w:rPr>
        <w:t xml:space="preserve"> адрес земельному участку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8457FD">
        <w:rPr>
          <w:b/>
          <w:color w:val="000000"/>
          <w:szCs w:val="28"/>
        </w:rPr>
        <w:t>47:13:0306</w:t>
      </w:r>
      <w:r w:rsidR="0054571F">
        <w:rPr>
          <w:b/>
          <w:color w:val="000000"/>
          <w:szCs w:val="28"/>
        </w:rPr>
        <w:t>0</w:t>
      </w:r>
      <w:r w:rsidR="008457FD">
        <w:rPr>
          <w:b/>
          <w:color w:val="000000"/>
          <w:szCs w:val="28"/>
        </w:rPr>
        <w:t>01</w:t>
      </w:r>
      <w:r w:rsidR="00F97C55">
        <w:rPr>
          <w:b/>
          <w:color w:val="000000"/>
          <w:szCs w:val="28"/>
        </w:rPr>
        <w:t>:</w:t>
      </w:r>
      <w:r w:rsidR="008457FD">
        <w:rPr>
          <w:b/>
          <w:color w:val="000000"/>
          <w:szCs w:val="28"/>
        </w:rPr>
        <w:t>6 площадью 12</w:t>
      </w:r>
      <w:r>
        <w:rPr>
          <w:b/>
          <w:color w:val="000000"/>
          <w:szCs w:val="28"/>
        </w:rPr>
        <w:t>00 м2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="0078308F"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 w:rsidR="008457FD">
        <w:rPr>
          <w:b/>
          <w:bCs/>
          <w:color w:val="000000"/>
          <w:szCs w:val="28"/>
        </w:rPr>
        <w:t xml:space="preserve"> поселение, деревня Харагеничи, переулок Верхний, земельный участок 10</w:t>
      </w:r>
      <w:bookmarkStart w:id="0" w:name="_GoBack"/>
      <w:bookmarkEnd w:id="0"/>
      <w:r w:rsidR="00DA6488">
        <w:rPr>
          <w:b/>
          <w:bCs/>
          <w:color w:val="000000"/>
          <w:szCs w:val="28"/>
        </w:rPr>
        <w:t>.</w:t>
      </w:r>
      <w:r w:rsidR="0078308F" w:rsidRPr="0078308F">
        <w:rPr>
          <w:b/>
          <w:bCs/>
          <w:color w:val="000000"/>
          <w:szCs w:val="28"/>
        </w:rPr>
        <w:t xml:space="preserve">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61177" w:rsidP="00FC5C07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A61177">
        <w:rPr>
          <w:color w:val="000000"/>
          <w:szCs w:val="28"/>
        </w:rPr>
        <w:t>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2007B3"/>
    <w:rsid w:val="0022579D"/>
    <w:rsid w:val="00390A3C"/>
    <w:rsid w:val="004B0780"/>
    <w:rsid w:val="0054571F"/>
    <w:rsid w:val="00690FDD"/>
    <w:rsid w:val="007377BA"/>
    <w:rsid w:val="0078308F"/>
    <w:rsid w:val="008404CB"/>
    <w:rsid w:val="008457FD"/>
    <w:rsid w:val="008C6886"/>
    <w:rsid w:val="008E39A1"/>
    <w:rsid w:val="009542F6"/>
    <w:rsid w:val="00A1357E"/>
    <w:rsid w:val="00A52E87"/>
    <w:rsid w:val="00A61177"/>
    <w:rsid w:val="00AA369C"/>
    <w:rsid w:val="00B50B22"/>
    <w:rsid w:val="00C0049A"/>
    <w:rsid w:val="00C6756E"/>
    <w:rsid w:val="00CD60D4"/>
    <w:rsid w:val="00D15059"/>
    <w:rsid w:val="00D247B9"/>
    <w:rsid w:val="00DA6488"/>
    <w:rsid w:val="00F97C55"/>
    <w:rsid w:val="00FC5C0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35</cp:revision>
  <cp:lastPrinted>2024-03-28T11:50:00Z</cp:lastPrinted>
  <dcterms:created xsi:type="dcterms:W3CDTF">2018-01-26T06:23:00Z</dcterms:created>
  <dcterms:modified xsi:type="dcterms:W3CDTF">2024-03-28T11:51:00Z</dcterms:modified>
</cp:coreProperties>
</file>