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0FB8" w14:textId="77777777" w:rsidR="00A719A0" w:rsidRPr="00A719A0" w:rsidRDefault="0021439A" w:rsidP="00A71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719A0"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14:paraId="4466E933" w14:textId="77777777" w:rsidR="00A719A0" w:rsidRPr="00A719A0" w:rsidRDefault="00A719A0" w:rsidP="00A7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3B0D1DF9" w14:textId="77777777" w:rsidR="00A719A0" w:rsidRPr="00A719A0" w:rsidRDefault="00A719A0" w:rsidP="00A7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ПАШОЗЕРСКОЕ СЕЛЬСКОЕ ПОСЕЛЕНИЕ</w:t>
      </w:r>
    </w:p>
    <w:p w14:paraId="0143A823" w14:textId="77777777" w:rsidR="00A719A0" w:rsidRPr="00A719A0" w:rsidRDefault="00A719A0" w:rsidP="00A71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1B95EF8E" w14:textId="77777777" w:rsidR="00A719A0" w:rsidRPr="00A719A0" w:rsidRDefault="00A719A0" w:rsidP="00A719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6213CDD6" w14:textId="77777777" w:rsidR="005A1ADF" w:rsidRPr="004902E6" w:rsidRDefault="00A719A0" w:rsidP="00A71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ПАШОЗЕРСКОГО СЕЛЬСКОГО ПОСЕЛЕНИЯ</w:t>
      </w:r>
    </w:p>
    <w:p w14:paraId="2CCC7960" w14:textId="77777777" w:rsidR="00DA78A2" w:rsidRDefault="00DA78A2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5925F3" w14:textId="77777777" w:rsidR="005A1ADF" w:rsidRDefault="005A1ADF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2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6611BF74" w14:textId="77777777" w:rsidR="005A1ADF" w:rsidRPr="004902E6" w:rsidRDefault="005A1ADF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5A1ADF" w:rsidRPr="004902E6" w14:paraId="20E2712C" w14:textId="77777777" w:rsidTr="001D2BCC">
        <w:trPr>
          <w:trHeight w:val="424"/>
        </w:trPr>
        <w:tc>
          <w:tcPr>
            <w:tcW w:w="4823" w:type="dxa"/>
          </w:tcPr>
          <w:p w14:paraId="51EABFB9" w14:textId="77777777" w:rsidR="005A1ADF" w:rsidRPr="004902E6" w:rsidRDefault="00B74698" w:rsidP="00B74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06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 апреля </w:t>
            </w:r>
            <w:r w:rsidR="005A1ADF"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A1ADF">
              <w:rPr>
                <w:rFonts w:eastAsia="Calibri"/>
                <w:sz w:val="28"/>
                <w:szCs w:val="28"/>
              </w:rPr>
              <w:t>2</w:t>
            </w:r>
            <w:r w:rsidR="005A1ADF"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14:paraId="35C9FC57" w14:textId="77777777" w:rsidR="005A1ADF" w:rsidRPr="004902E6" w:rsidRDefault="0021439A" w:rsidP="0021439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08-</w:t>
            </w:r>
            <w:r w:rsidR="00B74698">
              <w:rPr>
                <w:rFonts w:ascii="Times New Roman" w:eastAsia="Calibri" w:hAnsi="Times New Roman" w:cs="Times New Roman"/>
                <w:sz w:val="28"/>
                <w:szCs w:val="28"/>
              </w:rPr>
              <w:t>31-а</w:t>
            </w:r>
          </w:p>
        </w:tc>
      </w:tr>
    </w:tbl>
    <w:p w14:paraId="2A1C571D" w14:textId="77777777" w:rsidR="005A1ADF" w:rsidRPr="008E53BB" w:rsidRDefault="005A1ADF" w:rsidP="005A1AD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14:paraId="265008FE" w14:textId="38D47788" w:rsidR="00A719A0" w:rsidRPr="006854A0" w:rsidRDefault="00A719A0" w:rsidP="006854A0">
      <w:pPr>
        <w:pStyle w:val="aa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6854A0">
        <w:rPr>
          <w:rFonts w:ascii="Times New Roman" w:hAnsi="Times New Roman" w:cs="Times New Roman"/>
          <w:sz w:val="24"/>
          <w:szCs w:val="24"/>
        </w:rPr>
        <w:t>Об утверждении правил использования</w:t>
      </w:r>
      <w:r w:rsidR="006854A0" w:rsidRPr="006854A0">
        <w:rPr>
          <w:rFonts w:ascii="Times New Roman" w:hAnsi="Times New Roman" w:cs="Times New Roman"/>
          <w:sz w:val="24"/>
          <w:szCs w:val="24"/>
        </w:rPr>
        <w:t xml:space="preserve"> </w:t>
      </w:r>
      <w:r w:rsidRPr="006854A0">
        <w:rPr>
          <w:rFonts w:ascii="Times New Roman" w:hAnsi="Times New Roman" w:cs="Times New Roman"/>
          <w:sz w:val="24"/>
          <w:szCs w:val="24"/>
        </w:rPr>
        <w:t>водных объектов общего пользования,</w:t>
      </w:r>
      <w:r w:rsidR="006854A0" w:rsidRPr="006854A0">
        <w:rPr>
          <w:rFonts w:ascii="Times New Roman" w:hAnsi="Times New Roman" w:cs="Times New Roman"/>
          <w:sz w:val="24"/>
          <w:szCs w:val="24"/>
        </w:rPr>
        <w:t xml:space="preserve"> </w:t>
      </w:r>
      <w:r w:rsidRPr="006854A0">
        <w:rPr>
          <w:rFonts w:ascii="Times New Roman" w:hAnsi="Times New Roman" w:cs="Times New Roman"/>
          <w:sz w:val="24"/>
          <w:szCs w:val="24"/>
        </w:rPr>
        <w:t>расположенных на территории Пашозерского</w:t>
      </w:r>
      <w:r w:rsidR="006854A0" w:rsidRPr="006854A0">
        <w:rPr>
          <w:rFonts w:ascii="Times New Roman" w:hAnsi="Times New Roman" w:cs="Times New Roman"/>
          <w:sz w:val="24"/>
          <w:szCs w:val="24"/>
        </w:rPr>
        <w:t xml:space="preserve"> </w:t>
      </w:r>
      <w:r w:rsidRPr="006854A0">
        <w:rPr>
          <w:rFonts w:ascii="Times New Roman" w:hAnsi="Times New Roman" w:cs="Times New Roman"/>
          <w:sz w:val="24"/>
          <w:szCs w:val="24"/>
        </w:rPr>
        <w:t>сельского поселения Тихвинского муниципального района Ленинградской</w:t>
      </w:r>
      <w:r w:rsidR="006854A0">
        <w:rPr>
          <w:rFonts w:ascii="Times New Roman" w:hAnsi="Times New Roman" w:cs="Times New Roman"/>
          <w:sz w:val="24"/>
          <w:szCs w:val="24"/>
        </w:rPr>
        <w:t xml:space="preserve"> </w:t>
      </w:r>
      <w:r w:rsidRPr="006854A0">
        <w:rPr>
          <w:rFonts w:ascii="Times New Roman" w:hAnsi="Times New Roman" w:cs="Times New Roman"/>
          <w:sz w:val="24"/>
          <w:szCs w:val="24"/>
        </w:rPr>
        <w:t>области для личных и бытовых нужд</w:t>
      </w:r>
    </w:p>
    <w:p w14:paraId="6775B078" w14:textId="77777777" w:rsidR="00A719A0" w:rsidRPr="005A1ADF" w:rsidRDefault="00A719A0" w:rsidP="00A719A0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28FFCE47" w14:textId="77777777" w:rsidR="008B352C" w:rsidRDefault="008B3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8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 водных объектах</w:t>
      </w:r>
      <w:r w:rsidR="00526AE8">
        <w:rPr>
          <w:rFonts w:ascii="Times New Roman" w:hAnsi="Times New Roman" w:cs="Times New Roman"/>
          <w:sz w:val="28"/>
          <w:szCs w:val="28"/>
        </w:rPr>
        <w:t>,</w:t>
      </w:r>
      <w:r w:rsidR="00A719A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Пашозерского сельского поселения Тихвинского муниципального района Ленинградской области</w:t>
      </w:r>
      <w:r w:rsidRPr="005A1ADF">
        <w:rPr>
          <w:rFonts w:ascii="Times New Roman" w:hAnsi="Times New Roman" w:cs="Times New Roman"/>
          <w:sz w:val="28"/>
          <w:szCs w:val="28"/>
        </w:rPr>
        <w:t>:</w:t>
      </w:r>
    </w:p>
    <w:p w14:paraId="789935BC" w14:textId="77777777" w:rsidR="0037195D" w:rsidRDefault="0037195D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5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8AF5320" w14:textId="77777777"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</w:t>
      </w:r>
      <w:r w:rsidR="00A719A0">
        <w:rPr>
          <w:rFonts w:ascii="Times New Roman" w:hAnsi="Times New Roman" w:cs="Times New Roman"/>
          <w:sz w:val="28"/>
          <w:szCs w:val="28"/>
        </w:rPr>
        <w:t>положенных на территории Пашозерского</w:t>
      </w:r>
      <w:r w:rsidR="003E20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352C" w:rsidRPr="0094120C">
        <w:rPr>
          <w:rFonts w:ascii="Times New Roman" w:hAnsi="Times New Roman" w:cs="Times New Roman"/>
          <w:sz w:val="28"/>
          <w:szCs w:val="28"/>
        </w:rPr>
        <w:t>,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согласно приложению</w:t>
      </w:r>
      <w:r w:rsidR="00700AD2">
        <w:rPr>
          <w:rFonts w:ascii="Times New Roman" w:hAnsi="Times New Roman" w:cs="Times New Roman"/>
          <w:sz w:val="28"/>
          <w:szCs w:val="28"/>
        </w:rPr>
        <w:t xml:space="preserve"> № 1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14:paraId="6914C6C4" w14:textId="77777777" w:rsidR="0037195D" w:rsidRPr="003E2021" w:rsidRDefault="001D1746" w:rsidP="003E2021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0431A">
        <w:rPr>
          <w:sz w:val="28"/>
          <w:szCs w:val="28"/>
        </w:rPr>
        <w:t xml:space="preserve">Утвердить </w:t>
      </w:r>
      <w:r w:rsidR="00B74698">
        <w:rPr>
          <w:rFonts w:eastAsia="Calibri"/>
          <w:color w:val="000000"/>
          <w:sz w:val="28"/>
          <w:szCs w:val="28"/>
          <w:lang w:eastAsia="en-US"/>
        </w:rPr>
        <w:t>состав комиссии по обследованию водных объектов</w:t>
      </w:r>
      <w:r w:rsidRPr="0030431A">
        <w:rPr>
          <w:rFonts w:eastAsia="Calibri"/>
          <w:color w:val="000000"/>
          <w:sz w:val="28"/>
          <w:szCs w:val="28"/>
          <w:lang w:eastAsia="en-US"/>
        </w:rPr>
        <w:t xml:space="preserve"> общего пользования и их береговыми полосами в гран</w:t>
      </w:r>
      <w:r w:rsidR="0021439A">
        <w:rPr>
          <w:rFonts w:eastAsia="Calibri"/>
          <w:color w:val="000000"/>
          <w:sz w:val="28"/>
          <w:szCs w:val="28"/>
          <w:lang w:eastAsia="en-US"/>
        </w:rPr>
        <w:t xml:space="preserve">ицах муниципального образования </w:t>
      </w:r>
      <w:r w:rsidR="003E2021">
        <w:rPr>
          <w:sz w:val="28"/>
          <w:szCs w:val="28"/>
          <w:shd w:val="clear" w:color="auto" w:fill="FFFFFF"/>
        </w:rPr>
        <w:t>Пашозерское сельское поселение</w:t>
      </w:r>
      <w:r w:rsidR="0021439A">
        <w:rPr>
          <w:sz w:val="28"/>
          <w:szCs w:val="28"/>
          <w:shd w:val="clear" w:color="auto" w:fill="FFFFFF"/>
        </w:rPr>
        <w:t xml:space="preserve"> Тихвинского муниципального района Ленинградской области</w:t>
      </w:r>
      <w:r w:rsidR="0021439A">
        <w:rPr>
          <w:rFonts w:eastAsia="Calibri"/>
          <w:color w:val="000000"/>
          <w:sz w:val="28"/>
          <w:szCs w:val="28"/>
          <w:lang w:eastAsia="en-US"/>
        </w:rPr>
        <w:t xml:space="preserve">, согласно приложению № </w:t>
      </w:r>
      <w:r w:rsidR="0021439A" w:rsidRPr="0021439A">
        <w:rPr>
          <w:rFonts w:eastAsia="Calibri"/>
          <w:color w:val="000000"/>
          <w:sz w:val="28"/>
          <w:szCs w:val="28"/>
          <w:lang w:eastAsia="en-US"/>
        </w:rPr>
        <w:t>2</w:t>
      </w:r>
      <w:r w:rsidRPr="0030431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D1A4CBB" w14:textId="77777777" w:rsidR="0037195D" w:rsidRPr="00D54F94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2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74698">
        <w:rPr>
          <w:rFonts w:ascii="Times New Roman" w:hAnsi="Times New Roman"/>
          <w:sz w:val="28"/>
          <w:szCs w:val="28"/>
        </w:rPr>
        <w:t xml:space="preserve">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Опубликовать дан</w:t>
      </w:r>
      <w:r w:rsidR="003E2021">
        <w:rPr>
          <w:rFonts w:ascii="Times New Roman" w:eastAsia="Calibri" w:hAnsi="Times New Roman" w:cs="Times New Roman"/>
          <w:sz w:val="28"/>
          <w:szCs w:val="28"/>
        </w:rPr>
        <w:t>ное постановление на сайте Пашозерского сельского поселения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FE819E" w14:textId="77777777" w:rsidR="0037195D" w:rsidRPr="00D54F94" w:rsidRDefault="00DB45E1" w:rsidP="0037195D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E202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14:paraId="42BF6284" w14:textId="77777777" w:rsidR="0037195D" w:rsidRPr="00D54F9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32CCE" w14:textId="77777777"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4AC649" w14:textId="77777777" w:rsidR="003E2021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8A5A420" w14:textId="77777777" w:rsidR="0037195D" w:rsidRPr="00D54F94" w:rsidRDefault="003E2021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Пашозерского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В.В. Вихров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65965602" w14:textId="77777777"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14:paraId="4BA78453" w14:textId="77777777" w:rsidR="006854A0" w:rsidRDefault="006854A0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8AA1" w14:textId="4F4CAD77"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3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52C91EA6" w14:textId="77777777"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08A9B02F" w14:textId="77777777" w:rsidR="002F4125" w:rsidRDefault="003E2021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Пашозерского</w:t>
      </w:r>
    </w:p>
    <w:p w14:paraId="70D8A16F" w14:textId="77777777" w:rsidR="003E2021" w:rsidRPr="00782946" w:rsidRDefault="003E2021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1B61F87" w14:textId="34F1CA2B"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5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06 </w:t>
      </w:r>
      <w:r w:rsidR="0068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 г</w:t>
      </w: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54A0">
        <w:rPr>
          <w:rFonts w:ascii="Times New Roman" w:eastAsia="Times New Roman" w:hAnsi="Times New Roman" w:cs="Times New Roman"/>
          <w:sz w:val="28"/>
          <w:szCs w:val="28"/>
          <w:lang w:eastAsia="ru-RU"/>
        </w:rPr>
        <w:t>08-31-а</w:t>
      </w: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44FCB" w14:textId="77777777"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14:paraId="0BD5D8BE" w14:textId="77777777"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8B352C" w:rsidRPr="005A1ADF">
        <w:rPr>
          <w:rFonts w:ascii="Times New Roman" w:hAnsi="Times New Roman" w:cs="Times New Roman"/>
          <w:sz w:val="28"/>
          <w:szCs w:val="28"/>
        </w:rPr>
        <w:t>РАВИЛА</w:t>
      </w:r>
    </w:p>
    <w:p w14:paraId="25E8BB22" w14:textId="77777777"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14:paraId="6C5FC41B" w14:textId="77777777" w:rsidR="008B352C" w:rsidRPr="005A1ADF" w:rsidRDefault="008B352C" w:rsidP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3E2021">
        <w:rPr>
          <w:rFonts w:ascii="Times New Roman" w:hAnsi="Times New Roman" w:cs="Times New Roman"/>
          <w:sz w:val="28"/>
          <w:szCs w:val="28"/>
        </w:rPr>
        <w:t xml:space="preserve"> ПАШОЗЕРСКОГО СЕЛЬСКОГО ПОСЕЛЕНИЯ ТИХВИНСКОГО МУНИЦИПАЛЬНОГО РАЙОНА ЛЕНИНГРАДСКОЙ ОБЛАСТИ</w:t>
      </w:r>
      <w:r w:rsidRPr="005A1ADF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14:paraId="30F33CAE" w14:textId="77777777" w:rsidR="008B352C" w:rsidRPr="005A1ADF" w:rsidRDefault="008B352C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7E6B9AA0" w14:textId="77777777"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17EDE8" w14:textId="77777777"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E0E817A" w14:textId="77777777"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89CE88" w14:textId="77777777"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>1.1. Правила использования водных объектов общего пользования, расположенных на террит</w:t>
      </w:r>
      <w:r w:rsidR="00A57E0B">
        <w:rPr>
          <w:rFonts w:ascii="Times New Roman" w:hAnsi="Times New Roman" w:cs="Times New Roman"/>
          <w:sz w:val="28"/>
          <w:szCs w:val="28"/>
        </w:rPr>
        <w:t>ории Пашозерского сельского поселения</w:t>
      </w:r>
      <w:r w:rsidR="00DC7B09">
        <w:rPr>
          <w:rFonts w:ascii="Times New Roman" w:hAnsi="Times New Roman" w:cs="Times New Roman"/>
          <w:sz w:val="28"/>
          <w:szCs w:val="28"/>
        </w:rPr>
        <w:t xml:space="preserve"> 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0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1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использования водных объектов, расположенных на 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Пашозерского сельского поселения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пребывании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 населения.</w:t>
      </w:r>
    </w:p>
    <w:p w14:paraId="0AC51901" w14:textId="77777777"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выполнения всеми водопользователями, юридическими лицами и ф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изическими лицами на территории Пашозерского сельского поселения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CF236" w14:textId="77777777"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4D9F4" w14:textId="77777777"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14:paraId="78EA6BC2" w14:textId="77777777"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охраны жизни и здоровья людей на водных объектах, являются местами, опасными для купания.</w:t>
      </w:r>
    </w:p>
    <w:p w14:paraId="5434F713" w14:textId="77777777"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14:paraId="0EF768A6" w14:textId="77777777"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14:paraId="44766C7D" w14:textId="77777777"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14:paraId="0E2CDC7E" w14:textId="77777777"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14:paraId="6A138285" w14:textId="77777777"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14:paraId="098323BA" w14:textId="77777777"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FE5045" w14:textId="77777777"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14:paraId="655A154C" w14:textId="77777777"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14:paraId="4BEFE138" w14:textId="77777777"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A00EAA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Использование водных объектов общего пользования для личн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бытовых нужд на территории Пашозерского сельского поселения Тихвинского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14:paraId="335F6A1F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иных случаях, предусмотренных федеральными законами, водопользование может быть приостановлено, ограничено, запрещено.</w:t>
      </w:r>
    </w:p>
    <w:p w14:paraId="6E770359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C8503C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14:paraId="2DBB0502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14:paraId="7ABBF730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6E7FF" w14:textId="77777777"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14:paraId="5BFEE957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14:paraId="5D4AA84A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14:paraId="1426F820" w14:textId="77777777"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14:paraId="3609A3EA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14:paraId="2AE21C01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14:paraId="3F591D97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14:paraId="58D111C8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14:paraId="67A3FD05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14:paraId="192EA114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14:paraId="2CE64433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14:paraId="18D31A64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14:paraId="75A83B34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дорогах и в специально оборудованных местах, имеющих твердое покрытие в границах водоохранных зон;</w:t>
      </w:r>
    </w:p>
    <w:p w14:paraId="51F421AA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14:paraId="1DBC66A1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14:paraId="5FB9E93B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14:paraId="7A3565DB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14:paraId="6D917233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14:paraId="7FD7013D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14:paraId="765784F5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49854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14:paraId="5DA48297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14:paraId="0B32BDEA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14:paraId="34AC726E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14:paraId="56AEB72F" w14:textId="77777777"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14:paraId="07B65C05" w14:textId="77777777"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4EC67" w14:textId="77777777"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14:paraId="441E1B49" w14:textId="77777777"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14:paraId="5209A0B3" w14:textId="77777777"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66E36B" w14:textId="77777777"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14:paraId="442F6B65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соответствии с требованиями действующего законодательства, в том числе </w:t>
      </w:r>
      <w:hyperlink r:id="rId13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</w:t>
      </w:r>
      <w:r w:rsidRPr="00830B6C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области», </w:t>
      </w:r>
      <w:hyperlink r:id="rId14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14:paraId="6A37CE44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830B6C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79F0F8F7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14:paraId="2C8C1C02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14:paraId="161B515F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14:paraId="310D586B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14:paraId="6805CF78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14:paraId="41F51D30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14:paraId="736D982C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14:paraId="4E73B2BD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14:paraId="479CE616" w14:textId="77777777"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14:paraId="6933A345" w14:textId="77777777"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14:paraId="7D0B80A1" w14:textId="77777777"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14:paraId="3D529647" w14:textId="77777777"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14:paraId="245BE9F3" w14:textId="77777777"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AE60B" w14:textId="77777777"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14:paraId="09C81AE0" w14:textId="77777777"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14:paraId="5CBBC5FC" w14:textId="77777777"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14:paraId="2AA740BF" w14:textId="77777777"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6B9DF3" w14:textId="77777777"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14:paraId="549766D1" w14:textId="77777777"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503D5C" w14:textId="77777777"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5B5E03" w:rsidRPr="00254E6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EDFAB" w14:textId="77777777" w:rsidR="00236E1A" w:rsidRPr="00421A48" w:rsidRDefault="00236E1A" w:rsidP="00236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а также нормативных правовых актов </w:t>
      </w:r>
      <w:r w:rsidR="00421A48" w:rsidRPr="00421A48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14:paraId="70E77683" w14:textId="77777777"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BA8628" w14:textId="77777777" w:rsidR="00F76A97" w:rsidRPr="005B60D6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14:paraId="60B9B56C" w14:textId="77777777"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1EB0B" w14:textId="77777777"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14:paraId="6052D3AB" w14:textId="77777777"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14:paraId="648F3CAF" w14:textId="77777777"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14:paraId="6617DF30" w14:textId="77777777"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A1791" w14:textId="77777777" w:rsidR="0094120C" w:rsidRDefault="0094120C" w:rsidP="00A7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6FB6E" w14:textId="77777777"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14:paraId="0DA87811" w14:textId="77777777"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</w:p>
    <w:p w14:paraId="1312D422" w14:textId="77777777"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14:paraId="5460D96B" w14:textId="77777777"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81B923" w14:textId="77777777" w:rsidR="0094120C" w:rsidRPr="00C105EF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14:paraId="65A83054" w14:textId="77777777" w:rsidR="0094120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14:paraId="005304B3" w14:textId="77777777" w:rsidR="0094120C" w:rsidRPr="00A9143D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также использованы иные способы предоставления такой информации.</w:t>
      </w:r>
    </w:p>
    <w:p w14:paraId="0BE7F603" w14:textId="77777777" w:rsidR="0094120C" w:rsidRPr="00830B6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авариях и иных чрезвычайных ситуациях на водных объектах,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Пашозерского сельского поселения Тихвинского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лица обязаны незамедлительно информировать администрацию </w:t>
      </w:r>
      <w:r w:rsidR="00A57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Пашозерского сельского поселения, по телефону 8(81367)41624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5804B" w14:textId="77777777"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7B61A" w14:textId="77777777" w:rsidR="0030431A" w:rsidRDefault="0094120C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14:paraId="0E01A71D" w14:textId="77777777" w:rsidR="00D376D3" w:rsidRPr="0030431A" w:rsidRDefault="00D376D3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4C8B1" w14:textId="77777777" w:rsidR="00457075" w:rsidRDefault="003F068A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>
        <w:rPr>
          <w:rFonts w:ascii="Times New Roman" w:hAnsi="Times New Roman" w:cs="Times New Roman"/>
          <w:sz w:val="28"/>
          <w:szCs w:val="28"/>
        </w:rPr>
        <w:t>С</w:t>
      </w:r>
      <w:r w:rsidR="0030431A" w:rsidRPr="0030431A">
        <w:rPr>
          <w:rFonts w:ascii="Times New Roman" w:hAnsi="Times New Roman" w:cs="Times New Roman"/>
          <w:sz w:val="28"/>
          <w:szCs w:val="28"/>
        </w:rPr>
        <w:t>вободн</w:t>
      </w:r>
      <w:r w:rsidR="00827520">
        <w:rPr>
          <w:rFonts w:ascii="Times New Roman" w:hAnsi="Times New Roman" w:cs="Times New Roman"/>
          <w:sz w:val="28"/>
          <w:szCs w:val="28"/>
        </w:rPr>
        <w:t>ый</w:t>
      </w:r>
      <w:r w:rsidR="0030431A" w:rsidRPr="0030431A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30431A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520" w:rsidRPr="0045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водных объектов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береговы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4B44213E" w14:textId="77777777" w:rsidR="003F068A" w:rsidRDefault="003F068A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областными законами и </w:t>
      </w:r>
      <w:r w:rsidR="0021439A">
        <w:rPr>
          <w:rFonts w:ascii="Times New Roman" w:hAnsi="Times New Roman" w:cs="Times New Roman"/>
          <w:color w:val="000000"/>
          <w:sz w:val="28"/>
          <w:szCs w:val="28"/>
        </w:rPr>
        <w:t xml:space="preserve">иными </w:t>
      </w:r>
      <w:r w:rsidR="0021439A" w:rsidRPr="00304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</w:t>
      </w:r>
      <w:r w:rsidR="0021439A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 w:rsidR="00A57E0B">
        <w:rPr>
          <w:rFonts w:ascii="Times New Roman" w:hAnsi="Times New Roman" w:cs="Times New Roman"/>
          <w:color w:val="000000"/>
          <w:sz w:val="28"/>
          <w:szCs w:val="28"/>
        </w:rPr>
        <w:t xml:space="preserve"> «Пашозерское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0FBC1394" w14:textId="77777777" w:rsidR="009A1D73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30431A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47D641" w14:textId="77777777" w:rsidR="007923C5" w:rsidRDefault="00E53976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30431A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30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7923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ит обследование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</w:p>
    <w:p w14:paraId="07F34C04" w14:textId="77777777" w:rsidR="00D43D86" w:rsidRDefault="0011729C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фотофиксаци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B7E51C" w14:textId="77777777" w:rsidR="009A1D73" w:rsidRPr="0030431A" w:rsidRDefault="005C13AD" w:rsidP="00D37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30431A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30431A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14:paraId="78DD2ABA" w14:textId="77777777"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>
        <w:rPr>
          <w:rFonts w:ascii="Times New Roman" w:hAnsi="Times New Roman" w:cs="Times New Roman"/>
          <w:sz w:val="28"/>
          <w:szCs w:val="28"/>
        </w:rPr>
        <w:t xml:space="preserve">, </w:t>
      </w:r>
      <w:r w:rsidR="007923C5" w:rsidRPr="0030431A">
        <w:rPr>
          <w:rFonts w:ascii="Times New Roman" w:hAnsi="Times New Roman" w:cs="Times New Roman"/>
          <w:sz w:val="28"/>
          <w:szCs w:val="28"/>
        </w:rPr>
        <w:t>а также предупрежд</w:t>
      </w:r>
      <w:r w:rsidR="007923C5">
        <w:rPr>
          <w:rFonts w:ascii="Times New Roman" w:hAnsi="Times New Roman" w:cs="Times New Roman"/>
          <w:sz w:val="28"/>
          <w:szCs w:val="28"/>
        </w:rPr>
        <w:t>ать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об </w:t>
      </w:r>
      <w:r w:rsidR="007923C5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</w:t>
      </w:r>
      <w:r w:rsidRPr="003043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BD0D51" w14:textId="77777777"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>
        <w:rPr>
          <w:rFonts w:ascii="Times New Roman" w:hAnsi="Times New Roman" w:cs="Times New Roman"/>
          <w:sz w:val="28"/>
          <w:szCs w:val="28"/>
        </w:rPr>
        <w:t>ы</w:t>
      </w:r>
      <w:r w:rsidRPr="0030431A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>
        <w:rPr>
          <w:rFonts w:ascii="Times New Roman" w:hAnsi="Times New Roman" w:cs="Times New Roman"/>
          <w:sz w:val="28"/>
          <w:szCs w:val="28"/>
        </w:rPr>
        <w:t>е</w:t>
      </w:r>
      <w:r w:rsidRPr="0030431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30431A">
        <w:rPr>
          <w:rFonts w:ascii="Times New Roman" w:hAnsi="Times New Roman" w:cs="Times New Roman"/>
          <w:sz w:val="28"/>
          <w:szCs w:val="28"/>
        </w:rPr>
        <w:t>.</w:t>
      </w:r>
    </w:p>
    <w:p w14:paraId="0AB4BE10" w14:textId="77777777" w:rsidR="009A1D73" w:rsidRDefault="00FD43E8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составляется не позднее 2 рабочих дней с даты обследования в 2 экземплярах, подписывается всеми членами Комиссии</w:t>
      </w:r>
      <w:r w:rsidR="00D6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</w:t>
      </w:r>
      <w:r w:rsidR="00A57E0B">
        <w:rPr>
          <w:rFonts w:ascii="Times New Roman" w:eastAsia="Calibri" w:hAnsi="Times New Roman" w:cs="Times New Roman"/>
          <w:color w:val="000000"/>
          <w:sz w:val="28"/>
          <w:szCs w:val="28"/>
        </w:rPr>
        <w:t>главе администрации Пашозерского сельского поселения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2EC12ED" w14:textId="77777777" w:rsidR="0011729C" w:rsidRPr="0030431A" w:rsidRDefault="0011729C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9EE0E5" w14:textId="77777777" w:rsidR="00457075" w:rsidRDefault="00457075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B268003" w14:textId="77777777" w:rsidR="00D60709" w:rsidRDefault="00D60709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0F09F698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0C45D04E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6D5504D1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71A6C6E0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26287072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786E7CA2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41B04E09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23AE7A6D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779B6230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1F12CD4A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2F5A617B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395A7E1B" w14:textId="77777777"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5FA4A427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4A3A5DE9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3C318325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5280F191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37C01A53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5FBEA30A" w14:textId="77777777"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2F819C03" w14:textId="77777777"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7520">
        <w:rPr>
          <w:rFonts w:ascii="Times New Roman" w:hAnsi="Times New Roman" w:cs="Times New Roman"/>
          <w:sz w:val="28"/>
          <w:szCs w:val="28"/>
        </w:rPr>
        <w:t>2</w:t>
      </w:r>
    </w:p>
    <w:p w14:paraId="1A4AEFB7" w14:textId="77777777" w:rsid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7DB040A" w14:textId="77777777" w:rsidR="00A57E0B" w:rsidRPr="0030431A" w:rsidRDefault="00A57E0B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Пашозерского сельского поселения</w:t>
      </w:r>
    </w:p>
    <w:p w14:paraId="3836D531" w14:textId="77777777"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14:paraId="2A9D7F4F" w14:textId="77777777" w:rsidR="0030431A" w:rsidRPr="0030431A" w:rsidRDefault="0030431A" w:rsidP="007923C5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1A">
        <w:rPr>
          <w:rFonts w:ascii="Times New Roman" w:hAnsi="Times New Roman" w:cs="Times New Roman"/>
          <w:sz w:val="28"/>
          <w:szCs w:val="28"/>
        </w:rPr>
        <w:t>от _______________ № ___________</w:t>
      </w:r>
    </w:p>
    <w:p w14:paraId="7729D09D" w14:textId="77777777" w:rsidR="0030431A" w:rsidRPr="0030431A" w:rsidRDefault="0030431A" w:rsidP="00D6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50BDA" w14:textId="77777777"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14:paraId="00146492" w14:textId="77777777"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="0021439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водных объектов и их береговых </w:t>
      </w:r>
      <w:proofErr w:type="gramStart"/>
      <w:r w:rsidR="0021439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полос</w:t>
      </w:r>
      <w:r w:rsidR="002143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="002143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Пашозерское сельское поселение</w:t>
      </w:r>
    </w:p>
    <w:p w14:paraId="2962D543" w14:textId="77777777"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59"/>
        <w:gridCol w:w="2633"/>
        <w:gridCol w:w="3773"/>
      </w:tblGrid>
      <w:tr w:rsidR="0030431A" w:rsidRPr="0030431A" w14:paraId="07FE0129" w14:textId="7777777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22DD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041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8A87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0BC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30431A" w14:paraId="1AC8F99B" w14:textId="7777777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299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3F8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4982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6F4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30431A" w14:paraId="1C7F1E58" w14:textId="7777777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66B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8CE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10C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46BB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5A0FCD67" w14:textId="7777777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E877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F68B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201F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ED8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285DAE30" w14:textId="7777777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C8B4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6486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F4B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868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10AA7232" w14:textId="77777777" w:rsidTr="001D2B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7F4" w14:textId="77777777" w:rsidR="0030431A" w:rsidRPr="0030431A" w:rsidRDefault="0030431A" w:rsidP="00D6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97E2E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CAA6993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0A11574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EC0D018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5FBF11A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D5D37C2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C1A1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127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979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35E07BF3" w14:textId="7777777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9438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210D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E18B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199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70F4B780" w14:textId="7777777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C4B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0357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F175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89A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177041E1" w14:textId="7777777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77E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F7E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BD8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AB6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14:paraId="2CCCA6F7" w14:textId="7777777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0E95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CA9" w14:textId="77777777"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C3C3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DEA" w14:textId="77777777"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2E2AF8" w14:textId="77777777" w:rsidR="0030431A" w:rsidRPr="0030431A" w:rsidRDefault="0030431A" w:rsidP="0079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31A" w:rsidRPr="0030431A" w:rsidSect="00A86764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B227" w14:textId="77777777" w:rsidR="00C217E5" w:rsidRDefault="00C217E5" w:rsidP="00A86764">
      <w:pPr>
        <w:spacing w:after="0" w:line="240" w:lineRule="auto"/>
      </w:pPr>
      <w:r>
        <w:separator/>
      </w:r>
    </w:p>
  </w:endnote>
  <w:endnote w:type="continuationSeparator" w:id="0">
    <w:p w14:paraId="537C8E6C" w14:textId="77777777" w:rsidR="00C217E5" w:rsidRDefault="00C217E5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984C" w14:textId="77777777" w:rsidR="00C217E5" w:rsidRDefault="00C217E5" w:rsidP="00A86764">
      <w:pPr>
        <w:spacing w:after="0" w:line="240" w:lineRule="auto"/>
      </w:pPr>
      <w:r>
        <w:separator/>
      </w:r>
    </w:p>
  </w:footnote>
  <w:footnote w:type="continuationSeparator" w:id="0">
    <w:p w14:paraId="36661035" w14:textId="77777777" w:rsidR="00C217E5" w:rsidRDefault="00C217E5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3935"/>
      <w:docPartObj>
        <w:docPartGallery w:val="Page Numbers (Top of Page)"/>
        <w:docPartUnique/>
      </w:docPartObj>
    </w:sdtPr>
    <w:sdtEndPr/>
    <w:sdtContent>
      <w:p w14:paraId="1A03FF5E" w14:textId="77777777" w:rsidR="001D2BCC" w:rsidRDefault="0044380D">
        <w:pPr>
          <w:pStyle w:val="a3"/>
          <w:jc w:val="center"/>
        </w:pPr>
        <w:r>
          <w:fldChar w:fldCharType="begin"/>
        </w:r>
        <w:r w:rsidR="00E763DD">
          <w:instrText xml:space="preserve"> PAGE   \* MERGEFORMAT </w:instrText>
        </w:r>
        <w:r>
          <w:fldChar w:fldCharType="separate"/>
        </w:r>
        <w:r w:rsidR="00B746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6687E29" w14:textId="77777777"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7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541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965592">
    <w:abstractNumId w:val="2"/>
  </w:num>
  <w:num w:numId="4" w16cid:durableId="13475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52C"/>
    <w:rsid w:val="0002477F"/>
    <w:rsid w:val="00024D32"/>
    <w:rsid w:val="000309C6"/>
    <w:rsid w:val="000B36BF"/>
    <w:rsid w:val="000E70E5"/>
    <w:rsid w:val="00116C32"/>
    <w:rsid w:val="0011729C"/>
    <w:rsid w:val="00156673"/>
    <w:rsid w:val="00174271"/>
    <w:rsid w:val="00184644"/>
    <w:rsid w:val="001B5BB9"/>
    <w:rsid w:val="001D1746"/>
    <w:rsid w:val="001D2BCC"/>
    <w:rsid w:val="0021439A"/>
    <w:rsid w:val="00236E1A"/>
    <w:rsid w:val="00254E65"/>
    <w:rsid w:val="00266097"/>
    <w:rsid w:val="002F4125"/>
    <w:rsid w:val="0030431A"/>
    <w:rsid w:val="0037195D"/>
    <w:rsid w:val="003E2021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A1ADF"/>
    <w:rsid w:val="005B5E03"/>
    <w:rsid w:val="005B60D6"/>
    <w:rsid w:val="005C13AD"/>
    <w:rsid w:val="006230C3"/>
    <w:rsid w:val="0065742B"/>
    <w:rsid w:val="00663FDE"/>
    <w:rsid w:val="00683820"/>
    <w:rsid w:val="006854A0"/>
    <w:rsid w:val="006A0AE0"/>
    <w:rsid w:val="00700AD2"/>
    <w:rsid w:val="007923C5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D7FA1"/>
    <w:rsid w:val="008F3114"/>
    <w:rsid w:val="00915217"/>
    <w:rsid w:val="0094120C"/>
    <w:rsid w:val="009A1D73"/>
    <w:rsid w:val="00A05C55"/>
    <w:rsid w:val="00A23E91"/>
    <w:rsid w:val="00A57E0B"/>
    <w:rsid w:val="00A6575D"/>
    <w:rsid w:val="00A719A0"/>
    <w:rsid w:val="00A74DAA"/>
    <w:rsid w:val="00A86764"/>
    <w:rsid w:val="00A9143D"/>
    <w:rsid w:val="00AB7FD0"/>
    <w:rsid w:val="00AC38B7"/>
    <w:rsid w:val="00B23FC3"/>
    <w:rsid w:val="00B74698"/>
    <w:rsid w:val="00B921C1"/>
    <w:rsid w:val="00B95703"/>
    <w:rsid w:val="00B977F3"/>
    <w:rsid w:val="00BB06C5"/>
    <w:rsid w:val="00BB4062"/>
    <w:rsid w:val="00BB48E7"/>
    <w:rsid w:val="00BC312C"/>
    <w:rsid w:val="00C105EF"/>
    <w:rsid w:val="00C217E5"/>
    <w:rsid w:val="00C55C0F"/>
    <w:rsid w:val="00C66876"/>
    <w:rsid w:val="00D376D3"/>
    <w:rsid w:val="00D43D86"/>
    <w:rsid w:val="00D60709"/>
    <w:rsid w:val="00DA27CE"/>
    <w:rsid w:val="00DA78A2"/>
    <w:rsid w:val="00DB45E1"/>
    <w:rsid w:val="00DC7404"/>
    <w:rsid w:val="00DC7B09"/>
    <w:rsid w:val="00DF4026"/>
    <w:rsid w:val="00E53976"/>
    <w:rsid w:val="00E62734"/>
    <w:rsid w:val="00E763DD"/>
    <w:rsid w:val="00E907BE"/>
    <w:rsid w:val="00F06BF5"/>
    <w:rsid w:val="00F27B5B"/>
    <w:rsid w:val="00F76A97"/>
    <w:rsid w:val="00FD160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39AA"/>
  <w15:docId w15:val="{234A1036-CD4B-4214-A704-AD44DD7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69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85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3" Type="http://schemas.openxmlformats.org/officeDocument/2006/relationships/hyperlink" Target="consultantplus://offline/ref=DB817939E94248CC147813A97141BFA8C85A3D16C299551D910CD14DC1391E3EF12F3A635086C172F0D44D88AC39Q9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2" Type="http://schemas.openxmlformats.org/officeDocument/2006/relationships/hyperlink" Target="consultantplus://offline/ref=DB817939E94248CC147813A97141BFA8C85A3D16C299551D910CD14DC1391E3EF12F3A635086C172F0D44D88AC39Q9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817939E94248CC147813A97141BFA8C85A3D16C299551D910CD14DC1391E3EF12F3A635086C172F0D44D88AC39Q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00F4C8BAF9B1639EA97BAA245111970CDEE8CDA6472D1E2232BB03C0F609CDF5FA8C892E45239C99637745DBzDAAN" TargetMode="External"/><Relationship Id="rId10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13A97141BFA8C85A3D16C299551D910CD14DC1391E3EF12F3A635086C172F0D44D88AC39Q9N" TargetMode="External"/><Relationship Id="rId14" Type="http://schemas.openxmlformats.org/officeDocument/2006/relationships/hyperlink" Target="consultantplus://offline/ref=BD00F4C8BAF9B1639EA978BF3D51119700DBEDC3A5137A1C7367B506C8A653DDF1B3DB8132403F82997D77z4A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2921</Words>
  <Characters>16651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                   </vt:lpstr>
      <vt:lpstr>ТИХВИНСКОГО МУНИЦИПАЛЬНОГО РАЙОНА</vt:lpstr>
      <vt:lpstr>ЛЕНИНГРАДСКОЙ ОБЛАСТИ</vt:lpstr>
      <vt:lpstr>    Общие положения</vt:lpstr>
      <vt:lpstr>    4. Использования водных объектов для любительского рыболовства и для плавания на</vt:lpstr>
      <vt:lpstr>    5. Использование водных объектов для водопоя сельскохозяйственных животных</vt:lpstr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</cp:lastModifiedBy>
  <cp:revision>15</cp:revision>
  <cp:lastPrinted>2022-04-06T05:49:00Z</cp:lastPrinted>
  <dcterms:created xsi:type="dcterms:W3CDTF">2022-03-03T11:17:00Z</dcterms:created>
  <dcterms:modified xsi:type="dcterms:W3CDTF">2022-04-07T06:29:00Z</dcterms:modified>
</cp:coreProperties>
</file>