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846A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630BCDD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36CA2268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396CB7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B098733" w14:textId="77777777" w:rsidR="00B52D22" w:rsidRDefault="00B52D22">
      <w:pPr>
        <w:jc w:val="center"/>
        <w:rPr>
          <w:b/>
          <w:sz w:val="32"/>
        </w:rPr>
      </w:pPr>
    </w:p>
    <w:p w14:paraId="479494FB" w14:textId="77777777" w:rsidR="00B52D22" w:rsidRPr="00C425CE" w:rsidRDefault="00B52D22">
      <w:pPr>
        <w:jc w:val="center"/>
        <w:rPr>
          <w:sz w:val="32"/>
          <w:szCs w:val="32"/>
        </w:rPr>
      </w:pPr>
      <w:r w:rsidRPr="00C425CE">
        <w:rPr>
          <w:b/>
          <w:sz w:val="32"/>
          <w:szCs w:val="32"/>
        </w:rPr>
        <w:t>ПОСТАНОВЛЕНИЕ</w:t>
      </w:r>
    </w:p>
    <w:p w14:paraId="5B321C49" w14:textId="77777777" w:rsidR="00C425CE" w:rsidRPr="00C425CE" w:rsidRDefault="00C425CE">
      <w:pPr>
        <w:rPr>
          <w:sz w:val="24"/>
          <w:szCs w:val="24"/>
        </w:rPr>
      </w:pPr>
    </w:p>
    <w:p w14:paraId="693426F4" w14:textId="77777777" w:rsidR="00C425CE" w:rsidRPr="00C425CE" w:rsidRDefault="00C425CE">
      <w:pPr>
        <w:rPr>
          <w:sz w:val="24"/>
          <w:szCs w:val="24"/>
        </w:rPr>
      </w:pPr>
    </w:p>
    <w:p w14:paraId="3F013E33" w14:textId="575574F8" w:rsidR="00B52D22" w:rsidRPr="00C425CE" w:rsidRDefault="00B52D22">
      <w:pPr>
        <w:rPr>
          <w:b/>
          <w:sz w:val="24"/>
          <w:szCs w:val="24"/>
        </w:rPr>
      </w:pPr>
      <w:r w:rsidRPr="00C425CE">
        <w:rPr>
          <w:b/>
          <w:sz w:val="24"/>
          <w:szCs w:val="24"/>
        </w:rPr>
        <w:t xml:space="preserve">от </w:t>
      </w:r>
      <w:r w:rsidR="00C425CE" w:rsidRPr="00C425CE">
        <w:rPr>
          <w:sz w:val="24"/>
          <w:szCs w:val="24"/>
          <w:u w:val="single"/>
        </w:rPr>
        <w:t>1 июня 2020 г.</w:t>
      </w:r>
      <w:r w:rsidR="00C425CE" w:rsidRPr="00C425CE">
        <w:rPr>
          <w:sz w:val="24"/>
          <w:szCs w:val="24"/>
        </w:rPr>
        <w:tab/>
      </w:r>
      <w:r w:rsidR="00C425CE" w:rsidRPr="00C425CE">
        <w:rPr>
          <w:sz w:val="24"/>
          <w:szCs w:val="24"/>
        </w:rPr>
        <w:tab/>
      </w:r>
      <w:r w:rsidR="00C425CE" w:rsidRPr="00C425CE">
        <w:rPr>
          <w:sz w:val="24"/>
          <w:szCs w:val="24"/>
        </w:rPr>
        <w:tab/>
      </w:r>
      <w:r w:rsidRPr="00C425CE">
        <w:rPr>
          <w:b/>
          <w:sz w:val="24"/>
          <w:szCs w:val="24"/>
        </w:rPr>
        <w:t xml:space="preserve"> </w:t>
      </w:r>
      <w:r w:rsidR="0030669D">
        <w:rPr>
          <w:b/>
          <w:sz w:val="24"/>
          <w:szCs w:val="24"/>
        </w:rPr>
        <w:t>№ </w:t>
      </w:r>
      <w:r w:rsidR="00C425CE" w:rsidRPr="00C425CE">
        <w:rPr>
          <w:sz w:val="24"/>
          <w:szCs w:val="24"/>
          <w:u w:val="single"/>
        </w:rPr>
        <w:t>01-1063-а</w:t>
      </w:r>
    </w:p>
    <w:p w14:paraId="2DBC1381" w14:textId="4DC6F8BC" w:rsidR="00B7675A" w:rsidRDefault="00B7675A" w:rsidP="00B7675A">
      <w:pPr>
        <w:rPr>
          <w:b/>
          <w:sz w:val="24"/>
          <w:szCs w:val="24"/>
        </w:rPr>
      </w:pPr>
    </w:p>
    <w:p w14:paraId="65412A1F" w14:textId="77777777" w:rsidR="00C425CE" w:rsidRPr="00C425CE" w:rsidRDefault="00C425CE" w:rsidP="00B7675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</w:tblGrid>
      <w:tr w:rsidR="00B7675A" w:rsidRPr="00C425CE" w14:paraId="295EEE98" w14:textId="77777777" w:rsidTr="00C425CE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4501B3" w14:textId="1DE152D9" w:rsidR="00B7675A" w:rsidRPr="00C425CE" w:rsidRDefault="00B7675A" w:rsidP="00C425CE">
            <w:pPr>
              <w:rPr>
                <w:b/>
                <w:sz w:val="26"/>
                <w:szCs w:val="26"/>
              </w:rPr>
            </w:pPr>
            <w:r w:rsidRPr="00C425CE">
              <w:rPr>
                <w:rFonts w:eastAsia="Arial Unicode MS"/>
                <w:color w:val="000000"/>
                <w:sz w:val="26"/>
                <w:szCs w:val="26"/>
              </w:rPr>
              <w:t>О внесении изменений в постановление администрации Тихвинского района от 13</w:t>
            </w:r>
            <w:r w:rsidR="00C425CE" w:rsidRPr="00C425CE">
              <w:rPr>
                <w:rFonts w:eastAsia="Arial Unicode MS"/>
                <w:color w:val="000000"/>
                <w:sz w:val="26"/>
                <w:szCs w:val="26"/>
              </w:rPr>
              <w:t> 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 xml:space="preserve">мая 2020 года </w:t>
            </w:r>
            <w:r w:rsidR="0030669D">
              <w:rPr>
                <w:rFonts w:eastAsia="Arial Unicode MS"/>
                <w:color w:val="000000"/>
                <w:sz w:val="26"/>
                <w:szCs w:val="26"/>
              </w:rPr>
              <w:t>№ 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>01-957-а «О</w:t>
            </w:r>
            <w:r w:rsidR="00C425CE" w:rsidRPr="00C425CE">
              <w:rPr>
                <w:rFonts w:eastAsia="Arial Unicode MS"/>
                <w:color w:val="000000"/>
                <w:sz w:val="26"/>
                <w:szCs w:val="26"/>
              </w:rPr>
              <w:t> 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 xml:space="preserve">реализации постановления Правительства Ленинградской области от 11 мая 2020 года </w:t>
            </w:r>
            <w:r w:rsidR="0030669D">
              <w:rPr>
                <w:rFonts w:eastAsia="Arial Unicode MS"/>
                <w:color w:val="000000"/>
                <w:sz w:val="26"/>
                <w:szCs w:val="26"/>
              </w:rPr>
              <w:t>№ 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>277 «О</w:t>
            </w:r>
            <w:r w:rsidR="00C425CE" w:rsidRPr="00C425CE">
              <w:rPr>
                <w:rFonts w:eastAsia="Arial Unicode MS"/>
                <w:color w:val="000000"/>
                <w:sz w:val="26"/>
                <w:szCs w:val="26"/>
              </w:rPr>
              <w:t> 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>мерах по предотвращению распространения новой коронавирусной инфекции (</w:t>
            </w:r>
            <w:r w:rsidRPr="00C425CE">
              <w:rPr>
                <w:rFonts w:eastAsia="Arial Unicode MS"/>
                <w:color w:val="000000"/>
                <w:sz w:val="26"/>
                <w:szCs w:val="26"/>
                <w:lang w:val="en-US"/>
              </w:rPr>
              <w:t>COVID</w:t>
            </w:r>
            <w:r w:rsidRPr="00C425CE">
              <w:rPr>
                <w:rFonts w:eastAsia="Arial Unicode MS"/>
                <w:color w:val="000000"/>
                <w:sz w:val="26"/>
                <w:szCs w:val="26"/>
              </w:rPr>
              <w:t>-19) на территории Ленинградской области»</w:t>
            </w:r>
          </w:p>
        </w:tc>
      </w:tr>
      <w:tr w:rsidR="000C053A" w:rsidRPr="000C053A" w14:paraId="623FA1FA" w14:textId="77777777" w:rsidTr="00B7675A">
        <w:trPr>
          <w:gridAfter w:val="1"/>
          <w:wAfter w:w="425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40A65" w14:textId="77777777" w:rsidR="00B7675A" w:rsidRPr="000C053A" w:rsidRDefault="00B7675A">
            <w:pPr>
              <w:rPr>
                <w:rFonts w:eastAsia="Arial Unicode MS"/>
                <w:sz w:val="24"/>
                <w:szCs w:val="24"/>
              </w:rPr>
            </w:pPr>
            <w:r w:rsidRPr="000C053A">
              <w:rPr>
                <w:rFonts w:eastAsia="Arial Unicode MS"/>
                <w:sz w:val="24"/>
                <w:szCs w:val="24"/>
              </w:rPr>
              <w:t>21, 0300 ОБ НПА</w:t>
            </w:r>
          </w:p>
        </w:tc>
      </w:tr>
    </w:tbl>
    <w:p w14:paraId="74FAFF34" w14:textId="77777777" w:rsidR="00C425CE" w:rsidRDefault="00C425CE" w:rsidP="00B7675A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</w:p>
    <w:p w14:paraId="034DAB29" w14:textId="77777777" w:rsidR="00C425CE" w:rsidRDefault="00C425CE" w:rsidP="00B7675A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</w:p>
    <w:p w14:paraId="3E35D321" w14:textId="2F99B33E" w:rsidR="00B7675A" w:rsidRPr="00C425CE" w:rsidRDefault="00B7675A" w:rsidP="00C425CE">
      <w:pPr>
        <w:pStyle w:val="ConsPlusTitle"/>
        <w:spacing w:after="120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C425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На основании статей 7, 47 Федерального закона от 6 октября 2003 года </w:t>
      </w:r>
      <w:r w:rsidR="0030669D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№ </w:t>
      </w:r>
      <w:r w:rsidRPr="00C425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связи с принятием Постановления Правительства Ленинградской области от 29 мая 2020 года </w:t>
      </w:r>
      <w:r w:rsidR="0030669D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№ </w:t>
      </w:r>
      <w:r w:rsidRPr="00C425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347 «О внесении изменений в постановление Правительства Ленинградской области от 11 мая 2020 года </w:t>
      </w:r>
      <w:r w:rsidR="0030669D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№ </w:t>
      </w:r>
      <w:r w:rsidRPr="00C425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277 «О мерах по предотвращению распространения новой коронавирусной инфекции (COVID-19) на территории Ленинградской области.</w:t>
      </w:r>
    </w:p>
    <w:p w14:paraId="31F174A0" w14:textId="1DFCA6DF" w:rsidR="00B7675A" w:rsidRPr="00C425CE" w:rsidRDefault="00B7675A" w:rsidP="00C425CE">
      <w:pPr>
        <w:pStyle w:val="ConsPlusTitle"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5CE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Тихвинского района </w:t>
      </w:r>
      <w:r w:rsidRPr="00C425CE">
        <w:rPr>
          <w:rFonts w:ascii="Times New Roman" w:hAnsi="Times New Roman" w:cs="Times New Roman"/>
          <w:sz w:val="28"/>
          <w:szCs w:val="28"/>
        </w:rPr>
        <w:t xml:space="preserve">от 13 мая 2020 года </w:t>
      </w:r>
      <w:r w:rsidR="0030669D">
        <w:rPr>
          <w:rFonts w:ascii="Times New Roman" w:hAnsi="Times New Roman" w:cs="Times New Roman"/>
          <w:sz w:val="28"/>
          <w:szCs w:val="28"/>
        </w:rPr>
        <w:t>№ </w:t>
      </w:r>
      <w:r w:rsidRPr="00C425CE">
        <w:rPr>
          <w:rFonts w:ascii="Times New Roman" w:hAnsi="Times New Roman" w:cs="Times New Roman"/>
          <w:sz w:val="28"/>
          <w:szCs w:val="28"/>
        </w:rPr>
        <w:t>01-957-а</w:t>
      </w:r>
      <w:r w:rsidRPr="00C425CE">
        <w:rPr>
          <w:rFonts w:ascii="Times New Roman" w:hAnsi="Times New Roman" w:cs="Times New Roman"/>
          <w:b w:val="0"/>
          <w:sz w:val="28"/>
          <w:szCs w:val="28"/>
        </w:rPr>
        <w:t xml:space="preserve"> «О реализации постановления Правительства Ленинградской области от 11 мая 2020 года </w:t>
      </w:r>
      <w:r w:rsidR="0030669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C425CE">
        <w:rPr>
          <w:rFonts w:ascii="Times New Roman" w:hAnsi="Times New Roman" w:cs="Times New Roman"/>
          <w:b w:val="0"/>
          <w:sz w:val="28"/>
          <w:szCs w:val="28"/>
        </w:rPr>
        <w:t xml:space="preserve">277 «О мерах по предотвращению распространения новой коронавирусной инфекции (COVID-19) на территории Ленинградской области», изложив </w:t>
      </w:r>
      <w:r w:rsidRPr="00C425CE">
        <w:rPr>
          <w:rFonts w:ascii="Times New Roman" w:hAnsi="Times New Roman" w:cs="Times New Roman"/>
          <w:sz w:val="28"/>
          <w:szCs w:val="28"/>
        </w:rPr>
        <w:t>пункт 1</w:t>
      </w:r>
      <w:r w:rsidRPr="00C425CE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14:paraId="1713FD96" w14:textId="77777777" w:rsidR="00B7675A" w:rsidRPr="00C425CE" w:rsidRDefault="00B7675A" w:rsidP="00C425CE">
      <w:pPr>
        <w:pStyle w:val="ConsPlusTitle"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425CE">
        <w:rPr>
          <w:rFonts w:ascii="Times New Roman" w:hAnsi="Times New Roman" w:cs="Times New Roman"/>
          <w:b w:val="0"/>
          <w:sz w:val="28"/>
          <w:szCs w:val="28"/>
        </w:rPr>
        <w:t xml:space="preserve"> «1. </w:t>
      </w:r>
      <w:r w:rsidRPr="00C425C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В период с 1 по 14 июня 2020 года включительно: </w:t>
      </w:r>
    </w:p>
    <w:p w14:paraId="74F426B3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1.1. </w:t>
      </w:r>
      <w:r w:rsidRPr="00C425CE">
        <w:rPr>
          <w:i/>
          <w:sz w:val="28"/>
          <w:szCs w:val="28"/>
          <w:lang w:eastAsia="ru-RU"/>
        </w:rPr>
        <w:t>Комитету по образованию администрации Тихвинского района, комитету по культуре, спорту и молодежной политике администрации Тихвинского района, а также подведомственным им муниципальным организациям</w:t>
      </w:r>
      <w:r w:rsidRPr="00C425CE">
        <w:rPr>
          <w:sz w:val="28"/>
          <w:szCs w:val="28"/>
          <w:lang w:eastAsia="ru-RU"/>
        </w:rPr>
        <w:t xml:space="preserve">: </w:t>
      </w:r>
    </w:p>
    <w:p w14:paraId="557D9E9B" w14:textId="3EA2B032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1.1.1. При организации и проведении дополнительных общеобразовательных программ физкультурно-спортивной направленности и программ спортивной подготовки (с </w:t>
      </w:r>
      <w:r w:rsidR="0030669D">
        <w:rPr>
          <w:sz w:val="28"/>
          <w:szCs w:val="28"/>
          <w:lang w:eastAsia="ru-RU"/>
        </w:rPr>
        <w:t>учёт</w:t>
      </w:r>
      <w:r w:rsidRPr="00C425CE">
        <w:rPr>
          <w:sz w:val="28"/>
          <w:szCs w:val="28"/>
          <w:lang w:eastAsia="ru-RU"/>
        </w:rPr>
        <w:t xml:space="preserve">ом специфики видов спорта) использовать дистанционные способы, перевод обучающихся и занимающихся на самостоятельную подготовку, индивидуальные (парные) </w:t>
      </w:r>
      <w:r w:rsidRPr="00C425CE">
        <w:rPr>
          <w:sz w:val="28"/>
          <w:szCs w:val="28"/>
          <w:lang w:eastAsia="ru-RU"/>
        </w:rPr>
        <w:lastRenderedPageBreak/>
        <w:t xml:space="preserve">тренировки, групповые тренировки в соответствии с требованиями, установленными в приложении 2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277.</w:t>
      </w:r>
    </w:p>
    <w:p w14:paraId="4F3A8AA2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Допускается проведение индивидуальных (парных) занятий, групповых тренировочных занятий до 10 человек в спортивных залах с проведением обязательных дезинфекционных мероприятий в целях профилактики заболеваний, вызываемых новой коронавирусной инфекцией (COVID-19), термометрии, с обязательным использованием масок. Использование раздевалок и душевых внутри физкультурно-спортивных помещений не допускается.</w:t>
      </w:r>
    </w:p>
    <w:p w14:paraId="13E53907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Допускается проведение индивидуальных (парных) тренировок, групповых тренировок не более 30 человек на открытых спортивных сооружениях с проведением обязательных дезинфекционных мероприятий в целях профилактики заболеваний, вызываемых новой коронавирусной инфекцией (COVID-19). Использование раздевалок и душевых не допускается.</w:t>
      </w:r>
    </w:p>
    <w:p w14:paraId="5BC982A7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1.1.2. Увеличить по 30 июня 2020 года включительно количество дежурных групп в образовательных организациях, реализующих образовательные программы дошкольного образования, для детей работников организаций, осуществляющих свою деятельность в период повышенной готовности на территории Ленинградской области, с проведением обязательных дезинфекционных мероприятий в целях профилактики заболеваний, вызываемых новой коронавирусной инфекцией (COVID-19), и утренней термометрии.</w:t>
      </w:r>
    </w:p>
    <w:p w14:paraId="5CA63AF3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1.1.3. Принять меры по сохранению за работниками образовательных организаций заработной платы в размере не ниже ранее выплачиваемой.</w:t>
      </w:r>
    </w:p>
    <w:p w14:paraId="703066E6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1.1.4. Организовать реализацию дополнительных общеобразовательных программ в образовательных организациях Тихвинского района (установленное ограничение:</w:t>
      </w:r>
      <w:r w:rsidRPr="00C425CE">
        <w:rPr>
          <w:sz w:val="28"/>
          <w:szCs w:val="28"/>
        </w:rPr>
        <w:t xml:space="preserve"> </w:t>
      </w:r>
      <w:r w:rsidRPr="00C425CE">
        <w:rPr>
          <w:sz w:val="28"/>
          <w:szCs w:val="28"/>
          <w:lang w:eastAsia="ru-RU"/>
        </w:rPr>
        <w:t>деятельность разрешена в группах до 12 человек с обязательным использованием масок) в соответствии со сроками, установленными календарными учебными графиками, посредством:</w:t>
      </w:r>
    </w:p>
    <w:p w14:paraId="0BE8719B" w14:textId="77777777" w:rsidR="00B7675A" w:rsidRPr="00C425CE" w:rsidRDefault="00B7675A" w:rsidP="0030669D">
      <w:pPr>
        <w:pStyle w:val="ad"/>
        <w:numPr>
          <w:ilvl w:val="0"/>
          <w:numId w:val="6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использования дистанционных образовательных технологий, позволяющих обеспечить взаимодействие обучающихся и педагогических работников опосредованно (на дому);</w:t>
      </w:r>
    </w:p>
    <w:p w14:paraId="6F5AF816" w14:textId="77777777" w:rsidR="00B7675A" w:rsidRPr="00C425CE" w:rsidRDefault="00B7675A" w:rsidP="0030669D">
      <w:pPr>
        <w:pStyle w:val="ad"/>
        <w:numPr>
          <w:ilvl w:val="0"/>
          <w:numId w:val="6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проведения индивидуальных или групповых занятий при условии обеспечения обязательных дезинфекционных мероприятий в целях профилактики заболеваний, вызываемых новой коронавирусной инфекцией (COVID-19), и термометрии.</w:t>
      </w:r>
    </w:p>
    <w:p w14:paraId="0FEC475A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lastRenderedPageBreak/>
        <w:t>При реализации дополнительных общеобразовательных программ в сфере физической культуры и спорта использование раздевалок и душевых внутри образовательных организаций не допускается.</w:t>
      </w:r>
    </w:p>
    <w:p w14:paraId="7679F5C6" w14:textId="0F94D25B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1.1.5. Организовать доступ обучающихся на открытые спортивные стадионы и площадки общеобразовательных организаций и организаций дополнительного образования с проведением обязательных дезинфекционных мероприятий в целях профилактики заболеваний, вызываемых новой коронавирусной инфекцией (COVID-19), в соответствии с требованиями раздела "Спорт на открытом воздухе" согласно приложению 2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277.</w:t>
      </w:r>
    </w:p>
    <w:p w14:paraId="3FD6A1F8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1.1.6. Организовать очные консультации для выпускников 11 классов общеобразовательных организаций Тихвинского района в части подготовки к единому государственному экзамену (ЕГЭ) с соблюдением следующих обязательных требований:</w:t>
      </w:r>
    </w:p>
    <w:p w14:paraId="28107672" w14:textId="77777777" w:rsidR="00B7675A" w:rsidRPr="00C425CE" w:rsidRDefault="00B7675A" w:rsidP="0030669D">
      <w:pPr>
        <w:pStyle w:val="ad"/>
        <w:numPr>
          <w:ilvl w:val="0"/>
          <w:numId w:val="2"/>
        </w:numPr>
        <w:spacing w:after="120"/>
        <w:ind w:left="709" w:hanging="425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группы не более 15 человек;</w:t>
      </w:r>
    </w:p>
    <w:p w14:paraId="1A9CB49B" w14:textId="77777777" w:rsidR="00B7675A" w:rsidRPr="00C425CE" w:rsidRDefault="00B7675A" w:rsidP="0030669D">
      <w:pPr>
        <w:pStyle w:val="ad"/>
        <w:numPr>
          <w:ilvl w:val="0"/>
          <w:numId w:val="2"/>
        </w:numPr>
        <w:spacing w:after="120"/>
        <w:ind w:left="709" w:hanging="425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расстановка посадочных мест в помещениях общеобразовательных организаций должна обеспечивать соблюдение дистанции не менее 2 метров между участниками консультаций;</w:t>
      </w:r>
    </w:p>
    <w:p w14:paraId="08C952D6" w14:textId="77777777" w:rsidR="00B7675A" w:rsidRPr="00C425CE" w:rsidRDefault="00B7675A" w:rsidP="0030669D">
      <w:pPr>
        <w:pStyle w:val="ad"/>
        <w:numPr>
          <w:ilvl w:val="0"/>
          <w:numId w:val="2"/>
        </w:numPr>
        <w:spacing w:after="120"/>
        <w:ind w:left="709" w:hanging="425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проведение дезинфекционных мероприятий в целях профилактики заболеваний, вызываемых новой коронавирусной инфекцией (COVID-19), и термометрии;</w:t>
      </w:r>
    </w:p>
    <w:p w14:paraId="2E7B9BE2" w14:textId="77777777" w:rsidR="00B7675A" w:rsidRPr="00C425CE" w:rsidRDefault="00B7675A" w:rsidP="0030669D">
      <w:pPr>
        <w:pStyle w:val="ad"/>
        <w:numPr>
          <w:ilvl w:val="0"/>
          <w:numId w:val="2"/>
        </w:numPr>
        <w:spacing w:after="120"/>
        <w:ind w:left="709" w:hanging="425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наличие средств индивидуальной защиты органов дыхания (гигиенические маски, респираторы).</w:t>
      </w:r>
    </w:p>
    <w:p w14:paraId="5717F329" w14:textId="72F2E784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1.1.7. Обеспечить в образовательных организациях Тихвинского района в период до 30 июня 2020 года реализацию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 в период временных ограничений, связанных с эпидемиологической ситуацией в Ленинградской области, с </w:t>
      </w:r>
      <w:r w:rsidR="0030669D">
        <w:rPr>
          <w:sz w:val="28"/>
          <w:szCs w:val="28"/>
          <w:lang w:eastAsia="ru-RU"/>
        </w:rPr>
        <w:t>учёт</w:t>
      </w:r>
      <w:r w:rsidRPr="00C425CE">
        <w:rPr>
          <w:sz w:val="28"/>
          <w:szCs w:val="28"/>
          <w:lang w:eastAsia="ru-RU"/>
        </w:rPr>
        <w:t>ом рекомендаций Министерства просвещения Российской Федерации.</w:t>
      </w:r>
    </w:p>
    <w:p w14:paraId="4CD83F5D" w14:textId="402D6B74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1.1.8. Организовать проведение государственной итоговой аттестации обучающихся по образовательным программам среднего общего образования в образовательных организациях Тихвинского района - пунктах проведения экзаменов в сроки, установленные Правительством Российской Федерации, с </w:t>
      </w:r>
      <w:r w:rsidR="0030669D">
        <w:rPr>
          <w:sz w:val="28"/>
          <w:szCs w:val="28"/>
          <w:lang w:eastAsia="ru-RU"/>
        </w:rPr>
        <w:t>учёт</w:t>
      </w:r>
      <w:r w:rsidRPr="00C425CE">
        <w:rPr>
          <w:sz w:val="28"/>
          <w:szCs w:val="28"/>
          <w:lang w:eastAsia="ru-RU"/>
        </w:rPr>
        <w:t>ом соблюдения следующих обязательных требований (в соответствии с рекомендациями Федеральной службы по надзору в сфере защиты прав потребителей и благополучия человека):</w:t>
      </w:r>
    </w:p>
    <w:p w14:paraId="1F03B9F7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lastRenderedPageBreak/>
        <w:t>проведение генеральной уборки с применением дезинфицирующих средств по вирусному режиму мест проведения экзаменов до их начала и после завершения;</w:t>
      </w:r>
    </w:p>
    <w:p w14:paraId="6D01F0C6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проведение обязательной термометрии с использованием бесконтактных термометров при входе в здание образовательной организации с целью выявления и недопущения обучающихся и персонала с признаками респираторных заболеваний;</w:t>
      </w:r>
    </w:p>
    <w:p w14:paraId="7E7ED709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установка дозаторов с антисептическим средством для обработки рук при входе в здание образовательной организации;</w:t>
      </w:r>
    </w:p>
    <w:p w14:paraId="630C5EE4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составление графика прихода на экзамен обучающихся и персонала в целях обеспечения социальной дистанции не менее 1,5 метра между обучающимися при проведении утренней термометрии;</w:t>
      </w:r>
    </w:p>
    <w:p w14:paraId="6CA13CF2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исключение массового нахождения обучающихся в зоне рекреации;</w:t>
      </w:r>
    </w:p>
    <w:p w14:paraId="00AC143E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обеспечение социальной дистанции не менее 1,5 метра между обучающимися в местах проведения экзаменов, зигзагообразной рассадки обучающихся за партами (по 1 человеку);</w:t>
      </w:r>
    </w:p>
    <w:p w14:paraId="6491399B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оснащение помещений для проведения экзаменов оборудованием для обеззараживания воздуха, предназначенным для работы в присутствии детей;</w:t>
      </w:r>
    </w:p>
    <w:p w14:paraId="325BDA29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обеспечение персонала, присутствующего на экзамене, средствами индивидуальной защиты (гигиенические маски (респираторы), перчатки);</w:t>
      </w:r>
    </w:p>
    <w:p w14:paraId="08CD1696" w14:textId="77777777" w:rsidR="00B7675A" w:rsidRPr="00C425CE" w:rsidRDefault="00B7675A" w:rsidP="0030669D">
      <w:pPr>
        <w:pStyle w:val="ad"/>
        <w:numPr>
          <w:ilvl w:val="0"/>
          <w:numId w:val="5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организация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обеспечение достаточного количества одноразовой посуды, проведение обработки кулеров и дозаторов.</w:t>
      </w:r>
    </w:p>
    <w:p w14:paraId="3EE83B1B" w14:textId="28113126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1.2. </w:t>
      </w:r>
      <w:r w:rsidRPr="00C425CE">
        <w:rPr>
          <w:i/>
          <w:sz w:val="28"/>
          <w:szCs w:val="28"/>
          <w:lang w:eastAsia="ru-RU"/>
        </w:rPr>
        <w:t>Учреждениям культуры Тихвинского района</w:t>
      </w:r>
      <w:r w:rsidRPr="00C425CE">
        <w:rPr>
          <w:sz w:val="28"/>
          <w:szCs w:val="28"/>
          <w:lang w:eastAsia="ru-RU"/>
        </w:rPr>
        <w:t xml:space="preserve"> продолжить соблюдение требований, предусмотренных приложением 2 к </w:t>
      </w:r>
      <w:r w:rsidRPr="00C425CE">
        <w:rPr>
          <w:rFonts w:eastAsia="Arial Unicode MS"/>
          <w:bCs w:val="0"/>
          <w:color w:val="000000"/>
          <w:sz w:val="28"/>
          <w:szCs w:val="28"/>
        </w:rPr>
        <w:t>п</w:t>
      </w:r>
      <w:r w:rsidRPr="00C425CE">
        <w:rPr>
          <w:rFonts w:eastAsia="Arial Unicode MS"/>
          <w:bCs w:val="0"/>
          <w:color w:val="000000"/>
          <w:sz w:val="28"/>
          <w:szCs w:val="28"/>
          <w:lang w:eastAsia="ru-RU"/>
        </w:rPr>
        <w:t xml:space="preserve">остановлению Правительства Ленинградской области от 11 мая 2020 года </w:t>
      </w:r>
      <w:r w:rsidR="0030669D">
        <w:rPr>
          <w:rFonts w:eastAsia="Arial Unicode MS"/>
          <w:bCs w:val="0"/>
          <w:color w:val="000000"/>
          <w:sz w:val="28"/>
          <w:szCs w:val="28"/>
          <w:lang w:eastAsia="ru-RU"/>
        </w:rPr>
        <w:t>№ </w:t>
      </w:r>
      <w:r w:rsidRPr="00C425CE">
        <w:rPr>
          <w:rFonts w:eastAsia="Arial Unicode MS"/>
          <w:bCs w:val="0"/>
          <w:color w:val="000000"/>
          <w:sz w:val="28"/>
          <w:szCs w:val="28"/>
          <w:lang w:eastAsia="ru-RU"/>
        </w:rPr>
        <w:t>277</w:t>
      </w:r>
      <w:r w:rsidRPr="00C425CE">
        <w:rPr>
          <w:sz w:val="28"/>
          <w:szCs w:val="28"/>
          <w:lang w:eastAsia="ru-RU"/>
        </w:rPr>
        <w:t>, а также всех норм эпидемиологической безопасности (санитарная обработка помещений не менее трех раз в день, контактных поверхностей ручек дверей – не реже одного раза в час, установка санитайзеров.)</w:t>
      </w:r>
    </w:p>
    <w:p w14:paraId="6E3040A4" w14:textId="65C933C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 w:bidi="ru-RU"/>
        </w:rPr>
      </w:pPr>
      <w:r w:rsidRPr="00C425CE">
        <w:rPr>
          <w:sz w:val="28"/>
          <w:szCs w:val="28"/>
          <w:lang w:eastAsia="ru-RU" w:bidi="ru-RU"/>
        </w:rPr>
        <w:t xml:space="preserve">Деятельность учреждений культурно-досугового типа Ленинградской области в части методической работы, репетиционного процесса без участия зрительской аудитории, а также кружковой работы в индивидуальном режиме допускается при соблюдении требований, предусмотренных приложением 2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 w:bidi="ru-RU"/>
        </w:rPr>
        <w:t>№ </w:t>
      </w:r>
      <w:r w:rsidRPr="00C425CE">
        <w:rPr>
          <w:sz w:val="28"/>
          <w:szCs w:val="28"/>
          <w:lang w:eastAsia="ru-RU" w:bidi="ru-RU"/>
        </w:rPr>
        <w:t xml:space="preserve">277, а также социальной дистанции и всех норм эпидемиологической безопасности (санитарная обработка помещений не </w:t>
      </w:r>
      <w:r w:rsidRPr="00C425CE">
        <w:rPr>
          <w:sz w:val="28"/>
          <w:szCs w:val="28"/>
          <w:lang w:eastAsia="ru-RU" w:bidi="ru-RU"/>
        </w:rPr>
        <w:lastRenderedPageBreak/>
        <w:t>менее тр</w:t>
      </w:r>
      <w:r w:rsidR="0030669D">
        <w:rPr>
          <w:sz w:val="28"/>
          <w:szCs w:val="28"/>
          <w:lang w:eastAsia="ru-RU" w:bidi="ru-RU"/>
        </w:rPr>
        <w:t>ё</w:t>
      </w:r>
      <w:r w:rsidRPr="00C425CE">
        <w:rPr>
          <w:sz w:val="28"/>
          <w:szCs w:val="28"/>
          <w:lang w:eastAsia="ru-RU" w:bidi="ru-RU"/>
        </w:rPr>
        <w:t>х раз в день, контактных поверхностей ручек дверей - не реже одного раза в час, установка санитайзеров).</w:t>
      </w:r>
    </w:p>
    <w:p w14:paraId="4C2CB882" w14:textId="7F50C13B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Муниципальным библиотекам обеспечить библиотечное обслуживание населения Тихвинского района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санитайзеров), а также при соблюдении требований, предусмотренных приложением 2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277.</w:t>
      </w:r>
    </w:p>
    <w:p w14:paraId="6AAF207A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 w:bidi="ru-RU"/>
        </w:rPr>
      </w:pPr>
      <w:r w:rsidRPr="00C425CE">
        <w:rPr>
          <w:sz w:val="28"/>
          <w:szCs w:val="28"/>
          <w:lang w:eastAsia="ru-RU"/>
        </w:rPr>
        <w:t>Продолжить обеспечение деятельности подростковых клубов по месту жительства, патриотических клубов и объединений, психологической службы в части</w:t>
      </w:r>
      <w:r w:rsidRPr="00C425CE">
        <w:rPr>
          <w:sz w:val="28"/>
          <w:szCs w:val="28"/>
          <w:lang w:eastAsia="ru-RU" w:bidi="ru-RU"/>
        </w:rPr>
        <w:t xml:space="preserve"> административной, методической работы, репетиционного процесса без участия зрительской аудитории, а также работы в индивидуальном режиме (индивидуальные, парные занятия) при соблюдении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санитайзеров).</w:t>
      </w:r>
      <w:r w:rsidRPr="00C425CE">
        <w:rPr>
          <w:sz w:val="28"/>
          <w:szCs w:val="28"/>
          <w:lang w:eastAsia="ru-RU"/>
        </w:rPr>
        <w:t xml:space="preserve"> Продолжить</w:t>
      </w:r>
      <w:r w:rsidRPr="00C425CE">
        <w:rPr>
          <w:sz w:val="28"/>
          <w:szCs w:val="28"/>
          <w:lang w:eastAsia="ru-RU" w:bidi="ru-RU"/>
        </w:rPr>
        <w:t xml:space="preserve"> работу с несовершеннолетними с использованием дистанционных способов.</w:t>
      </w:r>
    </w:p>
    <w:p w14:paraId="5B7DCC93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1.3. </w:t>
      </w:r>
      <w:r w:rsidRPr="00C425CE">
        <w:rPr>
          <w:i/>
          <w:sz w:val="28"/>
          <w:szCs w:val="28"/>
          <w:lang w:eastAsia="ru-RU"/>
        </w:rPr>
        <w:t>Комитету социальной защиты населения администрации Тихвинского района</w:t>
      </w:r>
      <w:r w:rsidRPr="00C425CE">
        <w:rPr>
          <w:sz w:val="28"/>
          <w:szCs w:val="28"/>
          <w:lang w:eastAsia="ru-RU"/>
        </w:rPr>
        <w:t>:</w:t>
      </w:r>
    </w:p>
    <w:p w14:paraId="041DFE98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rStyle w:val="22"/>
        </w:rPr>
      </w:pPr>
      <w:r w:rsidRPr="00C425CE">
        <w:rPr>
          <w:rStyle w:val="22"/>
        </w:rPr>
        <w:t xml:space="preserve">1.3.1. осуществлять прием документов от граждан должностными лицами и служащими комитета социальной защиты населения администрации Тихвинского района по предварительной записи с соблюдением требований по недопущению распространения коронавирусной инфекции </w:t>
      </w:r>
      <w:r w:rsidRPr="00C425CE">
        <w:rPr>
          <w:rStyle w:val="22"/>
          <w:lang w:val="en-US"/>
        </w:rPr>
        <w:t>COVID</w:t>
      </w:r>
      <w:r w:rsidRPr="00C425CE">
        <w:rPr>
          <w:rStyle w:val="22"/>
        </w:rPr>
        <w:t>-2019;</w:t>
      </w:r>
    </w:p>
    <w:p w14:paraId="0DBCC2DF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rStyle w:val="22"/>
        </w:rPr>
      </w:pPr>
      <w:r w:rsidRPr="00C425CE">
        <w:rPr>
          <w:rStyle w:val="22"/>
        </w:rPr>
        <w:t xml:space="preserve">1.3.2. проводить внеплановые проверки условий жизни несовершеннолетних детей, оказавшихся в условиях угрозы их жизни и здоровья, должностными лицами и служащими комитета социальной защиты населения администрации Тихвинского района с использованием средств индивидуальной защиты (гигиеническая маска, повязка, респиратор, перчатки); </w:t>
      </w:r>
    </w:p>
    <w:p w14:paraId="1D8C9A96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rStyle w:val="22"/>
        </w:rPr>
      </w:pPr>
      <w:r w:rsidRPr="00C425CE">
        <w:rPr>
          <w:rStyle w:val="22"/>
        </w:rPr>
        <w:t>1.3.3. отменить до особого распоряжения:</w:t>
      </w:r>
    </w:p>
    <w:p w14:paraId="36134176" w14:textId="5C94EEDD" w:rsidR="00B7675A" w:rsidRPr="00C425CE" w:rsidRDefault="00B7675A" w:rsidP="00C425CE">
      <w:pPr>
        <w:pStyle w:val="ad"/>
        <w:numPr>
          <w:ilvl w:val="0"/>
          <w:numId w:val="3"/>
        </w:numPr>
        <w:spacing w:after="120"/>
        <w:ind w:left="709"/>
        <w:jc w:val="both"/>
        <w:rPr>
          <w:rStyle w:val="22"/>
        </w:rPr>
      </w:pPr>
      <w:r w:rsidRPr="00C425CE">
        <w:rPr>
          <w:rStyle w:val="22"/>
        </w:rPr>
        <w:t>контрольные обследования условий жизни и воспитания усыновленных детей, проживающих на территории Тихвинского района;</w:t>
      </w:r>
    </w:p>
    <w:p w14:paraId="1BC324F6" w14:textId="0780ED8A" w:rsidR="00B7675A" w:rsidRPr="00C425CE" w:rsidRDefault="00B7675A" w:rsidP="00C425CE">
      <w:pPr>
        <w:pStyle w:val="ad"/>
        <w:numPr>
          <w:ilvl w:val="0"/>
          <w:numId w:val="3"/>
        </w:numPr>
        <w:spacing w:after="120"/>
        <w:ind w:left="709"/>
        <w:jc w:val="both"/>
        <w:rPr>
          <w:rStyle w:val="22"/>
        </w:rPr>
      </w:pPr>
      <w:r w:rsidRPr="00C425CE">
        <w:rPr>
          <w:rStyle w:val="22"/>
        </w:rPr>
        <w:t xml:space="preserve">проверки условий жизни несовершеннолетних подопечных, соблюдения опекунами (попечителями) прав и законных интересов несовершеннолетних подопечных, обеспечения сохранности их </w:t>
      </w:r>
      <w:r w:rsidRPr="00C425CE">
        <w:rPr>
          <w:rStyle w:val="22"/>
        </w:rPr>
        <w:lastRenderedPageBreak/>
        <w:t>имущества, а также выполнения опекунами (попечителями) требований к осуществлению своих прав и исполнению своих обязанностей;</w:t>
      </w:r>
    </w:p>
    <w:p w14:paraId="286DA3B9" w14:textId="4EAFDD6F" w:rsidR="00B7675A" w:rsidRPr="00C425CE" w:rsidRDefault="00B7675A" w:rsidP="00C425CE">
      <w:pPr>
        <w:pStyle w:val="ad"/>
        <w:numPr>
          <w:ilvl w:val="0"/>
          <w:numId w:val="3"/>
        </w:numPr>
        <w:spacing w:after="120"/>
        <w:ind w:left="709"/>
        <w:jc w:val="both"/>
        <w:rPr>
          <w:rStyle w:val="22"/>
        </w:rPr>
      </w:pPr>
      <w:r w:rsidRPr="00C425CE">
        <w:rPr>
          <w:rStyle w:val="22"/>
        </w:rPr>
        <w:t>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14:paraId="112EA615" w14:textId="5571B94F" w:rsidR="00B7675A" w:rsidRPr="00C425CE" w:rsidRDefault="00B7675A" w:rsidP="00C425CE">
      <w:pPr>
        <w:pStyle w:val="ad"/>
        <w:numPr>
          <w:ilvl w:val="0"/>
          <w:numId w:val="3"/>
        </w:numPr>
        <w:spacing w:after="120"/>
        <w:ind w:left="709"/>
        <w:jc w:val="both"/>
        <w:rPr>
          <w:rStyle w:val="22"/>
        </w:rPr>
      </w:pPr>
      <w:r w:rsidRPr="00C425CE">
        <w:rPr>
          <w:rStyle w:val="22"/>
        </w:rPr>
        <w:t>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указанных жилых помещений - в виде обследования жилых помещений.</w:t>
      </w:r>
    </w:p>
    <w:p w14:paraId="45A63E1C" w14:textId="77777777" w:rsidR="00B7675A" w:rsidRPr="00C425CE" w:rsidRDefault="00B7675A" w:rsidP="00C425CE">
      <w:pPr>
        <w:pStyle w:val="ae"/>
        <w:autoSpaceDE w:val="0"/>
        <w:autoSpaceDN w:val="0"/>
        <w:adjustRightInd w:val="0"/>
        <w:spacing w:after="120"/>
        <w:ind w:left="0" w:firstLine="720"/>
        <w:jc w:val="both"/>
        <w:rPr>
          <w:bCs w:val="0"/>
          <w:sz w:val="28"/>
          <w:szCs w:val="28"/>
        </w:rPr>
      </w:pPr>
      <w:r w:rsidRPr="00C425CE">
        <w:rPr>
          <w:bCs w:val="0"/>
          <w:sz w:val="28"/>
          <w:szCs w:val="28"/>
          <w:lang w:eastAsia="ru-RU"/>
        </w:rPr>
        <w:t xml:space="preserve">1.4. </w:t>
      </w:r>
      <w:r w:rsidRPr="00C425CE">
        <w:rPr>
          <w:bCs w:val="0"/>
          <w:i/>
          <w:sz w:val="28"/>
          <w:szCs w:val="28"/>
          <w:lang w:eastAsia="ru-RU"/>
        </w:rPr>
        <w:t>Предприятиям и организациям жилищно-коммунального хозяйства, энергетики</w:t>
      </w:r>
      <w:r w:rsidRPr="00C425CE">
        <w:rPr>
          <w:bCs w:val="0"/>
          <w:sz w:val="28"/>
          <w:szCs w:val="28"/>
          <w:lang w:eastAsia="ru-RU"/>
        </w:rPr>
        <w:t xml:space="preserve"> обеспечить бесперебойную работу по предоставлению услуг в сфере жилищно-коммунального хозяйства, предоставлению услуг в сфере энергетики. Обеспечить бесперебойную работу по вывозу твердых бытовых и коммунальных отходов.</w:t>
      </w:r>
    </w:p>
    <w:p w14:paraId="15A980C8" w14:textId="32306583" w:rsidR="00B7675A" w:rsidRPr="00C425CE" w:rsidRDefault="00B7675A" w:rsidP="00C425CE">
      <w:pPr>
        <w:autoSpaceDE w:val="0"/>
        <w:autoSpaceDN w:val="0"/>
        <w:adjustRightInd w:val="0"/>
        <w:spacing w:after="120"/>
        <w:ind w:firstLine="720"/>
        <w:rPr>
          <w:bCs/>
        </w:rPr>
      </w:pPr>
      <w:r w:rsidRPr="00C425CE">
        <w:t xml:space="preserve">1.5. </w:t>
      </w:r>
      <w:r w:rsidRPr="00C425CE">
        <w:rPr>
          <w:i/>
        </w:rPr>
        <w:t>Транспортным организациям</w:t>
      </w:r>
      <w:r w:rsidRPr="00C425CE">
        <w:t xml:space="preserve"> организовать работу общественного пассажирского транспорта по графику, соответствующему фактическому пассажиропотоку с </w:t>
      </w:r>
      <w:r w:rsidR="0030669D">
        <w:t>учёт</w:t>
      </w:r>
      <w:r w:rsidRPr="00C425CE">
        <w:t>ом требования о применении работниками, осуществляющими прямой контакт с пассажирами, средств индивидуальной защиты (гигиеническая маска, перчатки одноразовые).</w:t>
      </w:r>
    </w:p>
    <w:p w14:paraId="22BE2C82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1.6. </w:t>
      </w:r>
      <w:r w:rsidRPr="00C425CE">
        <w:rPr>
          <w:i/>
          <w:sz w:val="28"/>
          <w:szCs w:val="28"/>
          <w:lang w:eastAsia="ru-RU"/>
        </w:rPr>
        <w:t>Комитету жилищно-коммунального хозяйства</w:t>
      </w:r>
      <w:r w:rsidRPr="00C425CE">
        <w:rPr>
          <w:sz w:val="28"/>
          <w:szCs w:val="28"/>
          <w:lang w:eastAsia="ru-RU"/>
        </w:rPr>
        <w:t xml:space="preserve"> обеспечить дезинфекцию дворовых территорий, общественных пространств и улиц города Тихвина не менее двух раз в неделю.</w:t>
      </w:r>
    </w:p>
    <w:p w14:paraId="74BE4560" w14:textId="541EB57A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1.7. </w:t>
      </w:r>
      <w:r w:rsidRPr="00C425CE">
        <w:rPr>
          <w:i/>
          <w:sz w:val="28"/>
          <w:szCs w:val="28"/>
          <w:lang w:eastAsia="ru-RU"/>
        </w:rPr>
        <w:t>Хозяйствующим субъектам всех форм собственности, предприятиям и организациям торговли, общественного питания</w:t>
      </w:r>
      <w:r w:rsidRPr="00C425CE">
        <w:rPr>
          <w:sz w:val="28"/>
          <w:szCs w:val="28"/>
          <w:lang w:eastAsia="ru-RU"/>
        </w:rPr>
        <w:t xml:space="preserve"> руководствоваться в своей деятельности пунктом 1.3 постановления Главного государственного санитарного врача Российской Федерации от 13 марта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 xml:space="preserve">6 "О дополнительных мерах по снижению рисков распространения COVID-2019", </w:t>
      </w:r>
      <w:r w:rsidRPr="00C425CE">
        <w:rPr>
          <w:rFonts w:eastAsia="Arial Unicode MS"/>
          <w:sz w:val="28"/>
          <w:szCs w:val="28"/>
          <w:lang w:eastAsia="ru-RU"/>
        </w:rPr>
        <w:t xml:space="preserve">постановлением Правительства Ленинградской области от 11 мая 2020 года </w:t>
      </w:r>
      <w:r w:rsidR="0030669D">
        <w:rPr>
          <w:rFonts w:eastAsia="Arial Unicode MS"/>
          <w:sz w:val="28"/>
          <w:szCs w:val="28"/>
          <w:lang w:eastAsia="ru-RU"/>
        </w:rPr>
        <w:t>№ </w:t>
      </w:r>
      <w:r w:rsidRPr="00C425CE">
        <w:rPr>
          <w:rFonts w:eastAsia="Arial Unicode MS"/>
          <w:sz w:val="28"/>
          <w:szCs w:val="28"/>
          <w:lang w:eastAsia="ru-RU"/>
        </w:rPr>
        <w:t>277.</w:t>
      </w:r>
    </w:p>
    <w:p w14:paraId="42785F06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1.8. </w:t>
      </w:r>
      <w:r w:rsidRPr="00C425CE">
        <w:rPr>
          <w:i/>
          <w:sz w:val="28"/>
          <w:szCs w:val="28"/>
          <w:lang w:eastAsia="ru-RU"/>
        </w:rPr>
        <w:t>Гражданам, проживающим на территории Тихвинского района</w:t>
      </w:r>
      <w:r w:rsidRPr="00C425CE">
        <w:rPr>
          <w:sz w:val="28"/>
          <w:szCs w:val="28"/>
          <w:lang w:eastAsia="ru-RU"/>
        </w:rPr>
        <w:t>, ограничить передвижение в границах населенного пункта, за исключением:</w:t>
      </w:r>
    </w:p>
    <w:p w14:paraId="1EE2396E" w14:textId="3646B811" w:rsidR="00B7675A" w:rsidRPr="00C425CE" w:rsidRDefault="00B7675A" w:rsidP="00C425CE">
      <w:pPr>
        <w:pStyle w:val="ad"/>
        <w:numPr>
          <w:ilvl w:val="0"/>
          <w:numId w:val="4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лиц, относящихся к категориям работников, организаций, осуществляющих деятельность в режиме повышенной готовности;</w:t>
      </w:r>
    </w:p>
    <w:p w14:paraId="67C1F90A" w14:textId="54DA291B" w:rsidR="00B7675A" w:rsidRPr="00C425CE" w:rsidRDefault="00B7675A" w:rsidP="00C425CE">
      <w:pPr>
        <w:pStyle w:val="ad"/>
        <w:numPr>
          <w:ilvl w:val="0"/>
          <w:numId w:val="4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lastRenderedPageBreak/>
        <w:t>необходимости посещения торговых объектов, а также получения услуг, предоставление которых предусмотрено настоящим постановлением;</w:t>
      </w:r>
    </w:p>
    <w:p w14:paraId="177BEACC" w14:textId="57CC6653" w:rsidR="00B7675A" w:rsidRPr="00C425CE" w:rsidRDefault="00B7675A" w:rsidP="00C425CE">
      <w:pPr>
        <w:pStyle w:val="ad"/>
        <w:numPr>
          <w:ilvl w:val="0"/>
          <w:numId w:val="4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занятий спортом на открытом воздухе, в том числе на открытых спортивных сооружениях при соблюдении требований, предусмотренных приложением 2 к </w:t>
      </w:r>
      <w:r w:rsidRPr="00C425CE">
        <w:rPr>
          <w:rFonts w:eastAsia="Arial Unicode MS"/>
          <w:sz w:val="28"/>
          <w:szCs w:val="28"/>
          <w:lang w:eastAsia="ru-RU"/>
        </w:rPr>
        <w:t xml:space="preserve">постановлению Правительства Ленинградской области от 11 мая 2020 года </w:t>
      </w:r>
      <w:r w:rsidR="0030669D">
        <w:rPr>
          <w:rFonts w:eastAsia="Arial Unicode MS"/>
          <w:sz w:val="28"/>
          <w:szCs w:val="28"/>
          <w:lang w:eastAsia="ru-RU"/>
        </w:rPr>
        <w:t>№ </w:t>
      </w:r>
      <w:r w:rsidRPr="00C425CE">
        <w:rPr>
          <w:rFonts w:eastAsia="Arial Unicode MS"/>
          <w:sz w:val="28"/>
          <w:szCs w:val="28"/>
          <w:lang w:eastAsia="ru-RU"/>
        </w:rPr>
        <w:t xml:space="preserve">277; </w:t>
      </w:r>
    </w:p>
    <w:p w14:paraId="07EB58BF" w14:textId="776C82E7" w:rsidR="00B7675A" w:rsidRPr="00C425CE" w:rsidRDefault="00B7675A" w:rsidP="00C425CE">
      <w:pPr>
        <w:pStyle w:val="ad"/>
        <w:numPr>
          <w:ilvl w:val="0"/>
          <w:numId w:val="4"/>
        </w:numPr>
        <w:spacing w:after="120"/>
        <w:ind w:left="709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одиночных, парных, семейных прогулок в парках, скверах и других зонах отдыха на открытом воздухе при соблюдении социальной дистанции 1,5-2 метра при рекомендуемом использовании средств индивидуальной защиты (гигиенические маски, респираторы).</w:t>
      </w:r>
    </w:p>
    <w:p w14:paraId="6AB8598C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Прогулки в парках, скверах и других зонах отдыха на открытом воздухе не разрешаются в целях массового скопления людей, в том числе в целях организации "пикника", "шашлыков", "барбекю" и т.д.;</w:t>
      </w:r>
    </w:p>
    <w:p w14:paraId="3D50389C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Запрещается проведение массовых гуляний, спортивных, зрелищных и иных массовых мероприятий.</w:t>
      </w:r>
    </w:p>
    <w:p w14:paraId="49988FF7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При передвижении необходимо иметь удостоверение личности, документ, подтверждающий место работы, проживания (книжка садовода, свидетельство о праве собственности на жилой дом и т.д.).</w:t>
      </w:r>
    </w:p>
    <w:p w14:paraId="7CD7C1A8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Иные лица, временно проживающие на территории Тихвинского района, должны находиться в границах сельского (городского) поселения по месту временного проживания.</w:t>
      </w:r>
    </w:p>
    <w:p w14:paraId="7C2D3C72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Передвижение несовершеннолетних без сопровождения родителей или иных законных представителей допускается в границах населенного пункта с 8.00 до 22.00 часов.</w:t>
      </w:r>
    </w:p>
    <w:p w14:paraId="6E74C956" w14:textId="24DA3EC2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Граждане, страдающие хроническими заболеваниями, входящими в перечень заболеваний, требующих режима самоизоляции, согласно приложению 1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277, должны соблюдать режим самоизоляции. Режим самоизоляции должен быть обеспечен по месту проживания указанных лиц, в том числе в жилых и садовых домах. Допускаются прогулки на расстоянии, не превышающем 100 метров от места проживания (пребывания) при использовании средств индивидуальной защиты органов дыхания (гигиеническая маска, респиратор).</w:t>
      </w:r>
    </w:p>
    <w:p w14:paraId="115CE60D" w14:textId="0713DB03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постановлением</w:t>
      </w:r>
      <w:r w:rsidRPr="00C425CE">
        <w:rPr>
          <w:sz w:val="28"/>
          <w:szCs w:val="28"/>
        </w:rPr>
        <w:t xml:space="preserve"> </w:t>
      </w:r>
      <w:r w:rsidRPr="00C425CE">
        <w:rPr>
          <w:sz w:val="28"/>
          <w:szCs w:val="28"/>
          <w:lang w:eastAsia="ru-RU"/>
        </w:rPr>
        <w:t xml:space="preserve">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 xml:space="preserve">277, осуществления деятельности, связанной с </w:t>
      </w:r>
      <w:r w:rsidRPr="00C425CE">
        <w:rPr>
          <w:sz w:val="28"/>
          <w:szCs w:val="28"/>
          <w:lang w:eastAsia="ru-RU"/>
        </w:rPr>
        <w:lastRenderedPageBreak/>
        <w:t xml:space="preserve">передвижением по территории муниципального района, населенного пункта, если такое передвижение непосредственно связано с осуществлением деятельности, которая не приостановлена в соответствии с постановлением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постановлением</w:t>
      </w:r>
      <w:r w:rsidRPr="00C425CE">
        <w:rPr>
          <w:sz w:val="28"/>
          <w:szCs w:val="28"/>
        </w:rPr>
        <w:t xml:space="preserve"> </w:t>
      </w:r>
      <w:r w:rsidRPr="00C425CE">
        <w:rPr>
          <w:sz w:val="28"/>
          <w:szCs w:val="28"/>
          <w:lang w:eastAsia="ru-RU"/>
        </w:rPr>
        <w:t xml:space="preserve">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277, выгула собак на расстоянии, не превышающем 100 метров от места проживания (пребывания), выноса отходов до ближайшего места накопления отходов.</w:t>
      </w:r>
    </w:p>
    <w:p w14:paraId="33F2334D" w14:textId="7C71E8C3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Разрешается посещение исключительно с 7.00 до 11.00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от 11 мая 2020 года </w:t>
      </w:r>
      <w:r w:rsidR="0030669D">
        <w:rPr>
          <w:sz w:val="28"/>
          <w:szCs w:val="28"/>
          <w:lang w:eastAsia="ru-RU"/>
        </w:rPr>
        <w:t>№ </w:t>
      </w:r>
      <w:r w:rsidRPr="00C425CE">
        <w:rPr>
          <w:sz w:val="28"/>
          <w:szCs w:val="28"/>
          <w:lang w:eastAsia="ru-RU"/>
        </w:rPr>
        <w:t>277, объектов торговли, осуществляющих продажу продуктов питания и товаров первой необходимости.</w:t>
      </w:r>
    </w:p>
    <w:p w14:paraId="6DA6DBC0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Рекомендовать гражданам ограничить поездки, в том числе в целях туризма и отдыха.</w:t>
      </w:r>
    </w:p>
    <w:p w14:paraId="3549393B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14:paraId="5525563D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14:paraId="146A38C8" w14:textId="2233A486" w:rsidR="00B7675A" w:rsidRPr="00C425CE" w:rsidRDefault="00B7675A" w:rsidP="00C425CE">
      <w:pPr>
        <w:pStyle w:val="ad"/>
        <w:spacing w:after="120"/>
        <w:ind w:firstLine="720"/>
        <w:jc w:val="both"/>
        <w:rPr>
          <w:rFonts w:eastAsia="Arial Unicode MS"/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Запрещаются занятия физической культурой и спортом, за исключением занятий на открытом воздухе, в том числе на открытых спортивных сооружениях, в помещениях (за исключением бассейнов) для тренировочных занятий индивидуальными видами спорта с соблюдением требований, предусмотренных приложением 2 к </w:t>
      </w:r>
      <w:r w:rsidRPr="00C425CE">
        <w:rPr>
          <w:rFonts w:eastAsia="Arial Unicode MS"/>
          <w:sz w:val="28"/>
          <w:szCs w:val="28"/>
          <w:lang w:eastAsia="ru-RU"/>
        </w:rPr>
        <w:t xml:space="preserve">постановлению Правительства Ленинградской области от 11 мая 2020 года </w:t>
      </w:r>
      <w:r w:rsidR="0030669D">
        <w:rPr>
          <w:rFonts w:eastAsia="Arial Unicode MS"/>
          <w:sz w:val="28"/>
          <w:szCs w:val="28"/>
          <w:lang w:eastAsia="ru-RU"/>
        </w:rPr>
        <w:t>№ </w:t>
      </w:r>
      <w:r w:rsidRPr="00C425CE">
        <w:rPr>
          <w:rFonts w:eastAsia="Arial Unicode MS"/>
          <w:sz w:val="28"/>
          <w:szCs w:val="28"/>
          <w:lang w:eastAsia="ru-RU"/>
        </w:rPr>
        <w:t>277.</w:t>
      </w:r>
    </w:p>
    <w:p w14:paraId="4A11033C" w14:textId="79375303" w:rsidR="00B7675A" w:rsidRPr="00C425CE" w:rsidRDefault="00B7675A" w:rsidP="00C425CE">
      <w:pPr>
        <w:pStyle w:val="ad"/>
        <w:spacing w:after="120"/>
        <w:ind w:firstLine="720"/>
        <w:jc w:val="both"/>
        <w:rPr>
          <w:rFonts w:eastAsia="Arial Unicode MS"/>
          <w:sz w:val="28"/>
          <w:szCs w:val="28"/>
          <w:lang w:eastAsia="ru-RU"/>
        </w:rPr>
      </w:pPr>
      <w:r w:rsidRPr="00C425CE">
        <w:rPr>
          <w:rFonts w:eastAsia="Arial Unicode MS"/>
          <w:sz w:val="28"/>
          <w:szCs w:val="28"/>
          <w:lang w:eastAsia="ru-RU"/>
        </w:rPr>
        <w:t xml:space="preserve">Физкультурно-спортивным организациям, осуществляющим спортивную подготовку и физкультурные занятия на территории Тихвинского района, организовать реализацию программ спортивной подготовки и физкультурные занятия в соответствии с требованиями </w:t>
      </w:r>
      <w:r w:rsidRPr="00C425CE">
        <w:rPr>
          <w:rFonts w:eastAsia="Arial Unicode MS"/>
          <w:sz w:val="28"/>
          <w:szCs w:val="28"/>
          <w:lang w:eastAsia="ru-RU"/>
        </w:rPr>
        <w:lastRenderedPageBreak/>
        <w:t xml:space="preserve">разделов "Спорт на открытом воздухе" и "Спорт в помещениях (фитнес-центры)" согласно приложению 2 к постановлению Правительства Ленинградской области от 11 мая 2020 года </w:t>
      </w:r>
      <w:r w:rsidR="0030669D">
        <w:rPr>
          <w:rFonts w:eastAsia="Arial Unicode MS"/>
          <w:sz w:val="28"/>
          <w:szCs w:val="28"/>
          <w:lang w:eastAsia="ru-RU"/>
        </w:rPr>
        <w:t>№ </w:t>
      </w:r>
      <w:r w:rsidRPr="00C425CE">
        <w:rPr>
          <w:rFonts w:eastAsia="Arial Unicode MS"/>
          <w:sz w:val="28"/>
          <w:szCs w:val="28"/>
          <w:lang w:eastAsia="ru-RU"/>
        </w:rPr>
        <w:t>277.</w:t>
      </w:r>
    </w:p>
    <w:p w14:paraId="09B5DF94" w14:textId="2BE089F8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Применение средств индивидуальной защиты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Тихвинского района является обязательным, за исключением случаев, предусмотренных приложением 2 к </w:t>
      </w:r>
      <w:r w:rsidRPr="00C425CE">
        <w:rPr>
          <w:rFonts w:eastAsia="Arial Unicode MS"/>
          <w:sz w:val="28"/>
          <w:szCs w:val="28"/>
          <w:lang w:eastAsia="ru-RU"/>
        </w:rPr>
        <w:t xml:space="preserve">постановлению Правительства Ленинградской области от 11 мая 2020 года </w:t>
      </w:r>
      <w:r w:rsidR="0030669D">
        <w:rPr>
          <w:rFonts w:eastAsia="Arial Unicode MS"/>
          <w:sz w:val="28"/>
          <w:szCs w:val="28"/>
          <w:lang w:eastAsia="ru-RU"/>
        </w:rPr>
        <w:t>№ </w:t>
      </w:r>
      <w:r w:rsidRPr="00C425CE">
        <w:rPr>
          <w:rFonts w:eastAsia="Arial Unicode MS"/>
          <w:sz w:val="28"/>
          <w:szCs w:val="28"/>
          <w:lang w:eastAsia="ru-RU"/>
        </w:rPr>
        <w:t>277</w:t>
      </w:r>
      <w:r w:rsidRPr="00C425CE">
        <w:rPr>
          <w:sz w:val="28"/>
          <w:szCs w:val="28"/>
          <w:lang w:eastAsia="ru-RU"/>
        </w:rPr>
        <w:t>. Применение перчаток носит рекомендательный характер.</w:t>
      </w:r>
    </w:p>
    <w:p w14:paraId="214EEEE2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1.9. Руководителям муниципальных учреждений и предприятий Тихвинского района обеспечить число работников не менее 85 процентов от общей численности.</w:t>
      </w:r>
    </w:p>
    <w:p w14:paraId="6C2F1DD4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bCs w:val="0"/>
          <w:sz w:val="28"/>
          <w:szCs w:val="28"/>
          <w:lang w:eastAsia="ru-RU"/>
        </w:rPr>
        <w:t>1.10. Р</w:t>
      </w:r>
      <w:r w:rsidRPr="00C425CE">
        <w:rPr>
          <w:bCs w:val="0"/>
          <w:i/>
          <w:sz w:val="28"/>
          <w:szCs w:val="28"/>
          <w:lang w:eastAsia="ru-RU"/>
        </w:rPr>
        <w:t xml:space="preserve">екомендовать органам местного самоуправления сельских поселений Тихвинского района </w:t>
      </w:r>
      <w:r w:rsidRPr="00C425CE">
        <w:rPr>
          <w:bCs w:val="0"/>
          <w:sz w:val="28"/>
          <w:szCs w:val="28"/>
          <w:lang w:eastAsia="ru-RU"/>
        </w:rPr>
        <w:t>руководствоваться настоящим постановлением при организации работы.</w:t>
      </w:r>
    </w:p>
    <w:p w14:paraId="66984407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b/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>1.10.1. Оказывать в пределах компетенции содействие гражданам в выполнении требований и рекомендаций, указанных в настоящем постановлении.».</w:t>
      </w:r>
    </w:p>
    <w:p w14:paraId="7A769DAD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sz w:val="28"/>
          <w:szCs w:val="28"/>
          <w:lang w:eastAsia="ru-RU"/>
        </w:rPr>
      </w:pPr>
      <w:r w:rsidRPr="00C425CE">
        <w:rPr>
          <w:sz w:val="28"/>
          <w:szCs w:val="28"/>
          <w:lang w:eastAsia="ru-RU"/>
        </w:rPr>
        <w:t xml:space="preserve">2. </w:t>
      </w:r>
      <w:r w:rsidRPr="00C425CE">
        <w:rPr>
          <w:rFonts w:eastAsia="Arial Unicode MS"/>
          <w:sz w:val="28"/>
          <w:szCs w:val="28"/>
          <w:lang w:eastAsia="ru-RU"/>
        </w:rPr>
        <w:t>Контроль за исполнением постановления возложить на заместителей главы администрации, курирующих соответствующую сферу деятельности.</w:t>
      </w:r>
    </w:p>
    <w:p w14:paraId="338BED96" w14:textId="77777777" w:rsidR="00B7675A" w:rsidRPr="00C425CE" w:rsidRDefault="00B7675A" w:rsidP="00C425CE">
      <w:pPr>
        <w:pStyle w:val="ad"/>
        <w:spacing w:after="120"/>
        <w:ind w:firstLine="720"/>
        <w:jc w:val="both"/>
        <w:rPr>
          <w:rFonts w:eastAsia="Arial Unicode MS"/>
          <w:sz w:val="28"/>
          <w:szCs w:val="28"/>
        </w:rPr>
      </w:pPr>
      <w:r w:rsidRPr="00C425CE">
        <w:rPr>
          <w:rFonts w:eastAsia="Arial Unicode MS"/>
          <w:sz w:val="28"/>
          <w:szCs w:val="28"/>
        </w:rPr>
        <w:t>3. Постановление вступает в силу с 1 июня 2020 года и подлежит официальному обнародованию в информационно-телекоммуникационной сети Интернет на официальном сайте Тихвинского района.</w:t>
      </w:r>
    </w:p>
    <w:p w14:paraId="1A265129" w14:textId="77777777" w:rsidR="00B7675A" w:rsidRPr="00C425CE" w:rsidRDefault="00B7675A" w:rsidP="00C425CE">
      <w:pPr>
        <w:autoSpaceDE w:val="0"/>
        <w:autoSpaceDN w:val="0"/>
        <w:adjustRightInd w:val="0"/>
        <w:spacing w:after="120"/>
        <w:ind w:firstLine="540"/>
        <w:rPr>
          <w:rFonts w:eastAsia="Arial Unicode MS"/>
          <w:bCs/>
          <w:color w:val="000000"/>
        </w:rPr>
      </w:pPr>
    </w:p>
    <w:p w14:paraId="4B04582D" w14:textId="77777777" w:rsidR="00B7675A" w:rsidRPr="00C425CE" w:rsidRDefault="00B7675A" w:rsidP="00B7675A">
      <w:pPr>
        <w:autoSpaceDE w:val="0"/>
        <w:autoSpaceDN w:val="0"/>
        <w:adjustRightInd w:val="0"/>
        <w:spacing w:before="220"/>
        <w:ind w:left="1276" w:hanging="709"/>
        <w:contextualSpacing/>
        <w:rPr>
          <w:bCs/>
        </w:rPr>
      </w:pPr>
    </w:p>
    <w:p w14:paraId="00B79EBA" w14:textId="77777777" w:rsidR="00B7675A" w:rsidRPr="00C425CE" w:rsidRDefault="00B7675A" w:rsidP="00B7675A">
      <w:r w:rsidRPr="00C425CE">
        <w:t xml:space="preserve">Глава администрации </w:t>
      </w:r>
      <w:r w:rsidRPr="00C425CE">
        <w:tab/>
      </w:r>
      <w:r w:rsidRPr="00C425CE">
        <w:tab/>
      </w:r>
      <w:r w:rsidRPr="00C425CE">
        <w:tab/>
      </w:r>
      <w:r w:rsidRPr="00C425CE">
        <w:tab/>
      </w:r>
      <w:r w:rsidRPr="00C425CE">
        <w:tab/>
      </w:r>
      <w:r w:rsidRPr="00C425CE">
        <w:tab/>
        <w:t xml:space="preserve">   </w:t>
      </w:r>
      <w:r w:rsidRPr="00C425CE">
        <w:tab/>
        <w:t xml:space="preserve">   Ю.А. Наумов </w:t>
      </w:r>
    </w:p>
    <w:p w14:paraId="1F50FA06" w14:textId="18E6E037" w:rsidR="00B7675A" w:rsidRDefault="00B7675A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6C34610A" w14:textId="307BAC47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138CEC26" w14:textId="204C24CE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242CB2C0" w14:textId="61D24744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5B04DB89" w14:textId="6466FCD2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5DFDED43" w14:textId="71840F89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7254DFB2" w14:textId="3D16A347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2882BF20" w14:textId="3AEAEA6B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612FE2C3" w14:textId="051B2F28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7EECBC9D" w14:textId="5B0CBDE2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12DD61D8" w14:textId="51FF4DAC" w:rsid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4A538DC9" w14:textId="77777777" w:rsidR="00C425CE" w:rsidRPr="00C425CE" w:rsidRDefault="00C425CE" w:rsidP="00B7675A">
      <w:pPr>
        <w:autoSpaceDE w:val="0"/>
        <w:autoSpaceDN w:val="0"/>
        <w:adjustRightInd w:val="0"/>
        <w:ind w:firstLine="60"/>
        <w:rPr>
          <w:rFonts w:eastAsia="Arial Unicode MS"/>
          <w:bCs/>
          <w:color w:val="000000"/>
        </w:rPr>
      </w:pPr>
    </w:p>
    <w:p w14:paraId="59CD5F60" w14:textId="77777777" w:rsidR="00B7675A" w:rsidRDefault="00B7675A" w:rsidP="00B7675A">
      <w:pPr>
        <w:rPr>
          <w:sz w:val="24"/>
          <w:szCs w:val="20"/>
        </w:rPr>
      </w:pPr>
      <w:proofErr w:type="spellStart"/>
      <w:r>
        <w:rPr>
          <w:sz w:val="24"/>
          <w:szCs w:val="20"/>
        </w:rPr>
        <w:lastRenderedPageBreak/>
        <w:t>Рыстаков</w:t>
      </w:r>
      <w:proofErr w:type="spellEnd"/>
      <w:r>
        <w:rPr>
          <w:sz w:val="24"/>
          <w:szCs w:val="20"/>
        </w:rPr>
        <w:t xml:space="preserve"> Роман Сергеевич,</w:t>
      </w:r>
    </w:p>
    <w:p w14:paraId="36D0C79F" w14:textId="77777777" w:rsidR="00B7675A" w:rsidRDefault="00B7675A" w:rsidP="00B7675A">
      <w:pPr>
        <w:rPr>
          <w:sz w:val="24"/>
          <w:szCs w:val="20"/>
        </w:rPr>
      </w:pPr>
      <w:r>
        <w:rPr>
          <w:sz w:val="24"/>
          <w:szCs w:val="20"/>
        </w:rPr>
        <w:t>72020</w:t>
      </w:r>
    </w:p>
    <w:p w14:paraId="0286EF04" w14:textId="29CE6F03" w:rsidR="00B7675A" w:rsidRDefault="00B7675A" w:rsidP="00B7675A">
      <w:pPr>
        <w:rPr>
          <w:sz w:val="24"/>
          <w:szCs w:val="20"/>
        </w:rPr>
      </w:pPr>
      <w:r>
        <w:rPr>
          <w:sz w:val="24"/>
          <w:szCs w:val="20"/>
        </w:rPr>
        <w:t>Ф</w:t>
      </w:r>
      <w:r w:rsidR="0030669D">
        <w:rPr>
          <w:sz w:val="24"/>
          <w:szCs w:val="20"/>
        </w:rPr>
        <w:t>ё</w:t>
      </w:r>
      <w:r>
        <w:rPr>
          <w:sz w:val="24"/>
          <w:szCs w:val="20"/>
        </w:rPr>
        <w:t>доров Константин Анатольевич,</w:t>
      </w:r>
    </w:p>
    <w:p w14:paraId="0D8C0E2D" w14:textId="6118D2FF" w:rsidR="00C425CE" w:rsidRDefault="00B7675A" w:rsidP="00B7675A">
      <w:pPr>
        <w:rPr>
          <w:sz w:val="24"/>
          <w:szCs w:val="20"/>
        </w:rPr>
      </w:pPr>
      <w:r>
        <w:rPr>
          <w:sz w:val="24"/>
          <w:szCs w:val="20"/>
        </w:rPr>
        <w:t>72161</w:t>
      </w:r>
    </w:p>
    <w:p w14:paraId="01D2037E" w14:textId="1D2FD7EF" w:rsidR="00B7675A" w:rsidRDefault="00C425CE" w:rsidP="00B7675A">
      <w:pPr>
        <w:rPr>
          <w:b/>
          <w:i/>
          <w:sz w:val="18"/>
          <w:szCs w:val="20"/>
        </w:rPr>
      </w:pPr>
      <w:r>
        <w:br w:type="page"/>
      </w:r>
      <w:r w:rsidR="00B7675A">
        <w:rPr>
          <w:b/>
          <w:i/>
          <w:sz w:val="18"/>
          <w:szCs w:val="20"/>
        </w:rPr>
        <w:lastRenderedPageBreak/>
        <w:t>СОГЛАСОВАНО:</w:t>
      </w:r>
    </w:p>
    <w:p w14:paraId="70DCBBFB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 главы администрации                                      </w:t>
      </w:r>
      <w:r>
        <w:rPr>
          <w:i/>
          <w:sz w:val="18"/>
          <w:szCs w:val="20"/>
        </w:rPr>
        <w:tab/>
        <w:t>Гребешкова И.В.</w:t>
      </w:r>
    </w:p>
    <w:p w14:paraId="5F2489C4" w14:textId="77777777" w:rsidR="00B7675A" w:rsidRDefault="00B7675A" w:rsidP="00B7675A">
      <w:pPr>
        <w:rPr>
          <w:i/>
          <w:sz w:val="18"/>
          <w:szCs w:val="20"/>
        </w:rPr>
      </w:pPr>
      <w:proofErr w:type="spellStart"/>
      <w:r>
        <w:rPr>
          <w:i/>
          <w:sz w:val="18"/>
          <w:szCs w:val="20"/>
        </w:rPr>
        <w:t>И.о</w:t>
      </w:r>
      <w:proofErr w:type="spellEnd"/>
      <w:r>
        <w:rPr>
          <w:i/>
          <w:sz w:val="18"/>
          <w:szCs w:val="20"/>
        </w:rPr>
        <w:t xml:space="preserve">. зам главы администрации                                </w:t>
      </w:r>
      <w:r>
        <w:rPr>
          <w:i/>
          <w:sz w:val="18"/>
          <w:szCs w:val="20"/>
        </w:rPr>
        <w:tab/>
      </w:r>
      <w:proofErr w:type="spellStart"/>
      <w:r>
        <w:rPr>
          <w:i/>
          <w:sz w:val="18"/>
          <w:szCs w:val="20"/>
        </w:rPr>
        <w:t>Богдашова</w:t>
      </w:r>
      <w:proofErr w:type="spellEnd"/>
      <w:r>
        <w:rPr>
          <w:i/>
          <w:sz w:val="18"/>
          <w:szCs w:val="20"/>
        </w:rPr>
        <w:t xml:space="preserve"> Л.В.</w:t>
      </w:r>
    </w:p>
    <w:p w14:paraId="17C5FF3E" w14:textId="119E5C1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 главы администрации                                      </w:t>
      </w:r>
      <w:r>
        <w:rPr>
          <w:i/>
          <w:sz w:val="18"/>
          <w:szCs w:val="20"/>
        </w:rPr>
        <w:tab/>
        <w:t>Ф</w:t>
      </w:r>
      <w:r w:rsidR="0030669D">
        <w:rPr>
          <w:i/>
          <w:sz w:val="18"/>
          <w:szCs w:val="20"/>
        </w:rPr>
        <w:t>ё</w:t>
      </w:r>
      <w:r>
        <w:rPr>
          <w:i/>
          <w:sz w:val="18"/>
          <w:szCs w:val="20"/>
        </w:rPr>
        <w:t>доров К.А.</w:t>
      </w:r>
    </w:p>
    <w:p w14:paraId="21DDBB9A" w14:textId="3ADB5241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 главы администрации                                      </w:t>
      </w:r>
      <w:r>
        <w:rPr>
          <w:i/>
          <w:sz w:val="18"/>
          <w:szCs w:val="20"/>
        </w:rPr>
        <w:tab/>
        <w:t>Ф</w:t>
      </w:r>
      <w:r w:rsidR="0030669D">
        <w:rPr>
          <w:i/>
          <w:sz w:val="18"/>
          <w:szCs w:val="20"/>
        </w:rPr>
        <w:t>ё</w:t>
      </w:r>
      <w:r>
        <w:rPr>
          <w:i/>
          <w:sz w:val="18"/>
          <w:szCs w:val="20"/>
        </w:rPr>
        <w:t>доров П.А.</w:t>
      </w:r>
    </w:p>
    <w:p w14:paraId="5272C0C3" w14:textId="77777777" w:rsidR="00B7675A" w:rsidRDefault="00B7675A" w:rsidP="00B7675A">
      <w:pPr>
        <w:rPr>
          <w:i/>
          <w:sz w:val="18"/>
          <w:szCs w:val="20"/>
        </w:rPr>
      </w:pPr>
      <w:proofErr w:type="spellStart"/>
      <w:r>
        <w:rPr>
          <w:i/>
          <w:sz w:val="18"/>
          <w:szCs w:val="20"/>
        </w:rPr>
        <w:t>И.о</w:t>
      </w:r>
      <w:proofErr w:type="spellEnd"/>
      <w:r>
        <w:rPr>
          <w:i/>
          <w:sz w:val="18"/>
          <w:szCs w:val="20"/>
        </w:rPr>
        <w:t xml:space="preserve">. зав. юридическим отделом                                    </w:t>
      </w:r>
      <w:r>
        <w:rPr>
          <w:i/>
          <w:sz w:val="18"/>
          <w:szCs w:val="20"/>
        </w:rPr>
        <w:tab/>
      </w:r>
      <w:proofErr w:type="spellStart"/>
      <w:r>
        <w:rPr>
          <w:i/>
          <w:color w:val="000000"/>
          <w:sz w:val="18"/>
          <w:szCs w:val="20"/>
        </w:rPr>
        <w:t>Рыстаков</w:t>
      </w:r>
      <w:proofErr w:type="spellEnd"/>
      <w:r>
        <w:rPr>
          <w:i/>
          <w:color w:val="000000"/>
          <w:sz w:val="18"/>
          <w:szCs w:val="20"/>
        </w:rPr>
        <w:t xml:space="preserve"> Р.С.</w:t>
      </w:r>
    </w:p>
    <w:p w14:paraId="1759CD10" w14:textId="1DC23913" w:rsidR="00B7675A" w:rsidRDefault="00B7675A" w:rsidP="00B7675A">
      <w:pPr>
        <w:rPr>
          <w:i/>
          <w:sz w:val="18"/>
          <w:szCs w:val="20"/>
        </w:rPr>
      </w:pPr>
      <w:proofErr w:type="spellStart"/>
      <w:r>
        <w:rPr>
          <w:i/>
          <w:sz w:val="18"/>
          <w:szCs w:val="20"/>
        </w:rPr>
        <w:t>И.о</w:t>
      </w:r>
      <w:proofErr w:type="spellEnd"/>
      <w:r>
        <w:rPr>
          <w:i/>
          <w:sz w:val="18"/>
          <w:szCs w:val="20"/>
        </w:rPr>
        <w:t xml:space="preserve">. зав. общим отделом                                                </w:t>
      </w:r>
      <w:r>
        <w:rPr>
          <w:i/>
          <w:sz w:val="18"/>
          <w:szCs w:val="20"/>
        </w:rPr>
        <w:tab/>
      </w:r>
      <w:r>
        <w:rPr>
          <w:i/>
          <w:color w:val="000000"/>
          <w:sz w:val="18"/>
          <w:szCs w:val="20"/>
        </w:rPr>
        <w:t>Ф</w:t>
      </w:r>
      <w:r w:rsidR="0030669D">
        <w:rPr>
          <w:i/>
          <w:color w:val="000000"/>
          <w:sz w:val="18"/>
          <w:szCs w:val="20"/>
        </w:rPr>
        <w:t>ё</w:t>
      </w:r>
      <w:r>
        <w:rPr>
          <w:i/>
          <w:color w:val="000000"/>
          <w:sz w:val="18"/>
          <w:szCs w:val="20"/>
        </w:rPr>
        <w:t>дорова Л.Е.</w:t>
      </w:r>
    </w:p>
    <w:p w14:paraId="6B1C9894" w14:textId="77777777" w:rsidR="00B7675A" w:rsidRDefault="00B7675A" w:rsidP="00B7675A">
      <w:pPr>
        <w:rPr>
          <w:b/>
          <w:i/>
          <w:sz w:val="18"/>
          <w:szCs w:val="20"/>
        </w:rPr>
      </w:pPr>
    </w:p>
    <w:p w14:paraId="431667B1" w14:textId="77777777" w:rsidR="00B7675A" w:rsidRDefault="00B7675A" w:rsidP="00B7675A">
      <w:pPr>
        <w:rPr>
          <w:b/>
          <w:i/>
          <w:sz w:val="18"/>
          <w:szCs w:val="20"/>
        </w:rPr>
      </w:pPr>
    </w:p>
    <w:p w14:paraId="4D94C9F1" w14:textId="77777777" w:rsidR="00B7675A" w:rsidRDefault="00B7675A" w:rsidP="00B7675A">
      <w:pPr>
        <w:rPr>
          <w:b/>
          <w:i/>
          <w:sz w:val="18"/>
          <w:szCs w:val="20"/>
        </w:rPr>
      </w:pPr>
    </w:p>
    <w:p w14:paraId="6013F7D1" w14:textId="77777777" w:rsidR="00B7675A" w:rsidRDefault="00B7675A" w:rsidP="00B7675A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РАССЫЛКА:</w:t>
      </w:r>
    </w:p>
    <w:p w14:paraId="791701E3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 – 1</w:t>
      </w:r>
    </w:p>
    <w:p w14:paraId="02B05010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Глава администрации - 1</w:t>
      </w:r>
    </w:p>
    <w:p w14:paraId="40FC2D2F" w14:textId="1EB90C19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Зам. главы администрации </w:t>
      </w:r>
      <w:r w:rsidR="0030669D">
        <w:rPr>
          <w:i/>
          <w:sz w:val="18"/>
          <w:szCs w:val="20"/>
        </w:rPr>
        <w:t>– 4</w:t>
      </w:r>
    </w:p>
    <w:p w14:paraId="255E46D6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Зав. юридическим отделом – 1</w:t>
      </w:r>
    </w:p>
    <w:p w14:paraId="2CD0334B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Комитет ЖКХ – 1</w:t>
      </w:r>
    </w:p>
    <w:p w14:paraId="4A4C9CE3" w14:textId="0A05766B" w:rsidR="00B7675A" w:rsidRDefault="00B7675A" w:rsidP="00B7675A">
      <w:pPr>
        <w:rPr>
          <w:i/>
          <w:sz w:val="18"/>
          <w:szCs w:val="20"/>
        </w:rPr>
      </w:pPr>
      <w:r>
        <w:rPr>
          <w:i/>
          <w:color w:val="000000"/>
          <w:sz w:val="18"/>
          <w:szCs w:val="18"/>
        </w:rPr>
        <w:t>Комитет по культуре. спорту и молод</w:t>
      </w:r>
      <w:r w:rsidR="0030669D">
        <w:rPr>
          <w:i/>
          <w:color w:val="000000"/>
          <w:sz w:val="18"/>
          <w:szCs w:val="18"/>
        </w:rPr>
        <w:t>ё</w:t>
      </w:r>
      <w:r>
        <w:rPr>
          <w:i/>
          <w:color w:val="000000"/>
          <w:sz w:val="18"/>
          <w:szCs w:val="18"/>
        </w:rPr>
        <w:t>жной политике - 1</w:t>
      </w:r>
      <w:r>
        <w:rPr>
          <w:i/>
          <w:sz w:val="18"/>
          <w:szCs w:val="20"/>
        </w:rPr>
        <w:t xml:space="preserve"> </w:t>
      </w:r>
    </w:p>
    <w:p w14:paraId="782B85BB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Администрации сельских поселений - 8</w:t>
      </w:r>
    </w:p>
    <w:p w14:paraId="38B64BE6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Комитет по образованию - 1</w:t>
      </w:r>
    </w:p>
    <w:p w14:paraId="448A7EDC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Комитет социальной защиты населения - 1</w:t>
      </w:r>
    </w:p>
    <w:p w14:paraId="1031A2A1" w14:textId="77777777" w:rsidR="00B7675A" w:rsidRDefault="00B7675A" w:rsidP="00B7675A">
      <w:pPr>
        <w:rPr>
          <w:i/>
          <w:sz w:val="18"/>
          <w:szCs w:val="20"/>
        </w:rPr>
      </w:pPr>
      <w:r>
        <w:rPr>
          <w:i/>
          <w:sz w:val="18"/>
          <w:szCs w:val="20"/>
        </w:rPr>
        <w:t>Всего - 19</w:t>
      </w:r>
    </w:p>
    <w:sectPr w:rsidR="00B7675A" w:rsidSect="00C425CE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1701" w14:textId="77777777" w:rsidR="005E107A" w:rsidRDefault="005E107A" w:rsidP="00AF6855">
      <w:r>
        <w:separator/>
      </w:r>
    </w:p>
  </w:endnote>
  <w:endnote w:type="continuationSeparator" w:id="0">
    <w:p w14:paraId="07486E69" w14:textId="77777777" w:rsidR="005E107A" w:rsidRDefault="005E107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20AE" w14:textId="77777777" w:rsidR="005E107A" w:rsidRDefault="005E107A" w:rsidP="00AF6855">
      <w:r>
        <w:separator/>
      </w:r>
    </w:p>
  </w:footnote>
  <w:footnote w:type="continuationSeparator" w:id="0">
    <w:p w14:paraId="21B6A691" w14:textId="77777777" w:rsidR="005E107A" w:rsidRDefault="005E107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BF27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053A">
      <w:rPr>
        <w:noProof/>
      </w:rPr>
      <w:t>2</w:t>
    </w:r>
    <w:r>
      <w:fldChar w:fldCharType="end"/>
    </w:r>
  </w:p>
  <w:p w14:paraId="6E0E2E08" w14:textId="77777777"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32A1"/>
    <w:multiLevelType w:val="hybridMultilevel"/>
    <w:tmpl w:val="30D85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5F5B"/>
    <w:multiLevelType w:val="hybridMultilevel"/>
    <w:tmpl w:val="D2940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AC1391"/>
    <w:multiLevelType w:val="hybridMultilevel"/>
    <w:tmpl w:val="9836F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A47AF2"/>
    <w:multiLevelType w:val="multilevel"/>
    <w:tmpl w:val="1DFCBA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color w:val="auto"/>
        <w:sz w:val="20"/>
      </w:rPr>
    </w:lvl>
  </w:abstractNum>
  <w:abstractNum w:abstractNumId="4" w15:restartNumberingAfterBreak="0">
    <w:nsid w:val="6F847382"/>
    <w:multiLevelType w:val="hybridMultilevel"/>
    <w:tmpl w:val="269EE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AE6848"/>
    <w:multiLevelType w:val="hybridMultilevel"/>
    <w:tmpl w:val="B82AC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3D3A"/>
    <w:rsid w:val="000478EB"/>
    <w:rsid w:val="00056A67"/>
    <w:rsid w:val="000A4C8B"/>
    <w:rsid w:val="000C053A"/>
    <w:rsid w:val="000E78DD"/>
    <w:rsid w:val="000F1A02"/>
    <w:rsid w:val="00137667"/>
    <w:rsid w:val="001464B2"/>
    <w:rsid w:val="001A2440"/>
    <w:rsid w:val="001B06CE"/>
    <w:rsid w:val="001B4F8D"/>
    <w:rsid w:val="001F265D"/>
    <w:rsid w:val="00285D0C"/>
    <w:rsid w:val="002A2B11"/>
    <w:rsid w:val="002F22EB"/>
    <w:rsid w:val="0030669D"/>
    <w:rsid w:val="00326996"/>
    <w:rsid w:val="0043001D"/>
    <w:rsid w:val="004914DD"/>
    <w:rsid w:val="00492609"/>
    <w:rsid w:val="00511A2B"/>
    <w:rsid w:val="00522F76"/>
    <w:rsid w:val="00523283"/>
    <w:rsid w:val="00554BEC"/>
    <w:rsid w:val="00595F6F"/>
    <w:rsid w:val="005C0140"/>
    <w:rsid w:val="005E107A"/>
    <w:rsid w:val="006415B0"/>
    <w:rsid w:val="006463D8"/>
    <w:rsid w:val="00711921"/>
    <w:rsid w:val="00723562"/>
    <w:rsid w:val="0079138C"/>
    <w:rsid w:val="00796BD1"/>
    <w:rsid w:val="007F6128"/>
    <w:rsid w:val="00841230"/>
    <w:rsid w:val="00891522"/>
    <w:rsid w:val="008A3858"/>
    <w:rsid w:val="009840BA"/>
    <w:rsid w:val="009847E6"/>
    <w:rsid w:val="00A03876"/>
    <w:rsid w:val="00A13C7B"/>
    <w:rsid w:val="00AB47A1"/>
    <w:rsid w:val="00AE1A2A"/>
    <w:rsid w:val="00AF6855"/>
    <w:rsid w:val="00B0760E"/>
    <w:rsid w:val="00B52D22"/>
    <w:rsid w:val="00B7675A"/>
    <w:rsid w:val="00B83D8D"/>
    <w:rsid w:val="00B95FEE"/>
    <w:rsid w:val="00BF2B0B"/>
    <w:rsid w:val="00C425CE"/>
    <w:rsid w:val="00D368DC"/>
    <w:rsid w:val="00D97342"/>
    <w:rsid w:val="00F33D3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B39E6"/>
  <w15:chartTrackingRefBased/>
  <w15:docId w15:val="{408D5CC0-1F8D-4B5A-A3A7-5031F83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No Spacing"/>
    <w:uiPriority w:val="1"/>
    <w:qFormat/>
    <w:rsid w:val="00F33D3A"/>
    <w:rPr>
      <w:bCs/>
      <w:sz w:val="24"/>
      <w:szCs w:val="22"/>
      <w:lang w:eastAsia="en-US"/>
    </w:rPr>
  </w:style>
  <w:style w:type="paragraph" w:styleId="ae">
    <w:name w:val="List Paragraph"/>
    <w:basedOn w:val="a"/>
    <w:uiPriority w:val="34"/>
    <w:qFormat/>
    <w:rsid w:val="00F33D3A"/>
    <w:pPr>
      <w:ind w:left="720"/>
      <w:contextualSpacing/>
      <w:jc w:val="left"/>
    </w:pPr>
    <w:rPr>
      <w:bCs/>
      <w:sz w:val="24"/>
      <w:szCs w:val="22"/>
      <w:lang w:eastAsia="en-US"/>
    </w:rPr>
  </w:style>
  <w:style w:type="paragraph" w:customStyle="1" w:styleId="ConsPlusTitle">
    <w:name w:val="ConsPlusTitle"/>
    <w:rsid w:val="00F33D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"/>
    <w:rsid w:val="00F33D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0">
    <w:name w:val="Заголовок 4 Знак"/>
    <w:link w:val="4"/>
    <w:rsid w:val="00B7675A"/>
    <w:rPr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1062</TotalTime>
  <Pages>11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8</cp:revision>
  <cp:lastPrinted>2020-06-03T07:45:00Z</cp:lastPrinted>
  <dcterms:created xsi:type="dcterms:W3CDTF">2020-06-02T06:58:00Z</dcterms:created>
  <dcterms:modified xsi:type="dcterms:W3CDTF">2020-06-05T05:33:00Z</dcterms:modified>
</cp:coreProperties>
</file>