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042494">
      <w:pPr>
        <w:tabs>
          <w:tab w:val="left" w:pos="567"/>
          <w:tab w:val="left" w:pos="3686"/>
        </w:tabs>
      </w:pPr>
      <w:r>
        <w:tab/>
        <w:t>17 мая 2018 г.</w:t>
      </w:r>
      <w:r>
        <w:tab/>
        <w:t>01-1195-а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F6855" w:rsidRDefault="002650E5" w:rsidP="002650E5">
            <w:pPr>
              <w:ind w:firstLine="22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 внесении изменений в </w:t>
            </w:r>
            <w:r w:rsidRPr="00BB698E">
              <w:rPr>
                <w:color w:val="000000"/>
                <w:sz w:val="24"/>
                <w:szCs w:val="24"/>
              </w:rPr>
              <w:t>административн</w:t>
            </w:r>
            <w:r>
              <w:rPr>
                <w:color w:val="000000"/>
                <w:sz w:val="24"/>
                <w:szCs w:val="24"/>
              </w:rPr>
              <w:t>ый</w:t>
            </w:r>
            <w:r w:rsidRPr="00BB698E">
              <w:rPr>
                <w:color w:val="000000"/>
                <w:sz w:val="24"/>
                <w:szCs w:val="24"/>
              </w:rPr>
              <w:t xml:space="preserve"> регламент администрации муниципального образования Тихвинский муниципальный район Ленинградской области по предоставлению муниципальной услуги «</w:t>
            </w:r>
            <w:r w:rsidRPr="0018712C">
              <w:rPr>
                <w:color w:val="000000"/>
                <w:sz w:val="24"/>
                <w:szCs w:val="24"/>
              </w:rPr>
              <w:t>Выдача разрешения на размещение отдельных видов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Тихвинского района</w:t>
            </w:r>
            <w:r w:rsidRPr="00BB698E">
              <w:rPr>
                <w:bCs/>
                <w:sz w:val="24"/>
                <w:szCs w:val="24"/>
              </w:rPr>
              <w:t>»</w:t>
            </w:r>
            <w:r>
              <w:rPr>
                <w:bCs/>
                <w:sz w:val="24"/>
                <w:szCs w:val="24"/>
              </w:rPr>
              <w:t xml:space="preserve">, утвержденный постановлением </w:t>
            </w:r>
            <w:r w:rsidRPr="002650E5">
              <w:rPr>
                <w:color w:val="000000"/>
                <w:sz w:val="24"/>
              </w:rPr>
              <w:t>администрации Тихвинского района</w:t>
            </w:r>
            <w:r>
              <w:rPr>
                <w:color w:val="000000"/>
                <w:sz w:val="24"/>
              </w:rPr>
              <w:t xml:space="preserve"> </w:t>
            </w:r>
            <w:r w:rsidRPr="002650E5">
              <w:rPr>
                <w:bCs/>
                <w:sz w:val="24"/>
                <w:szCs w:val="26"/>
              </w:rPr>
              <w:t>от 16 мая 2016 года № 01-1287-а</w:t>
            </w:r>
          </w:p>
        </w:tc>
      </w:tr>
      <w:tr w:rsidR="002650E5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50E5" w:rsidRDefault="00042494" w:rsidP="00B52D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 0100 ОБ НПА</w:t>
            </w:r>
            <w:bookmarkStart w:id="0" w:name="_GoBack"/>
            <w:bookmarkEnd w:id="0"/>
          </w:p>
        </w:tc>
      </w:tr>
    </w:tbl>
    <w:p w:rsidR="002650E5" w:rsidRPr="002650E5" w:rsidRDefault="002650E5" w:rsidP="002650E5">
      <w:pPr>
        <w:widowControl w:val="0"/>
        <w:autoSpaceDE w:val="0"/>
        <w:autoSpaceDN w:val="0"/>
        <w:adjustRightInd w:val="0"/>
        <w:ind w:firstLine="720"/>
        <w:outlineLvl w:val="0"/>
        <w:rPr>
          <w:color w:val="000000"/>
          <w:szCs w:val="26"/>
        </w:rPr>
      </w:pPr>
      <w:r w:rsidRPr="002650E5">
        <w:rPr>
          <w:color w:val="000000"/>
          <w:szCs w:val="26"/>
        </w:rPr>
        <w:t>В соответствии с Федеральным законом от 27 июля 2010 года №210-ФЗ «Об организации предоставления государственных и муниципальных услуг»; постановлением администрации Тихвинского района от 22 марта 2012 года №01-600-а «Об утверждении Порядка разработки и утверждения административных регламентов предоставления муниципальных услуг»</w:t>
      </w:r>
      <w:r>
        <w:rPr>
          <w:color w:val="000000"/>
          <w:szCs w:val="26"/>
        </w:rPr>
        <w:t xml:space="preserve">, </w:t>
      </w:r>
      <w:r w:rsidRPr="002650E5">
        <w:rPr>
          <w:szCs w:val="26"/>
        </w:rPr>
        <w:t>администрация Тихвинского района ПОСТАНОВЛЯЕТ:</w:t>
      </w:r>
    </w:p>
    <w:p w:rsidR="002650E5" w:rsidRPr="002650E5" w:rsidRDefault="002650E5" w:rsidP="002650E5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rPr>
          <w:color w:val="000000"/>
          <w:szCs w:val="26"/>
        </w:rPr>
      </w:pPr>
      <w:r w:rsidRPr="002650E5">
        <w:rPr>
          <w:color w:val="000000"/>
          <w:szCs w:val="26"/>
        </w:rPr>
        <w:t>Внести изменения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«</w:t>
      </w:r>
      <w:r w:rsidRPr="002650E5">
        <w:rPr>
          <w:szCs w:val="26"/>
        </w:rPr>
        <w:t>Выдача разрешения на размещение отдельных видов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Тихвинского района</w:t>
      </w:r>
      <w:r w:rsidRPr="002650E5">
        <w:rPr>
          <w:bCs/>
          <w:szCs w:val="26"/>
        </w:rPr>
        <w:t xml:space="preserve">», утвержденный постановлением администрации Тихвинского района </w:t>
      </w:r>
      <w:r w:rsidRPr="002650E5">
        <w:rPr>
          <w:b/>
          <w:bCs/>
          <w:sz w:val="27"/>
          <w:szCs w:val="27"/>
        </w:rPr>
        <w:t>от 16 мая 2016 года №01-1287-а</w:t>
      </w:r>
      <w:r w:rsidRPr="002650E5">
        <w:rPr>
          <w:bCs/>
          <w:szCs w:val="26"/>
        </w:rPr>
        <w:t xml:space="preserve">, заменив </w:t>
      </w:r>
      <w:r>
        <w:rPr>
          <w:bCs/>
          <w:szCs w:val="26"/>
        </w:rPr>
        <w:t>в</w:t>
      </w:r>
      <w:r w:rsidRPr="002650E5">
        <w:rPr>
          <w:color w:val="000000"/>
          <w:szCs w:val="26"/>
        </w:rPr>
        <w:t xml:space="preserve"> пункте 2.4.1 </w:t>
      </w:r>
      <w:r>
        <w:rPr>
          <w:color w:val="000000"/>
          <w:szCs w:val="26"/>
        </w:rPr>
        <w:t>раздела</w:t>
      </w:r>
      <w:r w:rsidRPr="002650E5">
        <w:rPr>
          <w:color w:val="000000"/>
          <w:szCs w:val="26"/>
        </w:rPr>
        <w:t xml:space="preserve"> 2. </w:t>
      </w:r>
      <w:r>
        <w:rPr>
          <w:color w:val="000000"/>
          <w:szCs w:val="26"/>
        </w:rPr>
        <w:t>«</w:t>
      </w:r>
      <w:r w:rsidRPr="002650E5">
        <w:rPr>
          <w:color w:val="000000"/>
          <w:szCs w:val="26"/>
        </w:rPr>
        <w:t>Стандарт предоставления муниципальной услуги</w:t>
      </w:r>
      <w:r>
        <w:rPr>
          <w:color w:val="000000"/>
          <w:szCs w:val="26"/>
        </w:rPr>
        <w:t>»</w:t>
      </w:r>
      <w:r w:rsidRPr="002650E5">
        <w:rPr>
          <w:color w:val="000000"/>
          <w:szCs w:val="26"/>
        </w:rPr>
        <w:t xml:space="preserve"> слова «</w:t>
      </w:r>
      <w:r w:rsidRPr="002650E5">
        <w:rPr>
          <w:szCs w:val="26"/>
        </w:rPr>
        <w:t>25 рабочих дней» слова</w:t>
      </w:r>
      <w:r>
        <w:rPr>
          <w:szCs w:val="26"/>
        </w:rPr>
        <w:t>ми</w:t>
      </w:r>
      <w:r w:rsidRPr="002650E5">
        <w:rPr>
          <w:szCs w:val="26"/>
        </w:rPr>
        <w:t xml:space="preserve"> «10 рабочих дней».</w:t>
      </w:r>
    </w:p>
    <w:p w:rsidR="002650E5" w:rsidRPr="002650E5" w:rsidRDefault="002650E5" w:rsidP="002650E5">
      <w:pPr>
        <w:tabs>
          <w:tab w:val="left" w:pos="567"/>
        </w:tabs>
        <w:autoSpaceDE w:val="0"/>
        <w:autoSpaceDN w:val="0"/>
        <w:adjustRightInd w:val="0"/>
        <w:rPr>
          <w:color w:val="000000"/>
          <w:szCs w:val="26"/>
        </w:rPr>
      </w:pPr>
      <w:r>
        <w:rPr>
          <w:color w:val="000000"/>
          <w:szCs w:val="26"/>
        </w:rPr>
        <w:tab/>
      </w:r>
      <w:r w:rsidR="00501FB5">
        <w:rPr>
          <w:color w:val="000000"/>
          <w:szCs w:val="26"/>
        </w:rPr>
        <w:tab/>
      </w:r>
      <w:r>
        <w:rPr>
          <w:color w:val="000000"/>
          <w:szCs w:val="26"/>
        </w:rPr>
        <w:t>2. Обнародовать</w:t>
      </w:r>
      <w:r w:rsidRPr="002650E5">
        <w:rPr>
          <w:color w:val="000000"/>
          <w:szCs w:val="26"/>
        </w:rPr>
        <w:t xml:space="preserve"> постановление</w:t>
      </w:r>
      <w:r>
        <w:rPr>
          <w:color w:val="000000"/>
          <w:szCs w:val="26"/>
        </w:rPr>
        <w:t xml:space="preserve"> на официальном сайте Тихвинского района в сети Интернет. </w:t>
      </w:r>
    </w:p>
    <w:p w:rsidR="002650E5" w:rsidRPr="002650E5" w:rsidRDefault="00501FB5" w:rsidP="00501FB5">
      <w:pPr>
        <w:autoSpaceDE w:val="0"/>
        <w:autoSpaceDN w:val="0"/>
        <w:adjustRightInd w:val="0"/>
        <w:rPr>
          <w:color w:val="000000"/>
          <w:szCs w:val="26"/>
        </w:rPr>
      </w:pPr>
      <w:r>
        <w:rPr>
          <w:color w:val="000000"/>
          <w:szCs w:val="26"/>
        </w:rPr>
        <w:tab/>
        <w:t xml:space="preserve">3. </w:t>
      </w:r>
      <w:r w:rsidR="002650E5" w:rsidRPr="002650E5">
        <w:rPr>
          <w:color w:val="000000"/>
          <w:szCs w:val="26"/>
        </w:rPr>
        <w:t>Контроль за исполнением настоящего постановления возложить на заместителя главы администрации по экономике и инвестициям.</w:t>
      </w:r>
    </w:p>
    <w:p w:rsidR="002650E5" w:rsidRPr="002650E5" w:rsidRDefault="002650E5" w:rsidP="006E3526">
      <w:pPr>
        <w:rPr>
          <w:szCs w:val="26"/>
        </w:rPr>
      </w:pPr>
    </w:p>
    <w:p w:rsidR="002650E5" w:rsidRPr="00A007D6" w:rsidRDefault="002650E5" w:rsidP="00D15E64">
      <w:pPr>
        <w:rPr>
          <w:color w:val="000000"/>
          <w:sz w:val="24"/>
          <w:szCs w:val="24"/>
        </w:rPr>
      </w:pPr>
      <w:r>
        <w:rPr>
          <w:color w:val="000000"/>
        </w:rPr>
        <w:t>И.о. главы администрации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И.В. Гребешкова </w:t>
      </w:r>
    </w:p>
    <w:p w:rsidR="002650E5" w:rsidRDefault="002650E5" w:rsidP="0024185B">
      <w:pPr>
        <w:tabs>
          <w:tab w:val="left" w:pos="6804"/>
        </w:tabs>
        <w:jc w:val="center"/>
        <w:rPr>
          <w:sz w:val="26"/>
          <w:szCs w:val="26"/>
        </w:rPr>
      </w:pPr>
    </w:p>
    <w:p w:rsidR="00501FB5" w:rsidRPr="00AE6405" w:rsidRDefault="00501FB5" w:rsidP="0024185B">
      <w:pPr>
        <w:tabs>
          <w:tab w:val="left" w:pos="6804"/>
        </w:tabs>
        <w:jc w:val="center"/>
        <w:rPr>
          <w:sz w:val="26"/>
          <w:szCs w:val="26"/>
        </w:rPr>
      </w:pPr>
    </w:p>
    <w:p w:rsidR="002650E5" w:rsidRDefault="002650E5" w:rsidP="002650E5">
      <w:pPr>
        <w:rPr>
          <w:i/>
          <w:sz w:val="18"/>
          <w:szCs w:val="18"/>
        </w:rPr>
      </w:pPr>
      <w:r>
        <w:rPr>
          <w:i/>
          <w:sz w:val="18"/>
          <w:szCs w:val="18"/>
        </w:rPr>
        <w:t>Согласовано: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615"/>
        <w:gridCol w:w="2551"/>
      </w:tblGrid>
      <w:tr w:rsidR="002650E5" w:rsidTr="002650E5">
        <w:trPr>
          <w:trHeight w:val="517"/>
        </w:trPr>
        <w:tc>
          <w:tcPr>
            <w:tcW w:w="5387" w:type="dxa"/>
            <w:hideMark/>
          </w:tcPr>
          <w:p w:rsidR="002650E5" w:rsidRDefault="00501FB5">
            <w:pPr>
              <w:spacing w:before="120" w:after="120"/>
              <w:ind w:right="-108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И.о. зав.</w:t>
            </w:r>
            <w:r w:rsidR="002650E5">
              <w:rPr>
                <w:i/>
                <w:sz w:val="18"/>
                <w:szCs w:val="18"/>
              </w:rPr>
              <w:t xml:space="preserve"> отделом архитектуры </w:t>
            </w:r>
          </w:p>
        </w:tc>
        <w:tc>
          <w:tcPr>
            <w:tcW w:w="615" w:type="dxa"/>
          </w:tcPr>
          <w:p w:rsidR="002650E5" w:rsidRDefault="002650E5">
            <w:pPr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hideMark/>
          </w:tcPr>
          <w:p w:rsidR="002650E5" w:rsidRDefault="00501FB5">
            <w:pPr>
              <w:spacing w:before="120" w:after="120"/>
              <w:ind w:right="-108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И.В. Кузьмина</w:t>
            </w:r>
          </w:p>
        </w:tc>
      </w:tr>
      <w:tr w:rsidR="002650E5" w:rsidTr="002650E5">
        <w:tc>
          <w:tcPr>
            <w:tcW w:w="5387" w:type="dxa"/>
            <w:hideMark/>
          </w:tcPr>
          <w:p w:rsidR="002650E5" w:rsidRDefault="002650E5">
            <w:pPr>
              <w:spacing w:before="120" w:after="12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Заведующий юридическим отделом</w:t>
            </w:r>
          </w:p>
        </w:tc>
        <w:tc>
          <w:tcPr>
            <w:tcW w:w="615" w:type="dxa"/>
          </w:tcPr>
          <w:p w:rsidR="002650E5" w:rsidRDefault="002650E5">
            <w:pPr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hideMark/>
          </w:tcPr>
          <w:p w:rsidR="002650E5" w:rsidRDefault="002650E5">
            <w:pPr>
              <w:spacing w:before="120" w:after="12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В.В. Максимов</w:t>
            </w:r>
          </w:p>
        </w:tc>
      </w:tr>
      <w:tr w:rsidR="002650E5" w:rsidTr="002650E5">
        <w:tc>
          <w:tcPr>
            <w:tcW w:w="5387" w:type="dxa"/>
            <w:hideMark/>
          </w:tcPr>
          <w:p w:rsidR="002650E5" w:rsidRDefault="002650E5">
            <w:pPr>
              <w:spacing w:before="120" w:after="12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Заместитель главы администрации по экономике и инвестициям</w:t>
            </w:r>
          </w:p>
        </w:tc>
        <w:tc>
          <w:tcPr>
            <w:tcW w:w="615" w:type="dxa"/>
          </w:tcPr>
          <w:p w:rsidR="002650E5" w:rsidRDefault="002650E5">
            <w:pPr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hideMark/>
          </w:tcPr>
          <w:p w:rsidR="002650E5" w:rsidRDefault="002650E5">
            <w:pPr>
              <w:spacing w:before="24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А.Е. Пчелин</w:t>
            </w:r>
          </w:p>
        </w:tc>
      </w:tr>
      <w:tr w:rsidR="002650E5" w:rsidTr="002650E5">
        <w:tc>
          <w:tcPr>
            <w:tcW w:w="5387" w:type="dxa"/>
            <w:hideMark/>
          </w:tcPr>
          <w:p w:rsidR="002650E5" w:rsidRDefault="002650E5">
            <w:pPr>
              <w:spacing w:before="120" w:after="12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Заведующий общим отделом</w:t>
            </w:r>
          </w:p>
        </w:tc>
        <w:tc>
          <w:tcPr>
            <w:tcW w:w="615" w:type="dxa"/>
          </w:tcPr>
          <w:p w:rsidR="002650E5" w:rsidRDefault="002650E5">
            <w:pPr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hideMark/>
          </w:tcPr>
          <w:p w:rsidR="002650E5" w:rsidRDefault="002650E5">
            <w:pPr>
              <w:spacing w:before="120" w:after="120"/>
              <w:ind w:right="-108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И.Г. Савранская </w:t>
            </w:r>
          </w:p>
        </w:tc>
      </w:tr>
    </w:tbl>
    <w:p w:rsidR="002650E5" w:rsidRDefault="002650E5" w:rsidP="002650E5">
      <w:pPr>
        <w:tabs>
          <w:tab w:val="left" w:pos="3686"/>
        </w:tabs>
        <w:rPr>
          <w:b/>
          <w:i/>
          <w:sz w:val="18"/>
          <w:szCs w:val="18"/>
        </w:rPr>
      </w:pPr>
    </w:p>
    <w:p w:rsidR="002650E5" w:rsidRDefault="002650E5" w:rsidP="002650E5">
      <w:pPr>
        <w:tabs>
          <w:tab w:val="left" w:pos="3686"/>
        </w:tabs>
        <w:rPr>
          <w:b/>
          <w:i/>
          <w:sz w:val="18"/>
          <w:szCs w:val="18"/>
        </w:rPr>
      </w:pPr>
    </w:p>
    <w:p w:rsidR="002650E5" w:rsidRPr="002650E5" w:rsidRDefault="002650E5" w:rsidP="006E3526">
      <w:pPr>
        <w:tabs>
          <w:tab w:val="left" w:pos="3686"/>
        </w:tabs>
        <w:rPr>
          <w:i/>
          <w:sz w:val="18"/>
        </w:rPr>
      </w:pPr>
      <w:r w:rsidRPr="002650E5">
        <w:rPr>
          <w:i/>
          <w:sz w:val="18"/>
        </w:rPr>
        <w:t>РАССЫЛКА:</w:t>
      </w: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805"/>
        <w:gridCol w:w="567"/>
        <w:gridCol w:w="1984"/>
      </w:tblGrid>
      <w:tr w:rsidR="002650E5" w:rsidRPr="002650E5" w:rsidTr="002650E5">
        <w:tc>
          <w:tcPr>
            <w:tcW w:w="6805" w:type="dxa"/>
          </w:tcPr>
          <w:p w:rsidR="002650E5" w:rsidRPr="002650E5" w:rsidRDefault="002650E5" w:rsidP="006E3526">
            <w:pPr>
              <w:tabs>
                <w:tab w:val="left" w:pos="3686"/>
              </w:tabs>
              <w:rPr>
                <w:i/>
                <w:sz w:val="18"/>
              </w:rPr>
            </w:pPr>
            <w:r w:rsidRPr="002650E5">
              <w:rPr>
                <w:i/>
                <w:sz w:val="18"/>
              </w:rPr>
              <w:t xml:space="preserve">Дело </w:t>
            </w:r>
          </w:p>
        </w:tc>
        <w:tc>
          <w:tcPr>
            <w:tcW w:w="567" w:type="dxa"/>
          </w:tcPr>
          <w:p w:rsidR="002650E5" w:rsidRPr="002650E5" w:rsidRDefault="002650E5" w:rsidP="006E3526">
            <w:pPr>
              <w:tabs>
                <w:tab w:val="left" w:pos="3686"/>
              </w:tabs>
              <w:rPr>
                <w:i/>
                <w:sz w:val="18"/>
              </w:rPr>
            </w:pPr>
            <w:r w:rsidRPr="002650E5">
              <w:rPr>
                <w:i/>
                <w:sz w:val="18"/>
              </w:rPr>
              <w:t>1</w:t>
            </w:r>
          </w:p>
        </w:tc>
        <w:tc>
          <w:tcPr>
            <w:tcW w:w="1984" w:type="dxa"/>
          </w:tcPr>
          <w:p w:rsidR="002650E5" w:rsidRPr="002650E5" w:rsidRDefault="002650E5" w:rsidP="006E3526">
            <w:pPr>
              <w:tabs>
                <w:tab w:val="left" w:pos="3686"/>
              </w:tabs>
              <w:rPr>
                <w:i/>
                <w:sz w:val="18"/>
              </w:rPr>
            </w:pPr>
          </w:p>
        </w:tc>
      </w:tr>
      <w:tr w:rsidR="002650E5" w:rsidRPr="002650E5" w:rsidTr="002650E5">
        <w:tc>
          <w:tcPr>
            <w:tcW w:w="6805" w:type="dxa"/>
          </w:tcPr>
          <w:p w:rsidR="002650E5" w:rsidRPr="002650E5" w:rsidRDefault="002650E5" w:rsidP="006E3526">
            <w:pPr>
              <w:tabs>
                <w:tab w:val="left" w:pos="3686"/>
              </w:tabs>
              <w:rPr>
                <w:i/>
                <w:sz w:val="18"/>
              </w:rPr>
            </w:pPr>
            <w:r w:rsidRPr="002650E5">
              <w:rPr>
                <w:i/>
                <w:sz w:val="18"/>
              </w:rPr>
              <w:t>Отдел архитектуры</w:t>
            </w:r>
          </w:p>
        </w:tc>
        <w:tc>
          <w:tcPr>
            <w:tcW w:w="567" w:type="dxa"/>
          </w:tcPr>
          <w:p w:rsidR="002650E5" w:rsidRPr="002650E5" w:rsidRDefault="002650E5" w:rsidP="006E3526">
            <w:pPr>
              <w:tabs>
                <w:tab w:val="left" w:pos="3686"/>
              </w:tabs>
              <w:rPr>
                <w:i/>
                <w:sz w:val="18"/>
              </w:rPr>
            </w:pPr>
            <w:r w:rsidRPr="002650E5">
              <w:rPr>
                <w:i/>
                <w:sz w:val="18"/>
              </w:rPr>
              <w:t>2</w:t>
            </w:r>
          </w:p>
        </w:tc>
        <w:tc>
          <w:tcPr>
            <w:tcW w:w="1984" w:type="dxa"/>
          </w:tcPr>
          <w:p w:rsidR="002650E5" w:rsidRPr="002650E5" w:rsidRDefault="002650E5" w:rsidP="006E3526">
            <w:pPr>
              <w:tabs>
                <w:tab w:val="left" w:pos="3686"/>
              </w:tabs>
              <w:rPr>
                <w:i/>
                <w:sz w:val="18"/>
              </w:rPr>
            </w:pPr>
          </w:p>
        </w:tc>
      </w:tr>
      <w:tr w:rsidR="002650E5" w:rsidRPr="002650E5" w:rsidTr="002650E5">
        <w:tc>
          <w:tcPr>
            <w:tcW w:w="6805" w:type="dxa"/>
          </w:tcPr>
          <w:p w:rsidR="002650E5" w:rsidRPr="002650E5" w:rsidRDefault="002650E5" w:rsidP="006E3526">
            <w:pPr>
              <w:tabs>
                <w:tab w:val="left" w:pos="3686"/>
              </w:tabs>
              <w:rPr>
                <w:i/>
                <w:sz w:val="18"/>
              </w:rPr>
            </w:pPr>
            <w:r w:rsidRPr="002650E5">
              <w:rPr>
                <w:i/>
                <w:sz w:val="18"/>
              </w:rPr>
              <w:t>Общий отдел</w:t>
            </w:r>
          </w:p>
        </w:tc>
        <w:tc>
          <w:tcPr>
            <w:tcW w:w="567" w:type="dxa"/>
          </w:tcPr>
          <w:p w:rsidR="002650E5" w:rsidRPr="002650E5" w:rsidRDefault="002650E5" w:rsidP="006E3526">
            <w:pPr>
              <w:tabs>
                <w:tab w:val="left" w:pos="3686"/>
              </w:tabs>
              <w:rPr>
                <w:i/>
                <w:sz w:val="18"/>
              </w:rPr>
            </w:pPr>
            <w:r w:rsidRPr="002650E5">
              <w:rPr>
                <w:i/>
                <w:sz w:val="18"/>
              </w:rPr>
              <w:t>1</w:t>
            </w:r>
          </w:p>
        </w:tc>
        <w:tc>
          <w:tcPr>
            <w:tcW w:w="1984" w:type="dxa"/>
          </w:tcPr>
          <w:p w:rsidR="002650E5" w:rsidRPr="002650E5" w:rsidRDefault="002650E5" w:rsidP="006E3526">
            <w:pPr>
              <w:tabs>
                <w:tab w:val="left" w:pos="3686"/>
              </w:tabs>
              <w:rPr>
                <w:i/>
                <w:sz w:val="18"/>
              </w:rPr>
            </w:pPr>
          </w:p>
        </w:tc>
      </w:tr>
      <w:tr w:rsidR="002650E5" w:rsidRPr="002650E5" w:rsidTr="002650E5">
        <w:tc>
          <w:tcPr>
            <w:tcW w:w="6805" w:type="dxa"/>
          </w:tcPr>
          <w:p w:rsidR="002650E5" w:rsidRPr="002650E5" w:rsidRDefault="002650E5" w:rsidP="006E3526">
            <w:pPr>
              <w:tabs>
                <w:tab w:val="left" w:pos="3686"/>
              </w:tabs>
              <w:rPr>
                <w:i/>
                <w:sz w:val="18"/>
              </w:rPr>
            </w:pPr>
            <w:r w:rsidRPr="002650E5">
              <w:rPr>
                <w:i/>
                <w:sz w:val="18"/>
              </w:rPr>
              <w:t>МУ «ТЦБС»</w:t>
            </w:r>
          </w:p>
        </w:tc>
        <w:tc>
          <w:tcPr>
            <w:tcW w:w="567" w:type="dxa"/>
          </w:tcPr>
          <w:p w:rsidR="002650E5" w:rsidRPr="002650E5" w:rsidRDefault="002650E5" w:rsidP="006E3526">
            <w:pPr>
              <w:tabs>
                <w:tab w:val="left" w:pos="3686"/>
              </w:tabs>
              <w:rPr>
                <w:i/>
                <w:sz w:val="18"/>
              </w:rPr>
            </w:pPr>
            <w:r w:rsidRPr="002650E5">
              <w:rPr>
                <w:i/>
                <w:sz w:val="18"/>
              </w:rPr>
              <w:t>3</w:t>
            </w:r>
          </w:p>
        </w:tc>
        <w:tc>
          <w:tcPr>
            <w:tcW w:w="1984" w:type="dxa"/>
          </w:tcPr>
          <w:p w:rsidR="002650E5" w:rsidRPr="002650E5" w:rsidRDefault="002650E5" w:rsidP="006E3526">
            <w:pPr>
              <w:tabs>
                <w:tab w:val="left" w:pos="3686"/>
              </w:tabs>
              <w:rPr>
                <w:i/>
                <w:sz w:val="18"/>
              </w:rPr>
            </w:pPr>
          </w:p>
        </w:tc>
      </w:tr>
      <w:tr w:rsidR="002650E5" w:rsidRPr="002650E5" w:rsidTr="002650E5">
        <w:tblPrEx>
          <w:tblBorders>
            <w:top w:val="single" w:sz="4" w:space="0" w:color="auto"/>
          </w:tblBorders>
        </w:tblPrEx>
        <w:tc>
          <w:tcPr>
            <w:tcW w:w="6805" w:type="dxa"/>
            <w:tcBorders>
              <w:top w:val="nil"/>
            </w:tcBorders>
          </w:tcPr>
          <w:p w:rsidR="002650E5" w:rsidRPr="002650E5" w:rsidRDefault="002650E5" w:rsidP="002650E5">
            <w:pPr>
              <w:tabs>
                <w:tab w:val="left" w:pos="3686"/>
              </w:tabs>
              <w:rPr>
                <w:b/>
                <w:i/>
                <w:sz w:val="18"/>
              </w:rPr>
            </w:pPr>
            <w:r w:rsidRPr="002650E5">
              <w:rPr>
                <w:b/>
                <w:i/>
                <w:sz w:val="18"/>
              </w:rPr>
              <w:t>ИТОГО:</w:t>
            </w:r>
          </w:p>
        </w:tc>
        <w:tc>
          <w:tcPr>
            <w:tcW w:w="567" w:type="dxa"/>
            <w:tcBorders>
              <w:top w:val="nil"/>
            </w:tcBorders>
          </w:tcPr>
          <w:p w:rsidR="00501FB5" w:rsidRPr="002650E5" w:rsidRDefault="00501FB5" w:rsidP="00501FB5">
            <w:pPr>
              <w:tabs>
                <w:tab w:val="left" w:pos="3686"/>
              </w:tabs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7</w:t>
            </w:r>
          </w:p>
        </w:tc>
        <w:tc>
          <w:tcPr>
            <w:tcW w:w="1984" w:type="dxa"/>
            <w:tcBorders>
              <w:top w:val="nil"/>
            </w:tcBorders>
          </w:tcPr>
          <w:p w:rsidR="002650E5" w:rsidRPr="002650E5" w:rsidRDefault="002650E5" w:rsidP="006E3526">
            <w:pPr>
              <w:tabs>
                <w:tab w:val="left" w:pos="3686"/>
              </w:tabs>
              <w:rPr>
                <w:b/>
                <w:i/>
                <w:sz w:val="18"/>
              </w:rPr>
            </w:pPr>
          </w:p>
        </w:tc>
      </w:tr>
    </w:tbl>
    <w:p w:rsidR="002650E5" w:rsidRPr="002650E5" w:rsidRDefault="002650E5" w:rsidP="006E3526">
      <w:pPr>
        <w:tabs>
          <w:tab w:val="left" w:pos="3686"/>
        </w:tabs>
        <w:rPr>
          <w:i/>
          <w:sz w:val="16"/>
          <w:szCs w:val="24"/>
        </w:rPr>
      </w:pPr>
    </w:p>
    <w:p w:rsidR="002650E5" w:rsidRDefault="002650E5" w:rsidP="006E3526">
      <w:pPr>
        <w:tabs>
          <w:tab w:val="left" w:pos="3686"/>
        </w:tabs>
        <w:rPr>
          <w:sz w:val="24"/>
          <w:szCs w:val="24"/>
        </w:rPr>
      </w:pPr>
    </w:p>
    <w:p w:rsidR="00501FB5" w:rsidRDefault="00501FB5" w:rsidP="006E3526">
      <w:pPr>
        <w:tabs>
          <w:tab w:val="left" w:pos="3686"/>
        </w:tabs>
        <w:rPr>
          <w:sz w:val="24"/>
          <w:szCs w:val="24"/>
        </w:rPr>
      </w:pPr>
    </w:p>
    <w:p w:rsidR="00501FB5" w:rsidRDefault="00501FB5" w:rsidP="006E3526">
      <w:pPr>
        <w:tabs>
          <w:tab w:val="left" w:pos="3686"/>
        </w:tabs>
        <w:rPr>
          <w:sz w:val="24"/>
          <w:szCs w:val="24"/>
        </w:rPr>
      </w:pPr>
    </w:p>
    <w:p w:rsidR="00501FB5" w:rsidRDefault="00501FB5" w:rsidP="006E3526">
      <w:pPr>
        <w:tabs>
          <w:tab w:val="left" w:pos="3686"/>
        </w:tabs>
        <w:rPr>
          <w:sz w:val="24"/>
          <w:szCs w:val="24"/>
        </w:rPr>
      </w:pPr>
    </w:p>
    <w:p w:rsidR="00501FB5" w:rsidRDefault="00501FB5" w:rsidP="006E3526">
      <w:pPr>
        <w:tabs>
          <w:tab w:val="left" w:pos="3686"/>
        </w:tabs>
        <w:rPr>
          <w:sz w:val="24"/>
          <w:szCs w:val="24"/>
        </w:rPr>
      </w:pPr>
    </w:p>
    <w:p w:rsidR="00501FB5" w:rsidRDefault="00501FB5" w:rsidP="006E3526">
      <w:pPr>
        <w:tabs>
          <w:tab w:val="left" w:pos="3686"/>
        </w:tabs>
        <w:rPr>
          <w:sz w:val="24"/>
          <w:szCs w:val="24"/>
        </w:rPr>
      </w:pPr>
    </w:p>
    <w:p w:rsidR="00501FB5" w:rsidRDefault="00501FB5" w:rsidP="006E3526">
      <w:pPr>
        <w:tabs>
          <w:tab w:val="left" w:pos="3686"/>
        </w:tabs>
        <w:rPr>
          <w:sz w:val="24"/>
          <w:szCs w:val="24"/>
        </w:rPr>
      </w:pPr>
    </w:p>
    <w:p w:rsidR="00501FB5" w:rsidRDefault="00501FB5" w:rsidP="006E3526">
      <w:pPr>
        <w:tabs>
          <w:tab w:val="left" w:pos="3686"/>
        </w:tabs>
        <w:rPr>
          <w:sz w:val="24"/>
          <w:szCs w:val="24"/>
        </w:rPr>
      </w:pPr>
    </w:p>
    <w:p w:rsidR="00501FB5" w:rsidRDefault="00501FB5" w:rsidP="006E3526">
      <w:pPr>
        <w:tabs>
          <w:tab w:val="left" w:pos="3686"/>
        </w:tabs>
        <w:rPr>
          <w:sz w:val="24"/>
          <w:szCs w:val="24"/>
        </w:rPr>
      </w:pPr>
    </w:p>
    <w:p w:rsidR="00501FB5" w:rsidRDefault="00501FB5" w:rsidP="006E3526">
      <w:pPr>
        <w:tabs>
          <w:tab w:val="left" w:pos="3686"/>
        </w:tabs>
        <w:rPr>
          <w:sz w:val="24"/>
          <w:szCs w:val="24"/>
        </w:rPr>
      </w:pPr>
    </w:p>
    <w:p w:rsidR="00501FB5" w:rsidRDefault="00501FB5" w:rsidP="006E3526">
      <w:pPr>
        <w:tabs>
          <w:tab w:val="left" w:pos="3686"/>
        </w:tabs>
        <w:rPr>
          <w:sz w:val="24"/>
          <w:szCs w:val="24"/>
        </w:rPr>
      </w:pPr>
    </w:p>
    <w:p w:rsidR="00501FB5" w:rsidRDefault="00501FB5" w:rsidP="006E3526">
      <w:pPr>
        <w:tabs>
          <w:tab w:val="left" w:pos="3686"/>
        </w:tabs>
        <w:rPr>
          <w:sz w:val="24"/>
          <w:szCs w:val="24"/>
        </w:rPr>
      </w:pPr>
    </w:p>
    <w:p w:rsidR="00501FB5" w:rsidRDefault="00501FB5" w:rsidP="006E3526">
      <w:pPr>
        <w:tabs>
          <w:tab w:val="left" w:pos="3686"/>
        </w:tabs>
        <w:rPr>
          <w:sz w:val="24"/>
          <w:szCs w:val="24"/>
        </w:rPr>
      </w:pPr>
    </w:p>
    <w:p w:rsidR="00501FB5" w:rsidRDefault="00501FB5" w:rsidP="006E3526">
      <w:pPr>
        <w:tabs>
          <w:tab w:val="left" w:pos="3686"/>
        </w:tabs>
        <w:rPr>
          <w:sz w:val="24"/>
          <w:szCs w:val="24"/>
        </w:rPr>
      </w:pPr>
    </w:p>
    <w:p w:rsidR="00501FB5" w:rsidRDefault="00501FB5" w:rsidP="006E3526">
      <w:pPr>
        <w:tabs>
          <w:tab w:val="left" w:pos="3686"/>
        </w:tabs>
        <w:rPr>
          <w:sz w:val="24"/>
          <w:szCs w:val="24"/>
        </w:rPr>
      </w:pPr>
    </w:p>
    <w:p w:rsidR="00501FB5" w:rsidRDefault="00501FB5" w:rsidP="006E3526">
      <w:pPr>
        <w:tabs>
          <w:tab w:val="left" w:pos="3686"/>
        </w:tabs>
        <w:rPr>
          <w:sz w:val="24"/>
          <w:szCs w:val="24"/>
        </w:rPr>
      </w:pPr>
    </w:p>
    <w:p w:rsidR="00501FB5" w:rsidRDefault="00501FB5" w:rsidP="006E3526">
      <w:pPr>
        <w:tabs>
          <w:tab w:val="left" w:pos="3686"/>
        </w:tabs>
        <w:rPr>
          <w:sz w:val="24"/>
          <w:szCs w:val="24"/>
        </w:rPr>
      </w:pPr>
    </w:p>
    <w:p w:rsidR="00501FB5" w:rsidRDefault="00501FB5" w:rsidP="006E3526">
      <w:pPr>
        <w:tabs>
          <w:tab w:val="left" w:pos="3686"/>
        </w:tabs>
        <w:rPr>
          <w:sz w:val="24"/>
          <w:szCs w:val="24"/>
        </w:rPr>
      </w:pPr>
    </w:p>
    <w:p w:rsidR="00501FB5" w:rsidRDefault="00501FB5" w:rsidP="006E3526">
      <w:pPr>
        <w:tabs>
          <w:tab w:val="left" w:pos="3686"/>
        </w:tabs>
        <w:rPr>
          <w:sz w:val="24"/>
          <w:szCs w:val="24"/>
        </w:rPr>
      </w:pPr>
    </w:p>
    <w:p w:rsidR="00501FB5" w:rsidRDefault="00501FB5" w:rsidP="006E3526">
      <w:pPr>
        <w:tabs>
          <w:tab w:val="left" w:pos="3686"/>
        </w:tabs>
        <w:rPr>
          <w:sz w:val="24"/>
          <w:szCs w:val="24"/>
        </w:rPr>
      </w:pPr>
    </w:p>
    <w:p w:rsidR="00501FB5" w:rsidRDefault="00501FB5" w:rsidP="006E3526">
      <w:pPr>
        <w:tabs>
          <w:tab w:val="left" w:pos="3686"/>
        </w:tabs>
        <w:rPr>
          <w:sz w:val="24"/>
          <w:szCs w:val="24"/>
        </w:rPr>
      </w:pPr>
    </w:p>
    <w:p w:rsidR="00501FB5" w:rsidRDefault="00501FB5" w:rsidP="006E3526">
      <w:pPr>
        <w:tabs>
          <w:tab w:val="left" w:pos="3686"/>
        </w:tabs>
        <w:rPr>
          <w:sz w:val="24"/>
          <w:szCs w:val="24"/>
        </w:rPr>
      </w:pPr>
    </w:p>
    <w:p w:rsidR="00501FB5" w:rsidRDefault="00501FB5" w:rsidP="006E3526">
      <w:pPr>
        <w:tabs>
          <w:tab w:val="left" w:pos="3686"/>
        </w:tabs>
        <w:rPr>
          <w:sz w:val="24"/>
          <w:szCs w:val="24"/>
        </w:rPr>
      </w:pPr>
    </w:p>
    <w:p w:rsidR="00501FB5" w:rsidRDefault="00501FB5" w:rsidP="006E3526">
      <w:pPr>
        <w:tabs>
          <w:tab w:val="left" w:pos="3686"/>
        </w:tabs>
        <w:rPr>
          <w:sz w:val="24"/>
          <w:szCs w:val="24"/>
        </w:rPr>
      </w:pPr>
    </w:p>
    <w:p w:rsidR="00501FB5" w:rsidRDefault="00501FB5" w:rsidP="006E3526">
      <w:pPr>
        <w:tabs>
          <w:tab w:val="left" w:pos="3686"/>
        </w:tabs>
        <w:rPr>
          <w:sz w:val="24"/>
          <w:szCs w:val="24"/>
        </w:rPr>
      </w:pPr>
    </w:p>
    <w:p w:rsidR="00501FB5" w:rsidRDefault="00501FB5" w:rsidP="006E3526">
      <w:pPr>
        <w:tabs>
          <w:tab w:val="left" w:pos="3686"/>
        </w:tabs>
        <w:rPr>
          <w:sz w:val="24"/>
          <w:szCs w:val="24"/>
        </w:rPr>
      </w:pPr>
    </w:p>
    <w:p w:rsidR="00501FB5" w:rsidRDefault="00501FB5" w:rsidP="006E3526">
      <w:pPr>
        <w:tabs>
          <w:tab w:val="left" w:pos="3686"/>
        </w:tabs>
        <w:rPr>
          <w:sz w:val="24"/>
          <w:szCs w:val="24"/>
        </w:rPr>
      </w:pPr>
    </w:p>
    <w:p w:rsidR="00501FB5" w:rsidRDefault="00501FB5" w:rsidP="006E3526">
      <w:pPr>
        <w:tabs>
          <w:tab w:val="left" w:pos="3686"/>
        </w:tabs>
        <w:rPr>
          <w:sz w:val="24"/>
          <w:szCs w:val="24"/>
        </w:rPr>
      </w:pPr>
    </w:p>
    <w:p w:rsidR="00501FB5" w:rsidRDefault="00501FB5" w:rsidP="006E3526">
      <w:pPr>
        <w:tabs>
          <w:tab w:val="left" w:pos="3686"/>
        </w:tabs>
        <w:rPr>
          <w:sz w:val="24"/>
          <w:szCs w:val="24"/>
        </w:rPr>
      </w:pPr>
    </w:p>
    <w:p w:rsidR="00501FB5" w:rsidRDefault="00501FB5" w:rsidP="006E3526">
      <w:pPr>
        <w:tabs>
          <w:tab w:val="left" w:pos="3686"/>
        </w:tabs>
        <w:rPr>
          <w:sz w:val="24"/>
          <w:szCs w:val="24"/>
        </w:rPr>
      </w:pPr>
    </w:p>
    <w:p w:rsidR="00501FB5" w:rsidRDefault="00501FB5" w:rsidP="006E3526">
      <w:pPr>
        <w:tabs>
          <w:tab w:val="left" w:pos="3686"/>
        </w:tabs>
        <w:rPr>
          <w:sz w:val="24"/>
          <w:szCs w:val="24"/>
        </w:rPr>
      </w:pPr>
    </w:p>
    <w:p w:rsidR="00501FB5" w:rsidRDefault="00501FB5" w:rsidP="006E3526">
      <w:pPr>
        <w:tabs>
          <w:tab w:val="left" w:pos="3686"/>
        </w:tabs>
        <w:rPr>
          <w:sz w:val="24"/>
          <w:szCs w:val="24"/>
        </w:rPr>
      </w:pPr>
    </w:p>
    <w:p w:rsidR="00501FB5" w:rsidRPr="006E3526" w:rsidRDefault="00501FB5" w:rsidP="006E3526">
      <w:pPr>
        <w:tabs>
          <w:tab w:val="left" w:pos="3686"/>
        </w:tabs>
        <w:rPr>
          <w:sz w:val="24"/>
          <w:szCs w:val="24"/>
        </w:rPr>
      </w:pPr>
    </w:p>
    <w:p w:rsidR="002650E5" w:rsidRPr="006E3526" w:rsidRDefault="002650E5" w:rsidP="006E3526">
      <w:pPr>
        <w:tabs>
          <w:tab w:val="left" w:pos="3686"/>
        </w:tabs>
        <w:rPr>
          <w:sz w:val="24"/>
          <w:szCs w:val="24"/>
        </w:rPr>
      </w:pPr>
    </w:p>
    <w:p w:rsidR="00501FB5" w:rsidRPr="002650E5" w:rsidRDefault="00501FB5" w:rsidP="00501FB5">
      <w:pPr>
        <w:tabs>
          <w:tab w:val="left" w:pos="3686"/>
        </w:tabs>
        <w:rPr>
          <w:sz w:val="26"/>
          <w:szCs w:val="26"/>
        </w:rPr>
      </w:pPr>
      <w:r w:rsidRPr="002650E5">
        <w:rPr>
          <w:sz w:val="26"/>
          <w:szCs w:val="26"/>
        </w:rPr>
        <w:t>Н.А. Ботев</w:t>
      </w:r>
    </w:p>
    <w:p w:rsidR="000E78DD" w:rsidRPr="000D2CD8" w:rsidRDefault="00501FB5" w:rsidP="00501FB5">
      <w:pPr>
        <w:tabs>
          <w:tab w:val="left" w:pos="3686"/>
        </w:tabs>
        <w:rPr>
          <w:sz w:val="22"/>
          <w:szCs w:val="22"/>
        </w:rPr>
      </w:pPr>
      <w:r w:rsidRPr="002650E5">
        <w:rPr>
          <w:sz w:val="26"/>
          <w:szCs w:val="26"/>
        </w:rPr>
        <w:t>71694</w:t>
      </w:r>
    </w:p>
    <w:sectPr w:rsidR="000E78DD" w:rsidRPr="000D2CD8" w:rsidSect="00AF6855"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35E" w:rsidRDefault="003E735E" w:rsidP="00AF6855">
      <w:r>
        <w:separator/>
      </w:r>
    </w:p>
  </w:endnote>
  <w:endnote w:type="continuationSeparator" w:id="0">
    <w:p w:rsidR="003E735E" w:rsidRDefault="003E735E" w:rsidP="00AF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35E" w:rsidRDefault="003E735E" w:rsidP="00AF6855">
      <w:r>
        <w:separator/>
      </w:r>
    </w:p>
  </w:footnote>
  <w:footnote w:type="continuationSeparator" w:id="0">
    <w:p w:rsidR="003E735E" w:rsidRDefault="003E735E" w:rsidP="00AF6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74B42"/>
    <w:multiLevelType w:val="hybridMultilevel"/>
    <w:tmpl w:val="E5FC864C"/>
    <w:lvl w:ilvl="0" w:tplc="7110DF48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3D61"/>
    <w:rsid w:val="00042494"/>
    <w:rsid w:val="000478EB"/>
    <w:rsid w:val="000A4C8B"/>
    <w:rsid w:val="000E78DD"/>
    <w:rsid w:val="000F1A02"/>
    <w:rsid w:val="00137667"/>
    <w:rsid w:val="001464B2"/>
    <w:rsid w:val="001A2440"/>
    <w:rsid w:val="001B4F8D"/>
    <w:rsid w:val="001F265D"/>
    <w:rsid w:val="002650E5"/>
    <w:rsid w:val="00285D0C"/>
    <w:rsid w:val="002A2B11"/>
    <w:rsid w:val="002F22EB"/>
    <w:rsid w:val="00326996"/>
    <w:rsid w:val="003E735E"/>
    <w:rsid w:val="0043001D"/>
    <w:rsid w:val="004914DD"/>
    <w:rsid w:val="00501FB5"/>
    <w:rsid w:val="00511A2B"/>
    <w:rsid w:val="00523283"/>
    <w:rsid w:val="00533D61"/>
    <w:rsid w:val="00554BEC"/>
    <w:rsid w:val="00595F6F"/>
    <w:rsid w:val="005C0140"/>
    <w:rsid w:val="006415B0"/>
    <w:rsid w:val="006463D8"/>
    <w:rsid w:val="00711921"/>
    <w:rsid w:val="00723562"/>
    <w:rsid w:val="00796BD1"/>
    <w:rsid w:val="00841230"/>
    <w:rsid w:val="008A3858"/>
    <w:rsid w:val="009840BA"/>
    <w:rsid w:val="009847E6"/>
    <w:rsid w:val="00A03876"/>
    <w:rsid w:val="00A13C7B"/>
    <w:rsid w:val="00A7664B"/>
    <w:rsid w:val="00AE1A2A"/>
    <w:rsid w:val="00AF6855"/>
    <w:rsid w:val="00B52D22"/>
    <w:rsid w:val="00B83D8D"/>
    <w:rsid w:val="00B95FEE"/>
    <w:rsid w:val="00BF2B0B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5D9A08"/>
  <w15:chartTrackingRefBased/>
  <w15:docId w15:val="{BA04E09D-6AAE-44F2-BBE7-D7A06AF2C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  <w:szCs w:val="28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F68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F6855"/>
    <w:rPr>
      <w:sz w:val="28"/>
    </w:rPr>
  </w:style>
  <w:style w:type="paragraph" w:styleId="ab">
    <w:name w:val="footer"/>
    <w:basedOn w:val="a"/>
    <w:link w:val="ac"/>
    <w:rsid w:val="00AF68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F685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2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</Template>
  <TotalTime>11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2018-05-17T09:05:00Z</cp:lastPrinted>
  <dcterms:created xsi:type="dcterms:W3CDTF">2018-05-16T14:24:00Z</dcterms:created>
  <dcterms:modified xsi:type="dcterms:W3CDTF">2018-05-17T09:05:00Z</dcterms:modified>
</cp:coreProperties>
</file>