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B2C94">
      <w:pPr>
        <w:tabs>
          <w:tab w:val="left" w:pos="567"/>
          <w:tab w:val="left" w:pos="3686"/>
        </w:tabs>
      </w:pPr>
      <w:r>
        <w:tab/>
        <w:t>19 октября 2020 г.</w:t>
      </w:r>
      <w:r>
        <w:tab/>
        <w:t>01-2029-а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p w:rsidR="00427BC8" w:rsidRDefault="00427BC8" w:rsidP="00427BC8">
      <w:pPr>
        <w:rPr>
          <w:sz w:val="1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</w:tblGrid>
      <w:tr w:rsidR="00427BC8" w:rsidTr="00427BC8">
        <w:tc>
          <w:tcPr>
            <w:tcW w:w="4785" w:type="dxa"/>
            <w:hideMark/>
          </w:tcPr>
          <w:p w:rsidR="00427BC8" w:rsidRDefault="00427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муниципальной программы Тихвинского района  «Архитектура и градостроительство в Тихвинском районе»</w:t>
            </w:r>
          </w:p>
        </w:tc>
      </w:tr>
      <w:tr w:rsidR="00427BC8" w:rsidRPr="00AD5BA9" w:rsidTr="00427BC8">
        <w:tc>
          <w:tcPr>
            <w:tcW w:w="4785" w:type="dxa"/>
            <w:hideMark/>
          </w:tcPr>
          <w:p w:rsidR="00427BC8" w:rsidRPr="00AD5BA9" w:rsidRDefault="00427BC8">
            <w:pPr>
              <w:rPr>
                <w:sz w:val="24"/>
                <w:szCs w:val="24"/>
              </w:rPr>
            </w:pPr>
            <w:r w:rsidRPr="00AD5BA9">
              <w:rPr>
                <w:sz w:val="24"/>
                <w:szCs w:val="24"/>
              </w:rPr>
              <w:t>21, 0100 ДО НПА</w:t>
            </w:r>
          </w:p>
        </w:tc>
      </w:tr>
    </w:tbl>
    <w:p w:rsidR="00427BC8" w:rsidRDefault="00427BC8" w:rsidP="00427BC8">
      <w:pPr>
        <w:ind w:firstLine="225"/>
        <w:rPr>
          <w:color w:val="000000"/>
          <w:highlight w:val="yellow"/>
        </w:rPr>
      </w:pPr>
    </w:p>
    <w:p w:rsidR="00427BC8" w:rsidRDefault="00427BC8" w:rsidP="00427BC8">
      <w:pPr>
        <w:ind w:firstLine="720"/>
      </w:pPr>
      <w:r>
        <w:t>С цель</w:t>
      </w:r>
      <w:bookmarkStart w:id="0" w:name="_GoBack"/>
      <w:bookmarkEnd w:id="0"/>
      <w:r>
        <w:t xml:space="preserve">ю создания условий для устойчивого развития территории </w:t>
      </w:r>
      <w:r w:rsidR="00C709BA">
        <w:t xml:space="preserve">муниципального образования </w:t>
      </w:r>
      <w:r>
        <w:t>Тихвинск</w:t>
      </w:r>
      <w:r w:rsidR="00C709BA">
        <w:t>ий</w:t>
      </w:r>
      <w:r>
        <w:t xml:space="preserve"> муниципальн</w:t>
      </w:r>
      <w:r w:rsidR="00C709BA">
        <w:t>ый</w:t>
      </w:r>
      <w:r>
        <w:t xml:space="preserve"> район Ленинградской области, обеспечения санитарно-эпидемиологического благополучия населения, охраны окружающей среды и сохранения объектов культурного наследия, создания предусмотренных Градостроительным кодексом Российской Федерации правовых условий для планировки территории района, создания условий для привлечения инвестиций, в том числе путём предоставления возможности рационального использования земель, реализация мероприятий местного значения, определенных документами территориального планирования: генеральными планами поселений, схемой территориального планирования Тихвинского района; 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изменениями); постановлением  администрации Тихвинского района от 25 сентября 2020 года №01-1851-а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 </w:t>
      </w:r>
    </w:p>
    <w:p w:rsidR="00427BC8" w:rsidRDefault="00427BC8" w:rsidP="00427BC8">
      <w:pPr>
        <w:numPr>
          <w:ilvl w:val="0"/>
          <w:numId w:val="16"/>
        </w:numPr>
      </w:pPr>
      <w:r>
        <w:t xml:space="preserve">Утвердить муниципальную программу Тихвинского района «Архитектура и градостроительство в Тихвинском районе» (далее – муниципальная программа) (приложение). </w:t>
      </w:r>
    </w:p>
    <w:p w:rsidR="00427BC8" w:rsidRDefault="00427BC8" w:rsidP="00427BC8">
      <w:pPr>
        <w:numPr>
          <w:ilvl w:val="0"/>
          <w:numId w:val="16"/>
        </w:numPr>
      </w:pPr>
      <w:r>
        <w:t>Финансирование расходов, связанных с реализацией муниципальной программы, производить в пределах средств, предусмотренных на эти цели в бюджете Тихвинского района.</w:t>
      </w:r>
    </w:p>
    <w:p w:rsidR="00427BC8" w:rsidRDefault="00427BC8" w:rsidP="00427BC8">
      <w:pPr>
        <w:numPr>
          <w:ilvl w:val="0"/>
          <w:numId w:val="16"/>
        </w:numPr>
      </w:pPr>
      <w:r>
        <w:t>Признать утратившими силу с 1 января 2021 года постановления администрации Тихвинского района:</w:t>
      </w:r>
    </w:p>
    <w:p w:rsidR="00427BC8" w:rsidRDefault="00427BC8" w:rsidP="00427BC8">
      <w:pPr>
        <w:ind w:firstLine="720"/>
      </w:pPr>
      <w:r>
        <w:t xml:space="preserve">-  </w:t>
      </w:r>
      <w:r>
        <w:rPr>
          <w:b/>
        </w:rPr>
        <w:t xml:space="preserve">от 15 октября 2019 года №01-2421-а </w:t>
      </w:r>
      <w:r>
        <w:t>«</w:t>
      </w:r>
      <w:r>
        <w:rPr>
          <w:color w:val="000000"/>
        </w:rPr>
        <w:t>Об утверждении муниципальной программы Тихвинского района «Архитектура и градостроительство в Тихвинском районе»</w:t>
      </w:r>
      <w:r>
        <w:t>»;</w:t>
      </w:r>
    </w:p>
    <w:p w:rsidR="00427BC8" w:rsidRDefault="00427BC8" w:rsidP="00427BC8">
      <w:pPr>
        <w:ind w:firstLine="720"/>
      </w:pPr>
      <w:r>
        <w:lastRenderedPageBreak/>
        <w:t xml:space="preserve">- </w:t>
      </w:r>
      <w:r>
        <w:rPr>
          <w:b/>
        </w:rPr>
        <w:t>от 25 ноября 2019 года №01-2768-а</w:t>
      </w:r>
      <w:r>
        <w:t xml:space="preserve"> «О внесении изменений в муниципальную программу Тихвинского района «Архитектура и градостроительство в Тихвинском районе», утвержденную постановлением администрации Тихвинского района от 15 октября 2019 года №01-2421-а»;</w:t>
      </w:r>
    </w:p>
    <w:p w:rsidR="00427BC8" w:rsidRDefault="00427BC8" w:rsidP="00427BC8">
      <w:pPr>
        <w:ind w:firstLine="720"/>
      </w:pPr>
      <w:r>
        <w:t xml:space="preserve">- </w:t>
      </w:r>
      <w:r>
        <w:rPr>
          <w:b/>
        </w:rPr>
        <w:t>от 22 апреля 2020 года №01-846-а</w:t>
      </w:r>
      <w:r>
        <w:t xml:space="preserve"> «О внесении изменений в муниципальную программу Тихвинского района «Архитектура и градостроительство в Тихвинском районе», утвержденную постановлением администрации Тихвинского района от 15 октября 2019 года №01-2421-а (с изменениями от 25 ноября 2019 года №01-2768-а)»;</w:t>
      </w:r>
    </w:p>
    <w:p w:rsidR="00427BC8" w:rsidRDefault="00427BC8" w:rsidP="00427BC8">
      <w:pPr>
        <w:ind w:firstLine="720"/>
      </w:pPr>
      <w:r>
        <w:t xml:space="preserve">- </w:t>
      </w:r>
      <w:r>
        <w:rPr>
          <w:b/>
        </w:rPr>
        <w:t>от 26 июня 2020 года №01-1214-а</w:t>
      </w:r>
      <w:r>
        <w:t xml:space="preserve"> «О внесении изменений в муниципальную программу Тихвинского района «Архитектура и градостроительство в Тихвинском районе», утвержденную постановлением администрации Тихвинского района от 15 октября 2019 года №01-2421-а (с изменениями от 25 ноября 2019 года №01-2768-а, от 22 апреля 2020 года №01-846-а)».</w:t>
      </w:r>
    </w:p>
    <w:p w:rsidR="00427BC8" w:rsidRDefault="00427BC8" w:rsidP="00427BC8">
      <w:pPr>
        <w:ind w:firstLine="720"/>
        <w:rPr>
          <w:color w:val="000000"/>
        </w:rPr>
      </w:pPr>
      <w:r>
        <w:rPr>
          <w:color w:val="000000"/>
        </w:rPr>
        <w:t xml:space="preserve">4. Обнародовать постановление в сети Интернет на официальном сайте Тихвинского района. </w:t>
      </w:r>
    </w:p>
    <w:p w:rsidR="00427BC8" w:rsidRDefault="00427BC8" w:rsidP="00427BC8">
      <w:pPr>
        <w:ind w:firstLine="720"/>
      </w:pPr>
      <w:r>
        <w:t>5. Контроль за исполнением постановления возложить на заместителя главы администрации Тихвинского района – председателя комитета по управлению муниципальным имуществом и градостроительству; заместителя главы администрации Тихвинского района – председателя комитета финансов.</w:t>
      </w:r>
    </w:p>
    <w:p w:rsidR="00427BC8" w:rsidRDefault="00427BC8" w:rsidP="00427BC8">
      <w:pPr>
        <w:ind w:firstLine="720"/>
      </w:pPr>
      <w:r>
        <w:t>6. Настоящее постановление вступает в силу с 1 января 2021 года.</w:t>
      </w:r>
    </w:p>
    <w:p w:rsidR="00427BC8" w:rsidRDefault="00427BC8" w:rsidP="00427BC8">
      <w:pPr>
        <w:ind w:firstLine="720"/>
      </w:pPr>
    </w:p>
    <w:p w:rsidR="00427BC8" w:rsidRDefault="00427BC8" w:rsidP="00427BC8"/>
    <w:p w:rsidR="00427BC8" w:rsidRDefault="00427BC8" w:rsidP="00427BC8">
      <w:pPr>
        <w:rPr>
          <w:highlight w:val="yellow"/>
        </w:rPr>
      </w:pPr>
    </w:p>
    <w:p w:rsidR="00427BC8" w:rsidRPr="006F3F8C" w:rsidRDefault="00427BC8" w:rsidP="00427BC8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427BC8" w:rsidRDefault="00427BC8" w:rsidP="00427BC8"/>
    <w:p w:rsidR="00427BC8" w:rsidRDefault="00427BC8" w:rsidP="00427BC8">
      <w:pPr>
        <w:rPr>
          <w:color w:val="000000"/>
        </w:rPr>
      </w:pPr>
    </w:p>
    <w:p w:rsidR="00427BC8" w:rsidRDefault="00427BC8" w:rsidP="00427BC8">
      <w:pPr>
        <w:rPr>
          <w:color w:val="000000"/>
        </w:rPr>
      </w:pPr>
    </w:p>
    <w:p w:rsidR="00427BC8" w:rsidRDefault="00427BC8" w:rsidP="00427BC8">
      <w:pPr>
        <w:rPr>
          <w:color w:val="000000"/>
        </w:rPr>
      </w:pPr>
    </w:p>
    <w:p w:rsidR="00427BC8" w:rsidRDefault="00427BC8" w:rsidP="00427BC8">
      <w:pPr>
        <w:rPr>
          <w:color w:val="000000"/>
          <w:highlight w:val="yellow"/>
        </w:rPr>
      </w:pPr>
    </w:p>
    <w:p w:rsidR="00427BC8" w:rsidRDefault="00427BC8" w:rsidP="00427BC8">
      <w:pPr>
        <w:rPr>
          <w:color w:val="000000"/>
          <w:highlight w:val="yellow"/>
        </w:rPr>
      </w:pPr>
    </w:p>
    <w:p w:rsidR="00427BC8" w:rsidRDefault="00427BC8" w:rsidP="00427BC8">
      <w:pPr>
        <w:rPr>
          <w:color w:val="000000"/>
          <w:highlight w:val="yellow"/>
        </w:rPr>
      </w:pPr>
    </w:p>
    <w:p w:rsidR="00427BC8" w:rsidRDefault="00427BC8" w:rsidP="00427BC8">
      <w:pPr>
        <w:rPr>
          <w:color w:val="000000"/>
          <w:highlight w:val="yellow"/>
        </w:rPr>
      </w:pPr>
    </w:p>
    <w:p w:rsidR="00427BC8" w:rsidRDefault="00427BC8" w:rsidP="00427BC8">
      <w:pPr>
        <w:rPr>
          <w:color w:val="000000"/>
          <w:highlight w:val="yellow"/>
        </w:rPr>
      </w:pPr>
    </w:p>
    <w:p w:rsidR="00427BC8" w:rsidRDefault="00427BC8" w:rsidP="00427BC8">
      <w:pPr>
        <w:rPr>
          <w:color w:val="000000"/>
          <w:highlight w:val="yellow"/>
        </w:rPr>
      </w:pPr>
    </w:p>
    <w:p w:rsidR="00427BC8" w:rsidRDefault="00427BC8" w:rsidP="00427BC8">
      <w:pPr>
        <w:rPr>
          <w:color w:val="000000"/>
          <w:highlight w:val="yellow"/>
        </w:rPr>
      </w:pPr>
    </w:p>
    <w:p w:rsidR="00427BC8" w:rsidRDefault="00427BC8" w:rsidP="00427BC8">
      <w:pPr>
        <w:rPr>
          <w:color w:val="000000"/>
          <w:highlight w:val="yellow"/>
        </w:rPr>
      </w:pPr>
    </w:p>
    <w:p w:rsidR="00427BC8" w:rsidRDefault="00427BC8" w:rsidP="00427BC8">
      <w:pPr>
        <w:rPr>
          <w:color w:val="000000"/>
        </w:rPr>
      </w:pPr>
    </w:p>
    <w:p w:rsidR="00427BC8" w:rsidRDefault="00427BC8" w:rsidP="00427BC8">
      <w:pPr>
        <w:rPr>
          <w:color w:val="000000"/>
        </w:rPr>
      </w:pPr>
    </w:p>
    <w:p w:rsidR="00427BC8" w:rsidRDefault="00427BC8" w:rsidP="00427BC8">
      <w:pPr>
        <w:rPr>
          <w:color w:val="000000"/>
        </w:rPr>
      </w:pPr>
    </w:p>
    <w:p w:rsidR="00427BC8" w:rsidRDefault="00427BC8" w:rsidP="00427BC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Шувалова Оксана Владимировна,</w:t>
      </w:r>
    </w:p>
    <w:p w:rsidR="00427BC8" w:rsidRDefault="00427BC8" w:rsidP="00427BC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75-593</w:t>
      </w:r>
    </w:p>
    <w:p w:rsidR="00427BC8" w:rsidRDefault="00427BC8" w:rsidP="00427BC8">
      <w:pPr>
        <w:ind w:firstLine="225"/>
        <w:rPr>
          <w:color w:val="000000"/>
          <w:sz w:val="24"/>
          <w:szCs w:val="24"/>
          <w:highlight w:val="yellow"/>
        </w:rPr>
      </w:pPr>
    </w:p>
    <w:p w:rsidR="00427BC8" w:rsidRDefault="00427BC8" w:rsidP="00427BC8">
      <w:pPr>
        <w:ind w:firstLine="225"/>
        <w:rPr>
          <w:color w:val="000000"/>
          <w:sz w:val="24"/>
          <w:szCs w:val="24"/>
        </w:rPr>
      </w:pPr>
    </w:p>
    <w:p w:rsidR="00427BC8" w:rsidRPr="00427BC8" w:rsidRDefault="00427BC8" w:rsidP="00427BC8">
      <w:pPr>
        <w:ind w:firstLine="225"/>
        <w:rPr>
          <w:color w:val="000000"/>
          <w:sz w:val="18"/>
          <w:szCs w:val="18"/>
        </w:rPr>
      </w:pPr>
    </w:p>
    <w:p w:rsidR="00427BC8" w:rsidRPr="00427BC8" w:rsidRDefault="00427BC8" w:rsidP="00427BC8">
      <w:pPr>
        <w:ind w:firstLine="225"/>
        <w:rPr>
          <w:color w:val="000000"/>
          <w:sz w:val="18"/>
          <w:szCs w:val="18"/>
        </w:rPr>
      </w:pPr>
      <w:r w:rsidRPr="00427BC8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427BC8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20"/>
        <w:gridCol w:w="640"/>
        <w:gridCol w:w="2520"/>
      </w:tblGrid>
      <w:tr w:rsidR="00427BC8" w:rsidRPr="00427BC8" w:rsidTr="00427BC8">
        <w:tc>
          <w:tcPr>
            <w:tcW w:w="6020" w:type="dxa"/>
            <w:hideMark/>
          </w:tcPr>
          <w:p w:rsidR="00427BC8" w:rsidRPr="00427BC8" w:rsidRDefault="00427BC8">
            <w:pPr>
              <w:rPr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427BC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</w:tcPr>
          <w:p w:rsidR="00427BC8" w:rsidRPr="00427BC8" w:rsidRDefault="00427BC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427BC8" w:rsidRPr="00427BC8" w:rsidRDefault="00427BC8">
            <w:pPr>
              <w:rPr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>Савранская И.Г.</w:t>
            </w:r>
          </w:p>
          <w:p w:rsidR="00427BC8" w:rsidRPr="00427BC8" w:rsidRDefault="00427BC8">
            <w:pPr>
              <w:rPr>
                <w:color w:val="000000"/>
                <w:sz w:val="18"/>
                <w:szCs w:val="18"/>
              </w:rPr>
            </w:pPr>
          </w:p>
        </w:tc>
      </w:tr>
      <w:tr w:rsidR="00427BC8" w:rsidRPr="00427BC8" w:rsidTr="00427BC8">
        <w:tc>
          <w:tcPr>
            <w:tcW w:w="6020" w:type="dxa"/>
            <w:hideMark/>
          </w:tcPr>
          <w:p w:rsidR="00427BC8" w:rsidRPr="00427BC8" w:rsidRDefault="00427B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640" w:type="dxa"/>
          </w:tcPr>
          <w:p w:rsidR="00427BC8" w:rsidRPr="00427BC8" w:rsidRDefault="00427BC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hideMark/>
          </w:tcPr>
          <w:p w:rsidR="00427BC8" w:rsidRPr="00427BC8" w:rsidRDefault="00427B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>Суворова С.А.</w:t>
            </w:r>
          </w:p>
        </w:tc>
      </w:tr>
      <w:tr w:rsidR="00427BC8" w:rsidRPr="00427BC8" w:rsidTr="00427BC8">
        <w:tc>
          <w:tcPr>
            <w:tcW w:w="6020" w:type="dxa"/>
            <w:hideMark/>
          </w:tcPr>
          <w:p w:rsidR="00427BC8" w:rsidRPr="00427BC8" w:rsidRDefault="00427B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 xml:space="preserve">Заместитель главы администрации – председатель комитета по экономике и инвестициям </w:t>
            </w:r>
          </w:p>
        </w:tc>
        <w:tc>
          <w:tcPr>
            <w:tcW w:w="640" w:type="dxa"/>
          </w:tcPr>
          <w:p w:rsidR="00427BC8" w:rsidRPr="00427BC8" w:rsidRDefault="00427BC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hideMark/>
          </w:tcPr>
          <w:p w:rsidR="00427BC8" w:rsidRPr="00427BC8" w:rsidRDefault="00427B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</w:p>
        </w:tc>
      </w:tr>
      <w:tr w:rsidR="00427BC8" w:rsidRPr="00427BC8" w:rsidTr="00427BC8">
        <w:tc>
          <w:tcPr>
            <w:tcW w:w="6020" w:type="dxa"/>
            <w:hideMark/>
          </w:tcPr>
          <w:p w:rsidR="00427BC8" w:rsidRPr="00427BC8" w:rsidRDefault="00427BC8">
            <w:pPr>
              <w:rPr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427BC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</w:tcPr>
          <w:p w:rsidR="00427BC8" w:rsidRPr="00427BC8" w:rsidRDefault="00427BC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427BC8" w:rsidRPr="00427BC8" w:rsidRDefault="00427BC8">
            <w:pPr>
              <w:rPr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>Максимов В.В.</w:t>
            </w:r>
          </w:p>
          <w:p w:rsidR="00427BC8" w:rsidRPr="00427BC8" w:rsidRDefault="00427BC8">
            <w:pPr>
              <w:rPr>
                <w:color w:val="000000"/>
                <w:sz w:val="18"/>
                <w:szCs w:val="18"/>
              </w:rPr>
            </w:pPr>
          </w:p>
        </w:tc>
      </w:tr>
      <w:tr w:rsidR="00427BC8" w:rsidRPr="00427BC8" w:rsidTr="00427BC8">
        <w:tc>
          <w:tcPr>
            <w:tcW w:w="6020" w:type="dxa"/>
            <w:hideMark/>
          </w:tcPr>
          <w:p w:rsidR="00427BC8" w:rsidRPr="00427BC8" w:rsidRDefault="00427BC8">
            <w:pPr>
              <w:spacing w:line="254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640" w:type="dxa"/>
          </w:tcPr>
          <w:p w:rsidR="00427BC8" w:rsidRPr="00427BC8" w:rsidRDefault="00427BC8">
            <w:pPr>
              <w:spacing w:line="254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hideMark/>
          </w:tcPr>
          <w:p w:rsidR="00427BC8" w:rsidRPr="00427BC8" w:rsidRDefault="00427BC8">
            <w:pPr>
              <w:spacing w:line="254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>Катышевский Ю.В.</w:t>
            </w:r>
          </w:p>
        </w:tc>
      </w:tr>
      <w:tr w:rsidR="00427BC8" w:rsidRPr="00427BC8" w:rsidTr="00427BC8">
        <w:tc>
          <w:tcPr>
            <w:tcW w:w="6020" w:type="dxa"/>
            <w:hideMark/>
          </w:tcPr>
          <w:p w:rsidR="00427BC8" w:rsidRPr="00427BC8" w:rsidRDefault="00427BC8">
            <w:pPr>
              <w:rPr>
                <w:i/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>Заведующий отделом архитектуры</w:t>
            </w:r>
            <w:r w:rsidRPr="00427BC8">
              <w:rPr>
                <w:i/>
                <w:color w:val="000000"/>
                <w:sz w:val="18"/>
                <w:szCs w:val="18"/>
              </w:rPr>
              <w:t xml:space="preserve"> и градостроительства</w:t>
            </w:r>
          </w:p>
        </w:tc>
        <w:tc>
          <w:tcPr>
            <w:tcW w:w="640" w:type="dxa"/>
          </w:tcPr>
          <w:p w:rsidR="00427BC8" w:rsidRPr="00427BC8" w:rsidRDefault="00427BC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427BC8" w:rsidRPr="00427BC8" w:rsidRDefault="00427BC8">
            <w:pPr>
              <w:rPr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>Кузьмина И.В.</w:t>
            </w:r>
          </w:p>
          <w:p w:rsidR="00427BC8" w:rsidRPr="00427BC8" w:rsidRDefault="00427BC8">
            <w:pPr>
              <w:rPr>
                <w:color w:val="000000"/>
                <w:sz w:val="18"/>
                <w:szCs w:val="18"/>
              </w:rPr>
            </w:pPr>
          </w:p>
        </w:tc>
      </w:tr>
      <w:tr w:rsidR="00427BC8" w:rsidRPr="00427BC8" w:rsidTr="00427BC8">
        <w:tc>
          <w:tcPr>
            <w:tcW w:w="6020" w:type="dxa"/>
            <w:hideMark/>
          </w:tcPr>
          <w:p w:rsidR="00427BC8" w:rsidRPr="00427BC8" w:rsidRDefault="00427B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 xml:space="preserve">Заведующий отделом бухгалтерского учета и отчетности </w:t>
            </w:r>
          </w:p>
        </w:tc>
        <w:tc>
          <w:tcPr>
            <w:tcW w:w="640" w:type="dxa"/>
          </w:tcPr>
          <w:p w:rsidR="00427BC8" w:rsidRPr="00427BC8" w:rsidRDefault="00427BC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hideMark/>
          </w:tcPr>
          <w:p w:rsidR="00427BC8" w:rsidRPr="00427BC8" w:rsidRDefault="00427B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>Жиркова Л.И.</w:t>
            </w:r>
          </w:p>
        </w:tc>
      </w:tr>
    </w:tbl>
    <w:p w:rsidR="00427BC8" w:rsidRPr="00427BC8" w:rsidRDefault="00427BC8" w:rsidP="00427BC8">
      <w:pPr>
        <w:ind w:firstLine="225"/>
        <w:rPr>
          <w:color w:val="000000"/>
          <w:sz w:val="18"/>
          <w:szCs w:val="18"/>
          <w:highlight w:val="yellow"/>
        </w:rPr>
      </w:pPr>
    </w:p>
    <w:p w:rsidR="00427BC8" w:rsidRPr="00427BC8" w:rsidRDefault="00427BC8" w:rsidP="00427BC8">
      <w:pPr>
        <w:rPr>
          <w:color w:val="000000"/>
          <w:sz w:val="18"/>
          <w:szCs w:val="18"/>
          <w:highlight w:val="yellow"/>
        </w:rPr>
      </w:pPr>
    </w:p>
    <w:p w:rsidR="00427BC8" w:rsidRPr="00427BC8" w:rsidRDefault="00427BC8" w:rsidP="00427BC8">
      <w:pPr>
        <w:rPr>
          <w:color w:val="000000"/>
          <w:sz w:val="18"/>
          <w:szCs w:val="18"/>
          <w:highlight w:val="yellow"/>
        </w:rPr>
      </w:pPr>
    </w:p>
    <w:p w:rsidR="00427BC8" w:rsidRPr="00427BC8" w:rsidRDefault="00427BC8" w:rsidP="00427BC8">
      <w:pPr>
        <w:rPr>
          <w:color w:val="000000"/>
          <w:sz w:val="18"/>
          <w:szCs w:val="18"/>
        </w:rPr>
      </w:pPr>
      <w:r w:rsidRPr="00427BC8">
        <w:rPr>
          <w:b/>
          <w:bCs/>
          <w:i/>
          <w:iCs/>
          <w:color w:val="000000"/>
          <w:sz w:val="18"/>
          <w:szCs w:val="18"/>
        </w:rPr>
        <w:t>РАССЫЛКА:</w:t>
      </w:r>
      <w:r w:rsidRPr="00427BC8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60"/>
        <w:gridCol w:w="1620"/>
      </w:tblGrid>
      <w:tr w:rsidR="00427BC8" w:rsidRPr="00427BC8" w:rsidTr="00427BC8">
        <w:tc>
          <w:tcPr>
            <w:tcW w:w="5760" w:type="dxa"/>
            <w:hideMark/>
          </w:tcPr>
          <w:p w:rsidR="00427BC8" w:rsidRPr="00427BC8" w:rsidRDefault="00427BC8">
            <w:pPr>
              <w:rPr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427BC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hideMark/>
          </w:tcPr>
          <w:p w:rsidR="00427BC8" w:rsidRPr="00427BC8" w:rsidRDefault="00427BC8">
            <w:pPr>
              <w:rPr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427BC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27BC8" w:rsidRPr="00427BC8" w:rsidTr="00427BC8">
        <w:tc>
          <w:tcPr>
            <w:tcW w:w="5760" w:type="dxa"/>
            <w:hideMark/>
          </w:tcPr>
          <w:p w:rsidR="00427BC8" w:rsidRPr="00427BC8" w:rsidRDefault="00427B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>Федорову П.А.</w:t>
            </w:r>
          </w:p>
        </w:tc>
        <w:tc>
          <w:tcPr>
            <w:tcW w:w="1620" w:type="dxa"/>
            <w:hideMark/>
          </w:tcPr>
          <w:p w:rsidR="00427BC8" w:rsidRPr="00427BC8" w:rsidRDefault="00427B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427BC8" w:rsidRPr="00427BC8" w:rsidTr="00427BC8">
        <w:tc>
          <w:tcPr>
            <w:tcW w:w="5760" w:type="dxa"/>
            <w:hideMark/>
          </w:tcPr>
          <w:p w:rsidR="00427BC8" w:rsidRPr="00427BC8" w:rsidRDefault="00427B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>Катышевскому Ю.В.</w:t>
            </w:r>
          </w:p>
        </w:tc>
        <w:tc>
          <w:tcPr>
            <w:tcW w:w="1620" w:type="dxa"/>
            <w:hideMark/>
          </w:tcPr>
          <w:p w:rsidR="00427BC8" w:rsidRPr="00427BC8" w:rsidRDefault="00427B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427BC8" w:rsidRPr="00427BC8" w:rsidTr="00427BC8">
        <w:tc>
          <w:tcPr>
            <w:tcW w:w="5760" w:type="dxa"/>
            <w:hideMark/>
          </w:tcPr>
          <w:p w:rsidR="00427BC8" w:rsidRPr="00427BC8" w:rsidRDefault="00427BC8">
            <w:pPr>
              <w:rPr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>Отдел архитектуры</w:t>
            </w:r>
            <w:r w:rsidRPr="00427BC8">
              <w:rPr>
                <w:i/>
                <w:color w:val="000000"/>
                <w:sz w:val="18"/>
                <w:szCs w:val="18"/>
              </w:rPr>
              <w:t xml:space="preserve"> и градостроительства</w:t>
            </w:r>
          </w:p>
        </w:tc>
        <w:tc>
          <w:tcPr>
            <w:tcW w:w="1620" w:type="dxa"/>
            <w:hideMark/>
          </w:tcPr>
          <w:p w:rsidR="00427BC8" w:rsidRPr="00427BC8" w:rsidRDefault="00427BC8">
            <w:pPr>
              <w:rPr>
                <w:color w:val="000000"/>
                <w:sz w:val="18"/>
                <w:szCs w:val="18"/>
                <w:lang w:val="en-US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427BC8" w:rsidRPr="00427BC8" w:rsidTr="00427BC8">
        <w:tc>
          <w:tcPr>
            <w:tcW w:w="5760" w:type="dxa"/>
            <w:hideMark/>
          </w:tcPr>
          <w:p w:rsidR="00427BC8" w:rsidRPr="00427BC8" w:rsidRDefault="00427B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>Администрации сельских поселений</w:t>
            </w:r>
          </w:p>
        </w:tc>
        <w:tc>
          <w:tcPr>
            <w:tcW w:w="1620" w:type="dxa"/>
            <w:hideMark/>
          </w:tcPr>
          <w:p w:rsidR="00427BC8" w:rsidRPr="00427BC8" w:rsidRDefault="00427B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427BC8" w:rsidRPr="00427BC8" w:rsidTr="00427BC8">
        <w:tc>
          <w:tcPr>
            <w:tcW w:w="5760" w:type="dxa"/>
            <w:hideMark/>
          </w:tcPr>
          <w:p w:rsidR="00427BC8" w:rsidRPr="00427BC8" w:rsidRDefault="00427B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1620" w:type="dxa"/>
            <w:hideMark/>
          </w:tcPr>
          <w:p w:rsidR="00427BC8" w:rsidRPr="00427BC8" w:rsidRDefault="00427B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427BC8" w:rsidRPr="00427BC8" w:rsidTr="00427BC8">
        <w:tc>
          <w:tcPr>
            <w:tcW w:w="5760" w:type="dxa"/>
            <w:hideMark/>
          </w:tcPr>
          <w:p w:rsidR="00427BC8" w:rsidRPr="00427BC8" w:rsidRDefault="00427B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1620" w:type="dxa"/>
            <w:hideMark/>
          </w:tcPr>
          <w:p w:rsidR="00427BC8" w:rsidRPr="00427BC8" w:rsidRDefault="00427B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427BC8" w:rsidRPr="00427BC8" w:rsidTr="00427BC8">
        <w:tc>
          <w:tcPr>
            <w:tcW w:w="5760" w:type="dxa"/>
            <w:hideMark/>
          </w:tcPr>
          <w:p w:rsidR="00427BC8" w:rsidRPr="00427BC8" w:rsidRDefault="00427B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1620" w:type="dxa"/>
            <w:hideMark/>
          </w:tcPr>
          <w:p w:rsidR="00427BC8" w:rsidRPr="00427BC8" w:rsidRDefault="00427B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7BC8">
              <w:rPr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427BC8" w:rsidRPr="00427BC8" w:rsidTr="00427BC8">
        <w:tc>
          <w:tcPr>
            <w:tcW w:w="5760" w:type="dxa"/>
            <w:hideMark/>
          </w:tcPr>
          <w:p w:rsidR="00427BC8" w:rsidRPr="00427BC8" w:rsidRDefault="00427BC8">
            <w:pPr>
              <w:rPr>
                <w:color w:val="000000"/>
                <w:sz w:val="18"/>
                <w:szCs w:val="18"/>
              </w:rPr>
            </w:pPr>
            <w:r w:rsidRPr="00427BC8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427BC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hideMark/>
          </w:tcPr>
          <w:p w:rsidR="00427BC8" w:rsidRPr="00427BC8" w:rsidRDefault="00427B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7BC8">
              <w:rPr>
                <w:b/>
                <w:bCs/>
                <w:i/>
                <w:iCs/>
                <w:color w:val="000000"/>
                <w:sz w:val="18"/>
                <w:szCs w:val="18"/>
              </w:rPr>
              <w:t>16</w:t>
            </w:r>
          </w:p>
        </w:tc>
      </w:tr>
    </w:tbl>
    <w:p w:rsidR="00A435FA" w:rsidRDefault="00A435FA">
      <w:pPr>
        <w:tabs>
          <w:tab w:val="left" w:pos="5762"/>
        </w:tabs>
        <w:ind w:left="2"/>
        <w:jc w:val="left"/>
        <w:rPr>
          <w:b/>
          <w:bCs/>
          <w:i/>
          <w:iCs/>
          <w:color w:val="000000"/>
          <w:sz w:val="18"/>
          <w:szCs w:val="18"/>
        </w:rPr>
      </w:pPr>
    </w:p>
    <w:p w:rsidR="00A435FA" w:rsidRPr="00427BC8" w:rsidRDefault="00A435FA">
      <w:pPr>
        <w:tabs>
          <w:tab w:val="left" w:pos="5762"/>
        </w:tabs>
        <w:ind w:left="2"/>
        <w:jc w:val="left"/>
        <w:rPr>
          <w:b/>
          <w:bCs/>
          <w:i/>
          <w:iCs/>
          <w:color w:val="000000"/>
          <w:sz w:val="18"/>
          <w:szCs w:val="18"/>
        </w:rPr>
      </w:pPr>
    </w:p>
    <w:p w:rsidR="00427BC8" w:rsidRDefault="00427BC8" w:rsidP="00427BC8">
      <w:pPr>
        <w:jc w:val="left"/>
        <w:rPr>
          <w:color w:val="000000"/>
          <w:highlight w:val="yellow"/>
        </w:rPr>
        <w:sectPr w:rsidR="00427BC8" w:rsidSect="00A435FA">
          <w:headerReference w:type="default" r:id="rId7"/>
          <w:pgSz w:w="11907" w:h="16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A435FA" w:rsidRPr="004364E1" w:rsidRDefault="00A435FA" w:rsidP="004B2C94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4364E1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435FA" w:rsidRPr="004364E1" w:rsidRDefault="00A435FA" w:rsidP="004B2C94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364E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435FA" w:rsidRPr="004364E1" w:rsidRDefault="00A435FA" w:rsidP="004B2C94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364E1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A435FA" w:rsidRPr="004364E1" w:rsidRDefault="00A435FA" w:rsidP="004B2C94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364E1">
        <w:rPr>
          <w:rFonts w:ascii="Times New Roman" w:hAnsi="Times New Roman" w:cs="Times New Roman"/>
          <w:sz w:val="24"/>
          <w:szCs w:val="24"/>
        </w:rPr>
        <w:t xml:space="preserve">от </w:t>
      </w:r>
      <w:r w:rsidR="004B2C94">
        <w:rPr>
          <w:rFonts w:ascii="Times New Roman" w:hAnsi="Times New Roman" w:cs="Times New Roman"/>
          <w:sz w:val="24"/>
          <w:szCs w:val="24"/>
        </w:rPr>
        <w:t xml:space="preserve">19 </w:t>
      </w:r>
      <w:r w:rsidRPr="004364E1">
        <w:rPr>
          <w:rFonts w:ascii="Times New Roman" w:hAnsi="Times New Roman" w:cs="Times New Roman"/>
          <w:sz w:val="24"/>
          <w:szCs w:val="24"/>
        </w:rPr>
        <w:t>октября 2020г. №01-</w:t>
      </w:r>
      <w:r w:rsidR="004B2C94">
        <w:rPr>
          <w:rFonts w:ascii="Times New Roman" w:hAnsi="Times New Roman" w:cs="Times New Roman"/>
          <w:sz w:val="24"/>
          <w:szCs w:val="24"/>
        </w:rPr>
        <w:t>2029</w:t>
      </w:r>
      <w:r w:rsidRPr="004364E1">
        <w:rPr>
          <w:rFonts w:ascii="Times New Roman" w:hAnsi="Times New Roman" w:cs="Times New Roman"/>
          <w:sz w:val="24"/>
          <w:szCs w:val="24"/>
        </w:rPr>
        <w:t>-а</w:t>
      </w:r>
    </w:p>
    <w:p w:rsidR="00A435FA" w:rsidRPr="004364E1" w:rsidRDefault="00A435FA" w:rsidP="004B2C94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364E1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27BC8" w:rsidRPr="00946820" w:rsidRDefault="00427BC8" w:rsidP="00427BC8">
      <w:pPr>
        <w:ind w:left="4536"/>
        <w:rPr>
          <w:color w:val="FFFFFF"/>
          <w:szCs w:val="28"/>
        </w:rPr>
      </w:pPr>
    </w:p>
    <w:p w:rsidR="00427BC8" w:rsidRDefault="00427BC8" w:rsidP="00427BC8">
      <w:pPr>
        <w:ind w:left="4536"/>
        <w:rPr>
          <w:szCs w:val="28"/>
        </w:rPr>
      </w:pPr>
    </w:p>
    <w:p w:rsidR="00427BC8" w:rsidRPr="00A435FA" w:rsidRDefault="00427BC8" w:rsidP="00427BC8">
      <w:pPr>
        <w:jc w:val="center"/>
        <w:rPr>
          <w:b/>
          <w:sz w:val="24"/>
          <w:szCs w:val="28"/>
        </w:rPr>
      </w:pPr>
      <w:r w:rsidRPr="00A435FA">
        <w:rPr>
          <w:b/>
          <w:sz w:val="24"/>
          <w:szCs w:val="28"/>
        </w:rPr>
        <w:t>Муниципальная программа Тихвинского района</w:t>
      </w:r>
    </w:p>
    <w:p w:rsidR="00427BC8" w:rsidRPr="00A435FA" w:rsidRDefault="00427BC8" w:rsidP="00427BC8">
      <w:pPr>
        <w:jc w:val="center"/>
        <w:rPr>
          <w:b/>
          <w:color w:val="000000"/>
          <w:sz w:val="24"/>
          <w:szCs w:val="28"/>
        </w:rPr>
      </w:pPr>
      <w:r w:rsidRPr="00A435FA">
        <w:rPr>
          <w:b/>
          <w:sz w:val="24"/>
          <w:szCs w:val="28"/>
        </w:rPr>
        <w:t>«Архитектура и градостроительство в Тихвинском районе»</w:t>
      </w:r>
    </w:p>
    <w:p w:rsidR="00427BC8" w:rsidRPr="00A435FA" w:rsidRDefault="00427BC8" w:rsidP="00427BC8">
      <w:pPr>
        <w:jc w:val="center"/>
        <w:rPr>
          <w:color w:val="000000"/>
          <w:sz w:val="24"/>
          <w:szCs w:val="28"/>
        </w:rPr>
      </w:pPr>
    </w:p>
    <w:p w:rsidR="00427BC8" w:rsidRPr="00A435FA" w:rsidRDefault="00427BC8" w:rsidP="00427BC8">
      <w:pPr>
        <w:jc w:val="center"/>
        <w:rPr>
          <w:color w:val="000000"/>
          <w:sz w:val="24"/>
          <w:szCs w:val="28"/>
        </w:rPr>
      </w:pPr>
    </w:p>
    <w:p w:rsidR="00427BC8" w:rsidRPr="00A435FA" w:rsidRDefault="00427BC8" w:rsidP="00427BC8">
      <w:pPr>
        <w:jc w:val="center"/>
        <w:rPr>
          <w:b/>
          <w:bCs/>
          <w:color w:val="000000"/>
          <w:sz w:val="24"/>
          <w:szCs w:val="28"/>
        </w:rPr>
      </w:pPr>
      <w:r w:rsidRPr="00A435FA">
        <w:rPr>
          <w:b/>
          <w:bCs/>
          <w:color w:val="000000"/>
          <w:sz w:val="24"/>
          <w:szCs w:val="28"/>
        </w:rPr>
        <w:t>ПАСПОРТ</w:t>
      </w:r>
    </w:p>
    <w:p w:rsidR="00427BC8" w:rsidRPr="00A435FA" w:rsidRDefault="00427BC8" w:rsidP="00427BC8">
      <w:pPr>
        <w:jc w:val="center"/>
        <w:rPr>
          <w:b/>
          <w:bCs/>
          <w:color w:val="000000"/>
          <w:sz w:val="24"/>
          <w:szCs w:val="28"/>
        </w:rPr>
      </w:pPr>
      <w:r w:rsidRPr="00A435FA">
        <w:rPr>
          <w:b/>
          <w:bCs/>
          <w:color w:val="000000"/>
          <w:sz w:val="24"/>
          <w:szCs w:val="28"/>
        </w:rPr>
        <w:t>муниципальной программы Тихвинского района</w:t>
      </w:r>
    </w:p>
    <w:p w:rsidR="00427BC8" w:rsidRPr="00A435FA" w:rsidRDefault="00427BC8" w:rsidP="00427BC8">
      <w:pPr>
        <w:jc w:val="center"/>
        <w:rPr>
          <w:b/>
          <w:bCs/>
          <w:color w:val="000000"/>
          <w:sz w:val="24"/>
          <w:szCs w:val="28"/>
        </w:rPr>
      </w:pPr>
      <w:r w:rsidRPr="00A435FA">
        <w:rPr>
          <w:b/>
          <w:bCs/>
          <w:color w:val="000000"/>
          <w:sz w:val="24"/>
          <w:szCs w:val="28"/>
        </w:rPr>
        <w:t>«Архитектура и градостроительство в Тихвинском районе»</w:t>
      </w:r>
    </w:p>
    <w:p w:rsidR="00427BC8" w:rsidRDefault="00427BC8" w:rsidP="00427BC8">
      <w:pPr>
        <w:jc w:val="center"/>
        <w:rPr>
          <w:color w:val="000000"/>
          <w:szCs w:val="28"/>
        </w:rPr>
      </w:pPr>
    </w:p>
    <w:tbl>
      <w:tblPr>
        <w:tblW w:w="5092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02"/>
        <w:gridCol w:w="6584"/>
      </w:tblGrid>
      <w:tr w:rsidR="00427BC8" w:rsidTr="00A435FA">
        <w:tc>
          <w:tcPr>
            <w:tcW w:w="1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Default="00427BC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3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Default="00427BC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Тихвинского района «Архитектура и градостроительство в Тихвинском районе» (далее – муниципальная программа)</w:t>
            </w:r>
          </w:p>
        </w:tc>
      </w:tr>
      <w:tr w:rsidR="00427BC8" w:rsidTr="00A435FA">
        <w:tc>
          <w:tcPr>
            <w:tcW w:w="1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Default="00427BC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BC8" w:rsidRDefault="00427B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управлению муниципальным имуществом и градостроительству администрации Тихвинского района </w:t>
            </w:r>
          </w:p>
          <w:p w:rsidR="00427BC8" w:rsidRDefault="00427BC8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27BC8" w:rsidTr="00A435FA">
        <w:tc>
          <w:tcPr>
            <w:tcW w:w="1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Default="00427BC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Default="00427BC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финансов</w:t>
            </w:r>
          </w:p>
        </w:tc>
      </w:tr>
      <w:tr w:rsidR="00427BC8" w:rsidTr="00A435FA">
        <w:tc>
          <w:tcPr>
            <w:tcW w:w="1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Default="00427BC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3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BC8" w:rsidRDefault="00427BC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  <w:p w:rsidR="00427BC8" w:rsidRDefault="00427BC8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27BC8" w:rsidTr="00A435FA">
        <w:tc>
          <w:tcPr>
            <w:tcW w:w="1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Default="00427BC8">
            <w:pPr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Default="00427BC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427BC8" w:rsidTr="00A435FA">
        <w:tc>
          <w:tcPr>
            <w:tcW w:w="1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Default="00427BC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Default="00427BC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используются </w:t>
            </w:r>
          </w:p>
        </w:tc>
      </w:tr>
      <w:tr w:rsidR="00427BC8" w:rsidTr="00A435FA">
        <w:tc>
          <w:tcPr>
            <w:tcW w:w="1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Default="00427BC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Default="00427BC8" w:rsidP="00427BC8">
            <w:pPr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устойчивого развития территории Тихвинского муниципального района Ленинградской области, обеспечения санитарно-эпидемиологического благополучия населения, охраны окружающей среды и сохранения объектов культурного наследия;</w:t>
            </w:r>
          </w:p>
          <w:p w:rsidR="00427BC8" w:rsidRDefault="00427BC8" w:rsidP="00427BC8">
            <w:pPr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предусмотренных Градостроительным кодексом Российской Федерации правовых условий для планировки территории района;</w:t>
            </w:r>
          </w:p>
          <w:p w:rsidR="00427BC8" w:rsidRDefault="00427BC8" w:rsidP="00427BC8">
            <w:pPr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привлечения инвестиций, в том числе путём предоставления возможности рационального использования земель;</w:t>
            </w:r>
          </w:p>
          <w:p w:rsidR="00427BC8" w:rsidRDefault="00427BC8" w:rsidP="00427BC8">
            <w:pPr>
              <w:numPr>
                <w:ilvl w:val="0"/>
                <w:numId w:val="17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местного значения муниципального района, определенных схемой территориального планирования Тихвинского района</w:t>
            </w:r>
          </w:p>
        </w:tc>
      </w:tr>
      <w:tr w:rsidR="00427BC8" w:rsidTr="00A435FA">
        <w:tc>
          <w:tcPr>
            <w:tcW w:w="1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Default="00427BC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BC8" w:rsidRDefault="00427BC8" w:rsidP="00427BC8">
            <w:pPr>
              <w:numPr>
                <w:ilvl w:val="0"/>
                <w:numId w:val="17"/>
              </w:numPr>
              <w:jc w:val="lef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документы территориального планирования района;</w:t>
            </w:r>
          </w:p>
          <w:p w:rsidR="00427BC8" w:rsidRDefault="00427BC8" w:rsidP="00427BC8">
            <w:pPr>
              <w:numPr>
                <w:ilvl w:val="0"/>
                <w:numId w:val="17"/>
              </w:numPr>
              <w:jc w:val="lef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градостроительных планов земельных участков для строительства, реконструкции </w:t>
            </w:r>
            <w:r w:rsidR="00A435FA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капитального ремонта объектов местного значения и иных объектов, расположенных в сельских поселениях Тихвинского района;</w:t>
            </w:r>
          </w:p>
          <w:p w:rsidR="00427BC8" w:rsidRDefault="00427BC8" w:rsidP="00427BC8">
            <w:pPr>
              <w:numPr>
                <w:ilvl w:val="0"/>
                <w:numId w:val="17"/>
              </w:numPr>
              <w:jc w:val="lef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инженерных изысканий и разработка документации по планировке территории сельских поселений </w:t>
            </w:r>
            <w:r>
              <w:rPr>
                <w:sz w:val="24"/>
                <w:szCs w:val="24"/>
              </w:rPr>
              <w:lastRenderedPageBreak/>
              <w:t>(проектов планировки и проектов межевания территории), в том числе в целях размещения линейных объектов</w:t>
            </w:r>
          </w:p>
        </w:tc>
      </w:tr>
      <w:tr w:rsidR="00427BC8" w:rsidTr="00A435FA">
        <w:tc>
          <w:tcPr>
            <w:tcW w:w="1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Default="00427BC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3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BC8" w:rsidRDefault="00427BC8" w:rsidP="00427BC8">
            <w:pPr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внесенных изменений в схему территориального планирования района;</w:t>
            </w:r>
          </w:p>
          <w:p w:rsidR="00427BC8" w:rsidRDefault="00427BC8" w:rsidP="00427BC8">
            <w:pPr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градостроительных планов земельных участков, расположенных в сельских поселениях Тихвинского района (в рамках осуществления полномочий сельских поселений);</w:t>
            </w:r>
          </w:p>
          <w:p w:rsidR="00427BC8" w:rsidRDefault="00427BC8" w:rsidP="00427BC8">
            <w:pPr>
              <w:numPr>
                <w:ilvl w:val="0"/>
                <w:numId w:val="17"/>
              </w:numPr>
              <w:jc w:val="left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сельских поселений, обеспеченная актуализированной топоосновой масштаба 1:2000 и документацией по планировке территории (в рамках осуществления полномочий сельских поселений);</w:t>
            </w:r>
          </w:p>
          <w:p w:rsidR="00427BC8" w:rsidRDefault="00427BC8" w:rsidP="00427BC8">
            <w:pPr>
              <w:numPr>
                <w:ilvl w:val="0"/>
                <w:numId w:val="17"/>
              </w:numPr>
              <w:jc w:val="left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сельских поселений, обеспеченная актуализированной топоосновой масштаба 1:2000 и документацией по планировке территории</w:t>
            </w:r>
          </w:p>
        </w:tc>
      </w:tr>
      <w:tr w:rsidR="00427BC8" w:rsidTr="00A435FA">
        <w:tc>
          <w:tcPr>
            <w:tcW w:w="1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Default="00427BC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Default="00427BC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2021-2023 годы</w:t>
            </w:r>
          </w:p>
        </w:tc>
      </w:tr>
      <w:tr w:rsidR="00427BC8" w:rsidTr="00A435FA">
        <w:tc>
          <w:tcPr>
            <w:tcW w:w="1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Default="00427BC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3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BC8" w:rsidRDefault="00427BC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объем финансирования по муниципальной программе составляет 2 200,0 тыс. руб.</w:t>
            </w:r>
            <w:r>
              <w:rPr>
                <w:sz w:val="24"/>
                <w:szCs w:val="24"/>
              </w:rPr>
              <w:t>, в том числе по годам:</w:t>
            </w:r>
          </w:p>
          <w:p w:rsidR="00427BC8" w:rsidRDefault="00427BC8">
            <w:pPr>
              <w:ind w:left="1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500,0 тыс. руб., в том числе </w:t>
            </w:r>
          </w:p>
          <w:p w:rsidR="00427BC8" w:rsidRDefault="00427BC8">
            <w:pPr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Тихвинского района – 0,0 тыс. руб.,</w:t>
            </w:r>
          </w:p>
          <w:p w:rsidR="00427BC8" w:rsidRDefault="00427BC8">
            <w:pPr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 – 500,0 тыс. руб.;</w:t>
            </w:r>
          </w:p>
          <w:p w:rsidR="00427BC8" w:rsidRDefault="00427BC8">
            <w:pPr>
              <w:ind w:left="1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700,0 тыс. руб., в том числе </w:t>
            </w:r>
          </w:p>
          <w:p w:rsidR="00427BC8" w:rsidRDefault="00427BC8">
            <w:pPr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Тихвинского района – 700,0 тыс. руб.;</w:t>
            </w:r>
          </w:p>
          <w:p w:rsidR="00427BC8" w:rsidRDefault="00427BC8">
            <w:pPr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 – 0,0 тыс. руб.;</w:t>
            </w:r>
          </w:p>
          <w:p w:rsidR="00427BC8" w:rsidRDefault="00427BC8">
            <w:pPr>
              <w:ind w:left="1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1 000,0 тыс. руб., в том числе</w:t>
            </w:r>
          </w:p>
          <w:p w:rsidR="00427BC8" w:rsidRDefault="00427BC8">
            <w:pPr>
              <w:tabs>
                <w:tab w:val="left" w:pos="3892"/>
              </w:tabs>
              <w:ind w:left="23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Тихвинского района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1 000,0 тыс. руб.</w:t>
            </w:r>
          </w:p>
          <w:p w:rsidR="00427BC8" w:rsidRDefault="00427BC8" w:rsidP="00427BC8">
            <w:pPr>
              <w:ind w:lef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 – 0,0 тыс. руб.</w:t>
            </w:r>
          </w:p>
        </w:tc>
      </w:tr>
      <w:tr w:rsidR="00427BC8" w:rsidTr="00A435FA">
        <w:tc>
          <w:tcPr>
            <w:tcW w:w="1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Default="00427BC8">
            <w:pPr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33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BC8" w:rsidRDefault="00427B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муниципальной программы к концу 2023 года будут достигнуты следующие целевые показатели:</w:t>
            </w:r>
          </w:p>
          <w:p w:rsidR="00427BC8" w:rsidRDefault="00427BC8" w:rsidP="00427BC8">
            <w:pPr>
              <w:numPr>
                <w:ilvl w:val="0"/>
                <w:numId w:val="18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внесенных изменений в схему территориального планирования района – 2;</w:t>
            </w:r>
          </w:p>
          <w:p w:rsidR="00427BC8" w:rsidRDefault="00427BC8" w:rsidP="00427BC8">
            <w:pPr>
              <w:numPr>
                <w:ilvl w:val="0"/>
                <w:numId w:val="18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градостроительных планов земельных участков, расположенных в сельских поселениях Тихвинского района (в рамках осуществления полномочий сельских поселений) – 54;</w:t>
            </w:r>
          </w:p>
          <w:p w:rsidR="00427BC8" w:rsidRDefault="00427BC8" w:rsidP="00427BC8">
            <w:pPr>
              <w:numPr>
                <w:ilvl w:val="0"/>
                <w:numId w:val="18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территории сельских поселений, обеспеченная    актуализированной топоосновой масштаба 1:2000 </w:t>
            </w:r>
            <w:r w:rsidR="00A435FA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документацией по планировке территории (в рамках осуществления полномочий сельских поселений) – 1 га;</w:t>
            </w:r>
          </w:p>
          <w:p w:rsidR="00427BC8" w:rsidRDefault="00427BC8" w:rsidP="00A435F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сельских поселений, обеспеченная актуализированной топоосновой масштаба  1:2000  и  документацией  по  планировке территории – 4 га</w:t>
            </w:r>
          </w:p>
        </w:tc>
      </w:tr>
    </w:tbl>
    <w:p w:rsidR="00427BC8" w:rsidRDefault="00427BC8" w:rsidP="00427BC8">
      <w:pPr>
        <w:ind w:firstLine="709"/>
        <w:rPr>
          <w:sz w:val="24"/>
          <w:szCs w:val="24"/>
          <w:highlight w:val="yellow"/>
        </w:rPr>
      </w:pPr>
    </w:p>
    <w:p w:rsidR="00427BC8" w:rsidRPr="006C7BBC" w:rsidRDefault="00427BC8" w:rsidP="00427BC8">
      <w:pPr>
        <w:ind w:firstLine="709"/>
        <w:rPr>
          <w:b/>
          <w:bCs/>
          <w:color w:val="000000"/>
          <w:sz w:val="24"/>
          <w:szCs w:val="24"/>
        </w:rPr>
      </w:pPr>
      <w:r w:rsidRPr="006C7BBC">
        <w:rPr>
          <w:b/>
          <w:bCs/>
          <w:color w:val="000000"/>
          <w:sz w:val="24"/>
          <w:szCs w:val="24"/>
        </w:rPr>
        <w:t xml:space="preserve">1. Характеристика текущего состояния законодательства в градостроительной отрасли Ленинградской области и градостроительной ситуации </w:t>
      </w:r>
    </w:p>
    <w:p w:rsidR="00427BC8" w:rsidRPr="006C7BBC" w:rsidRDefault="00427BC8" w:rsidP="00427BC8">
      <w:pPr>
        <w:ind w:firstLine="709"/>
        <w:rPr>
          <w:b/>
          <w:bCs/>
          <w:color w:val="000000"/>
          <w:sz w:val="24"/>
          <w:szCs w:val="24"/>
        </w:rPr>
      </w:pPr>
      <w:r w:rsidRPr="006C7BBC">
        <w:rPr>
          <w:b/>
          <w:bCs/>
          <w:color w:val="000000"/>
          <w:sz w:val="24"/>
          <w:szCs w:val="24"/>
        </w:rPr>
        <w:t>в Тихвинском районе</w:t>
      </w:r>
    </w:p>
    <w:p w:rsidR="00427BC8" w:rsidRPr="006C7BBC" w:rsidRDefault="00427BC8" w:rsidP="00427BC8">
      <w:pPr>
        <w:ind w:firstLine="709"/>
        <w:rPr>
          <w:color w:val="000000"/>
          <w:sz w:val="24"/>
          <w:szCs w:val="24"/>
          <w:highlight w:val="yellow"/>
        </w:rPr>
      </w:pPr>
    </w:p>
    <w:p w:rsidR="00427BC8" w:rsidRPr="006C7BBC" w:rsidRDefault="00427BC8" w:rsidP="00427BC8">
      <w:pPr>
        <w:tabs>
          <w:tab w:val="left" w:pos="3892"/>
        </w:tabs>
        <w:ind w:firstLine="709"/>
        <w:rPr>
          <w:sz w:val="24"/>
          <w:szCs w:val="24"/>
        </w:rPr>
      </w:pPr>
      <w:r w:rsidRPr="006C7BBC">
        <w:rPr>
          <w:sz w:val="24"/>
          <w:szCs w:val="24"/>
        </w:rPr>
        <w:t>«Согласно пункту 20 части 1 статьи 14 Федерального закона от 6 октября 2003 года №131-ФЗ «Об общих принципах организации местного самоуправления в Российской Федерации» (далее – Закон 131-ФЗ), к вопросам местного значения поселений отнесены:</w:t>
      </w:r>
    </w:p>
    <w:p w:rsidR="00427BC8" w:rsidRPr="006C7BBC" w:rsidRDefault="00427BC8" w:rsidP="00427BC8">
      <w:pPr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6C7BBC">
        <w:rPr>
          <w:sz w:val="24"/>
          <w:szCs w:val="24"/>
        </w:rPr>
        <w:t>утверждение генеральных планов поселения;</w:t>
      </w:r>
    </w:p>
    <w:p w:rsidR="00427BC8" w:rsidRPr="006C7BBC" w:rsidRDefault="00427BC8" w:rsidP="00427BC8">
      <w:pPr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6C7BBC">
        <w:rPr>
          <w:sz w:val="24"/>
          <w:szCs w:val="24"/>
        </w:rPr>
        <w:lastRenderedPageBreak/>
        <w:t>утверждение правил землепользования и застройки;</w:t>
      </w:r>
    </w:p>
    <w:p w:rsidR="00427BC8" w:rsidRPr="006C7BBC" w:rsidRDefault="00427BC8" w:rsidP="00427BC8">
      <w:pPr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6C7BBC">
        <w:rPr>
          <w:sz w:val="24"/>
          <w:szCs w:val="24"/>
        </w:rPr>
        <w:t>утверждение подготовленной на основе генеральных планов поселения документации по планировке территории.</w:t>
      </w:r>
    </w:p>
    <w:p w:rsidR="00427BC8" w:rsidRPr="006C7BBC" w:rsidRDefault="00427BC8" w:rsidP="00427BC8">
      <w:pPr>
        <w:ind w:firstLine="709"/>
        <w:rPr>
          <w:sz w:val="24"/>
          <w:szCs w:val="24"/>
        </w:rPr>
      </w:pPr>
      <w:r w:rsidRPr="006C7BBC">
        <w:rPr>
          <w:sz w:val="24"/>
          <w:szCs w:val="24"/>
        </w:rPr>
        <w:t>В соответствии с частью 1 статьи 8, частью 5 статьи 31, частью 5 статьи 33, частью 2 статьи 57.3, частью 4 статьи 41.2, частью 1 статьи 42, частью 1 статьи 43 Градостроительного кодекса Российской Федерации к полномочиям органов местного самоуправления поселений в области градостроительной деятельности в том числе относятся:</w:t>
      </w:r>
    </w:p>
    <w:p w:rsidR="00427BC8" w:rsidRPr="006C7BBC" w:rsidRDefault="00427BC8" w:rsidP="00427BC8">
      <w:pPr>
        <w:ind w:firstLine="709"/>
        <w:rPr>
          <w:sz w:val="24"/>
          <w:szCs w:val="24"/>
        </w:rPr>
      </w:pPr>
      <w:r w:rsidRPr="006C7BBC">
        <w:rPr>
          <w:sz w:val="24"/>
          <w:szCs w:val="24"/>
        </w:rPr>
        <w:t>- постановка и утверждение документов территориального планирования поселений;</w:t>
      </w:r>
    </w:p>
    <w:p w:rsidR="00427BC8" w:rsidRPr="006C7BBC" w:rsidRDefault="00427BC8" w:rsidP="00427BC8">
      <w:pPr>
        <w:ind w:firstLine="709"/>
        <w:rPr>
          <w:sz w:val="24"/>
          <w:szCs w:val="24"/>
        </w:rPr>
      </w:pPr>
      <w:r w:rsidRPr="006C7BBC">
        <w:rPr>
          <w:sz w:val="24"/>
          <w:szCs w:val="24"/>
        </w:rPr>
        <w:t>- подготовка и утверждение правил землепользования и застройки поселений;</w:t>
      </w:r>
    </w:p>
    <w:p w:rsidR="00427BC8" w:rsidRPr="006C7BBC" w:rsidRDefault="00427BC8" w:rsidP="00427BC8">
      <w:pPr>
        <w:ind w:firstLine="709"/>
        <w:rPr>
          <w:sz w:val="24"/>
          <w:szCs w:val="24"/>
        </w:rPr>
      </w:pPr>
      <w:r w:rsidRPr="006C7BBC">
        <w:rPr>
          <w:sz w:val="24"/>
          <w:szCs w:val="24"/>
        </w:rPr>
        <w:t>- выполнение инженерных изысканий для подготовки документации по планировке территории;</w:t>
      </w:r>
    </w:p>
    <w:p w:rsidR="00427BC8" w:rsidRPr="006C7BBC" w:rsidRDefault="00427BC8" w:rsidP="00427BC8">
      <w:pPr>
        <w:ind w:firstLine="709"/>
        <w:rPr>
          <w:sz w:val="24"/>
          <w:szCs w:val="24"/>
        </w:rPr>
      </w:pPr>
      <w:r w:rsidRPr="006C7BBC">
        <w:rPr>
          <w:sz w:val="24"/>
          <w:szCs w:val="24"/>
        </w:rPr>
        <w:t>- подготовка проектов планировки и проектов межевания территории;</w:t>
      </w:r>
    </w:p>
    <w:p w:rsidR="00427BC8" w:rsidRPr="006C7BBC" w:rsidRDefault="00427BC8" w:rsidP="00427BC8">
      <w:pPr>
        <w:ind w:firstLine="709"/>
        <w:rPr>
          <w:sz w:val="24"/>
          <w:szCs w:val="24"/>
        </w:rPr>
      </w:pPr>
      <w:r w:rsidRPr="006C7BBC">
        <w:rPr>
          <w:sz w:val="24"/>
          <w:szCs w:val="24"/>
        </w:rPr>
        <w:t>- подготовка градостроительных планов земельных участков, расположенных на территории поселений.</w:t>
      </w:r>
    </w:p>
    <w:p w:rsidR="00427BC8" w:rsidRPr="006C7BBC" w:rsidRDefault="00427BC8" w:rsidP="00427BC8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C7BBC">
        <w:rPr>
          <w:color w:val="000000"/>
          <w:sz w:val="24"/>
          <w:szCs w:val="24"/>
        </w:rPr>
        <w:t>С 1 января 2015 года в силу Областного закона Ленинградской области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к полномочиям Правительства и органов исполнительной власти Ленинградской области отнесены полномочия по утверждению всей градостроительной документации, в том числе решений о предоставлении разрешений на условно-разрешенный вид использования недвижимости и отклонения от предельных параметров разрешенного строительства.</w:t>
      </w:r>
    </w:p>
    <w:p w:rsidR="00427BC8" w:rsidRPr="006C7BBC" w:rsidRDefault="00427BC8" w:rsidP="00427BC8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C7BBC">
        <w:rPr>
          <w:color w:val="000000"/>
          <w:sz w:val="24"/>
          <w:szCs w:val="24"/>
        </w:rPr>
        <w:t>Кроме того, с 1 января 2020 года вступил в силу областной закон №120-оз от 27 декабря 2019 года «О внесении изменения в статью 1 областного закона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согласно которому, в соответствии:</w:t>
      </w:r>
    </w:p>
    <w:p w:rsidR="00427BC8" w:rsidRPr="006C7BBC" w:rsidRDefault="00427BC8" w:rsidP="00427BC8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6C7BBC">
        <w:rPr>
          <w:color w:val="000000"/>
          <w:sz w:val="24"/>
          <w:szCs w:val="24"/>
        </w:rPr>
        <w:t>с пунктом 1 части 2 статьи 1 областного закона от 7 июля 2014 года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к полномочиям органов исполнительной власти Ленинградской области, уполномоченных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деятельности, относится:</w:t>
      </w:r>
    </w:p>
    <w:p w:rsidR="00427BC8" w:rsidRPr="006C7BBC" w:rsidRDefault="00427BC8" w:rsidP="00427BC8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6C7BBC">
        <w:rPr>
          <w:color w:val="000000"/>
          <w:sz w:val="24"/>
          <w:szCs w:val="24"/>
        </w:rPr>
        <w:t>- осуществление полномочий по принятию решения о подготовке проекта правил землепользования и застройки, проекта о внесении изменений в правила землепользования и застройки;</w:t>
      </w:r>
    </w:p>
    <w:p w:rsidR="00427BC8" w:rsidRPr="006C7BBC" w:rsidRDefault="00427BC8" w:rsidP="00427BC8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6C7BBC">
        <w:rPr>
          <w:color w:val="000000"/>
          <w:sz w:val="24"/>
          <w:szCs w:val="24"/>
        </w:rPr>
        <w:t>- осуществление полномочий по подготовке проекта правил землепользования и застройки, проекта о внесении изменений в правила землепользования и застройки;</w:t>
      </w:r>
    </w:p>
    <w:p w:rsidR="00427BC8" w:rsidRPr="006C7BBC" w:rsidRDefault="00427BC8" w:rsidP="00427BC8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6C7BBC">
        <w:rPr>
          <w:color w:val="000000"/>
          <w:sz w:val="24"/>
          <w:szCs w:val="24"/>
        </w:rPr>
        <w:t>- осуществление полномочий по проверке на соответствие требованиям технических регламентов, генеральному плану поселения, схемам территориального планирования муниципальных районов, Ленинградской области, Российской Федерации, сведениям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деятельности;</w:t>
      </w:r>
    </w:p>
    <w:p w:rsidR="00427BC8" w:rsidRPr="006C7BBC" w:rsidRDefault="00427BC8" w:rsidP="00427BC8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6C7BBC">
        <w:rPr>
          <w:color w:val="000000"/>
          <w:sz w:val="24"/>
          <w:szCs w:val="24"/>
        </w:rPr>
        <w:t>- осуществление полномочий по направлению проекта правил землепользования и застройки, проекта о внесении изменений в правила землепользования и застройки главе муниципального образования для принятия решения о проведении общественных обсуждений или публичных слушаний;</w:t>
      </w:r>
    </w:p>
    <w:p w:rsidR="00427BC8" w:rsidRPr="006C7BBC" w:rsidRDefault="00427BC8" w:rsidP="00427BC8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6C7BBC">
        <w:rPr>
          <w:color w:val="000000"/>
          <w:sz w:val="24"/>
          <w:szCs w:val="24"/>
        </w:rPr>
        <w:t>- осуществление полномочий по утверждению правил землепользования и застройки землепользования и застройки или направлению проекта правил землепользования и за</w:t>
      </w:r>
      <w:r w:rsidRPr="006C7BBC">
        <w:rPr>
          <w:color w:val="000000"/>
          <w:sz w:val="24"/>
          <w:szCs w:val="24"/>
        </w:rPr>
        <w:lastRenderedPageBreak/>
        <w:t>стройки на доработку в соответствии с заключением о результатах общественных обсуждений или публичных слушаний;</w:t>
      </w:r>
    </w:p>
    <w:p w:rsidR="00427BC8" w:rsidRPr="006C7BBC" w:rsidRDefault="00427BC8" w:rsidP="00427BC8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6C7BBC">
        <w:rPr>
          <w:color w:val="000000"/>
          <w:sz w:val="24"/>
          <w:szCs w:val="24"/>
        </w:rPr>
        <w:t>- осуществление полномочий по размещению утвержденных правил землепользования и застройки и изменений в такие правила в федеральной государственной информационной системе территориального планирования.</w:t>
      </w:r>
    </w:p>
    <w:p w:rsidR="00427BC8" w:rsidRPr="006C7BBC" w:rsidRDefault="00427BC8" w:rsidP="00427BC8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C7BBC">
        <w:rPr>
          <w:color w:val="000000"/>
          <w:sz w:val="24"/>
          <w:szCs w:val="24"/>
        </w:rPr>
        <w:t>При этом всю обосновывающую документацию, проведение публичных слушаний обеспечивают городское и сельские поселения самостоятельно.</w:t>
      </w:r>
    </w:p>
    <w:p w:rsidR="00427BC8" w:rsidRPr="006C7BBC" w:rsidRDefault="00427BC8" w:rsidP="00427BC8">
      <w:pPr>
        <w:ind w:firstLine="709"/>
        <w:rPr>
          <w:sz w:val="24"/>
          <w:szCs w:val="24"/>
        </w:rPr>
      </w:pPr>
      <w:r w:rsidRPr="006C7BBC">
        <w:rPr>
          <w:sz w:val="24"/>
          <w:szCs w:val="24"/>
        </w:rPr>
        <w:t xml:space="preserve">Руководствуясь пунктом 4 статьи 15 Федерального закона от 6 октября 2003 года №131-ФЗ «Об общих принципах организации местного самоуправления в Российской Федерации», положениями областного закона Ленинградской области от 7 июля 2014 года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статьей 4, статьей 24 Градостроительного кодекса Российской Федерации между администрацией Тихвинского района и администрациями сельских поселений планируется заключение Соглашений о передаче полномочий в области градостроительной деятельности, которое будет утверждено решениями Советов депутатов поселений. </w:t>
      </w:r>
    </w:p>
    <w:p w:rsidR="00427BC8" w:rsidRPr="006C7BBC" w:rsidRDefault="00427BC8" w:rsidP="00427BC8">
      <w:pPr>
        <w:ind w:firstLine="709"/>
        <w:rPr>
          <w:sz w:val="24"/>
          <w:szCs w:val="24"/>
        </w:rPr>
      </w:pPr>
      <w:r w:rsidRPr="006C7BBC">
        <w:rPr>
          <w:sz w:val="24"/>
          <w:szCs w:val="24"/>
        </w:rPr>
        <w:t xml:space="preserve">В соответствии с данными соглашениями вышеперечисленные полномочия в области градостроительной деятельности будут исполняться администрацией Тихвинского района. </w:t>
      </w:r>
    </w:p>
    <w:p w:rsidR="00427BC8" w:rsidRPr="006C7BBC" w:rsidRDefault="00427BC8" w:rsidP="00427BC8">
      <w:pPr>
        <w:ind w:firstLine="709"/>
        <w:rPr>
          <w:b/>
          <w:sz w:val="24"/>
          <w:szCs w:val="24"/>
        </w:rPr>
      </w:pPr>
      <w:r w:rsidRPr="006C7BBC">
        <w:rPr>
          <w:b/>
          <w:sz w:val="24"/>
          <w:szCs w:val="24"/>
        </w:rPr>
        <w:t>Таким образом, часть полномочий (переданных соглашениями) в области архитектуры и градостроительства по решению вопросов местного значения сельских поселений, входящих в состав Тихвинского муниципального района будет осуществляться администрацией Тихвинского района за счет межбюджетных трансфертов, предоставляемых из бюджетов этих поселений в бюджет Тихвинского муниципального района в соответствии с Бюджетным кодексом Российской Федерации.</w:t>
      </w:r>
    </w:p>
    <w:p w:rsidR="00427BC8" w:rsidRPr="006C7BBC" w:rsidRDefault="00427BC8" w:rsidP="00427B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BC">
        <w:rPr>
          <w:rFonts w:ascii="Times New Roman" w:hAnsi="Times New Roman" w:cs="Times New Roman"/>
          <w:sz w:val="24"/>
          <w:szCs w:val="24"/>
        </w:rPr>
        <w:t>Согласно пункту 15 части 1 статьи 15 Федерального закона от 6 октября 2003 года №131-ФЗ «Об общих принципах организации местного самоуправления в Российской Федерации», к вопросам местного значения муниципального района отнесены:</w:t>
      </w:r>
    </w:p>
    <w:p w:rsidR="00427BC8" w:rsidRPr="006C7BBC" w:rsidRDefault="00427BC8" w:rsidP="00427BC8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BC">
        <w:rPr>
          <w:rFonts w:ascii="Times New Roman" w:hAnsi="Times New Roman" w:cs="Times New Roman"/>
          <w:sz w:val="24"/>
          <w:szCs w:val="24"/>
        </w:rPr>
        <w:t>утверждение схем территориального планирования муниципального района;</w:t>
      </w:r>
    </w:p>
    <w:p w:rsidR="00427BC8" w:rsidRPr="006C7BBC" w:rsidRDefault="00427BC8" w:rsidP="00427BC8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BC">
        <w:rPr>
          <w:rFonts w:ascii="Times New Roman" w:hAnsi="Times New Roman" w:cs="Times New Roman"/>
          <w:sz w:val="24"/>
          <w:szCs w:val="24"/>
        </w:rPr>
        <w:t>утверждение подготовленной на основе схемы территориального планирования муниципального района документации по планировке территории;</w:t>
      </w:r>
    </w:p>
    <w:p w:rsidR="00427BC8" w:rsidRPr="006C7BBC" w:rsidRDefault="00427BC8" w:rsidP="00427BC8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BC">
        <w:rPr>
          <w:rFonts w:ascii="Times New Roman" w:hAnsi="Times New Roman" w:cs="Times New Roman"/>
          <w:sz w:val="24"/>
          <w:szCs w:val="24"/>
        </w:rPr>
        <w:t>ведение информационной системы обеспечения градостроительной деятельности, осуществляемой на территории муниципального района.</w:t>
      </w:r>
    </w:p>
    <w:p w:rsidR="00427BC8" w:rsidRPr="006C7BBC" w:rsidRDefault="00427BC8" w:rsidP="00427BC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BBC">
        <w:rPr>
          <w:rFonts w:ascii="Times New Roman" w:hAnsi="Times New Roman" w:cs="Times New Roman"/>
          <w:b/>
          <w:bCs/>
          <w:sz w:val="24"/>
          <w:szCs w:val="24"/>
        </w:rPr>
        <w:t>Соответствующие полномочия осуществляются за счет средств бюджета муниципального района.</w:t>
      </w:r>
    </w:p>
    <w:p w:rsidR="00427BC8" w:rsidRPr="006C7BBC" w:rsidRDefault="00427BC8" w:rsidP="00427BC8">
      <w:pPr>
        <w:ind w:firstLine="709"/>
        <w:rPr>
          <w:sz w:val="24"/>
          <w:szCs w:val="24"/>
        </w:rPr>
      </w:pPr>
      <w:r w:rsidRPr="006C7BBC">
        <w:rPr>
          <w:sz w:val="24"/>
          <w:szCs w:val="24"/>
        </w:rPr>
        <w:t>Схема территориального планирования района и генеральные планы поселений в комплексе с другой градостроительной документацией обеспечивают целостный подход к управлению территорией поселения.</w:t>
      </w:r>
    </w:p>
    <w:p w:rsidR="00427BC8" w:rsidRPr="006C7BBC" w:rsidRDefault="00427BC8" w:rsidP="00427BC8">
      <w:pPr>
        <w:ind w:firstLine="709"/>
        <w:rPr>
          <w:sz w:val="24"/>
          <w:szCs w:val="24"/>
        </w:rPr>
      </w:pPr>
      <w:r w:rsidRPr="006C7BBC">
        <w:rPr>
          <w:b/>
          <w:bCs/>
          <w:sz w:val="24"/>
          <w:szCs w:val="24"/>
        </w:rPr>
        <w:t xml:space="preserve">1.1. Схема территориального планирования Тихвинского муниципального района </w:t>
      </w:r>
      <w:r w:rsidRPr="006C7BBC">
        <w:rPr>
          <w:sz w:val="24"/>
          <w:szCs w:val="24"/>
        </w:rPr>
        <w:t>утверждена решением совета депутатов Тихвинского района от 26 сентября 2012 года №01-339. С момента утверждения на дату разработки муниципальной программы прошло 7 лет; в связи с изменениями документов территориального планирования Ленинградской области и уточнением состава мероприятий местного значения поселения в генеральном плане Тихвинского городского поселения и в генеральном плане Цвылёвского сельского поселения, а также в связи с тем, что в настоящее время производится разработка генеральных планов Борского, Ганьковского, Горского, Коськовского, Мелегежского, Пашозерского, Цвылёвского и Шугозерского сельских поселений встала необходимость корректировки Схемы территориального планирования Тихвинского района.</w:t>
      </w:r>
    </w:p>
    <w:p w:rsidR="00427BC8" w:rsidRPr="006C7BBC" w:rsidRDefault="00427BC8" w:rsidP="00427BC8">
      <w:pPr>
        <w:ind w:firstLine="709"/>
        <w:rPr>
          <w:b/>
          <w:bCs/>
          <w:sz w:val="24"/>
          <w:szCs w:val="24"/>
        </w:rPr>
      </w:pPr>
      <w:r w:rsidRPr="006C7BBC">
        <w:rPr>
          <w:b/>
          <w:bCs/>
          <w:sz w:val="24"/>
          <w:szCs w:val="24"/>
        </w:rPr>
        <w:t>1.2. Генеральные планы сельских поселений.</w:t>
      </w:r>
    </w:p>
    <w:p w:rsidR="00427BC8" w:rsidRPr="006C7BBC" w:rsidRDefault="00427BC8" w:rsidP="00427BC8">
      <w:pPr>
        <w:ind w:firstLine="709"/>
        <w:rPr>
          <w:sz w:val="24"/>
          <w:szCs w:val="24"/>
        </w:rPr>
      </w:pPr>
      <w:r w:rsidRPr="006C7BBC">
        <w:rPr>
          <w:sz w:val="24"/>
          <w:szCs w:val="24"/>
        </w:rPr>
        <w:t>По состоянию на сентябрь 2020 года разрабатываются генеральные планы Борского, Ганьковского, Горского, Коськовского, Мелегежского, Пашозерского, Цвылёвского и Шугозерского сельских поселений.</w:t>
      </w:r>
    </w:p>
    <w:p w:rsidR="00427BC8" w:rsidRPr="006C7BBC" w:rsidRDefault="00427BC8" w:rsidP="00427BC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C7BBC">
        <w:rPr>
          <w:sz w:val="24"/>
          <w:szCs w:val="24"/>
        </w:rPr>
        <w:lastRenderedPageBreak/>
        <w:t>Отсутствие генерального плана не предоставляет возможность расширения населенных пунктов за счет земель других категорий и перевод иных земель поселений из одной категории в другую, разработку и утверждение документации по планировке территории поселений, в том числе в целях размещения линейных объектов местного значения.</w:t>
      </w:r>
    </w:p>
    <w:p w:rsidR="00427BC8" w:rsidRPr="006C7BBC" w:rsidRDefault="00427BC8" w:rsidP="00427BC8">
      <w:pPr>
        <w:tabs>
          <w:tab w:val="left" w:pos="567"/>
          <w:tab w:val="left" w:pos="3892"/>
        </w:tabs>
        <w:ind w:firstLine="709"/>
        <w:rPr>
          <w:sz w:val="24"/>
          <w:szCs w:val="24"/>
        </w:rPr>
      </w:pPr>
      <w:r w:rsidRPr="006C7BBC">
        <w:rPr>
          <w:sz w:val="24"/>
          <w:szCs w:val="24"/>
        </w:rPr>
        <w:t>Правила землепользования и застройки приняты во всех поселениях Тихвинского муниципального района применительно к части территории поселения – в отношении территорий населенных пунктов и части земель промышленности. При этом существует ряд проблем, а именно: необходимо осуществить градостроительное зонирование всей территории поселения; необходимо установить (в отдельных случаях лишь отобразить установленные) зоны с особыми условиями использования территории поселения, по условиям охраны водных объектов, объектов электросетевого хозяйства, культурного наследия, природного ландшафта и иных, а также санитарные зоны от объектов автомобильного и железнодорожного транспорта; иные зоны: затопления, природоохранные, сельскохозяйственные и пр. Кроме того, в Правилах всех сельских поселений требуется приведение видов разрешенного использования земельных участков в соответствие Классификатору  видов,  утвержденного  приказом Минэкономразвития  от 1 сентября 2014 года №540.</w:t>
      </w:r>
    </w:p>
    <w:p w:rsidR="00427BC8" w:rsidRPr="006C7BBC" w:rsidRDefault="00427BC8" w:rsidP="00427BC8">
      <w:pPr>
        <w:tabs>
          <w:tab w:val="left" w:pos="567"/>
          <w:tab w:val="left" w:pos="3892"/>
        </w:tabs>
        <w:ind w:firstLine="709"/>
        <w:rPr>
          <w:sz w:val="24"/>
          <w:szCs w:val="24"/>
        </w:rPr>
      </w:pPr>
      <w:r w:rsidRPr="006C7BBC">
        <w:rPr>
          <w:sz w:val="24"/>
          <w:szCs w:val="24"/>
        </w:rPr>
        <w:t xml:space="preserve">В настоящее время для решения данных проблем требуется проведение работ по внесению изменений в правила землепользования и застройки сельских поселений в части установления территориальных зон. </w:t>
      </w:r>
    </w:p>
    <w:p w:rsidR="00427BC8" w:rsidRPr="006C7BBC" w:rsidRDefault="00427BC8" w:rsidP="00427BC8">
      <w:pPr>
        <w:tabs>
          <w:tab w:val="left" w:pos="567"/>
          <w:tab w:val="left" w:pos="3892"/>
        </w:tabs>
        <w:ind w:firstLine="709"/>
        <w:rPr>
          <w:sz w:val="24"/>
          <w:szCs w:val="24"/>
        </w:rPr>
      </w:pPr>
      <w:r w:rsidRPr="006C7BBC">
        <w:rPr>
          <w:sz w:val="24"/>
          <w:szCs w:val="24"/>
        </w:rPr>
        <w:t>В соответствии с градостроительными регламентами и положениями генеральных планов необходимо осуществлять разработку проектов планировки и межевания территорий, в том числе в целях размещения линейных объектов поселения и инвестиционных объектов, в отношении территорий, ранее не вовлеченных в оборот, и документация по планировке которых ранее не разрабатывалась.</w:t>
      </w:r>
    </w:p>
    <w:p w:rsidR="00427BC8" w:rsidRPr="006C7BBC" w:rsidRDefault="00427BC8" w:rsidP="00427BC8">
      <w:pPr>
        <w:ind w:firstLine="709"/>
        <w:rPr>
          <w:color w:val="000000"/>
          <w:sz w:val="24"/>
          <w:szCs w:val="24"/>
        </w:rPr>
      </w:pPr>
      <w:r w:rsidRPr="006C7BBC">
        <w:rPr>
          <w:sz w:val="24"/>
          <w:szCs w:val="24"/>
        </w:rPr>
        <w:t>В рамках оказания муниципальной услуги по регистрации и выдаче градостроительных планов земельных участков необходимо продолжать работу по подготовке чертежей-приложений к градостроительному плану.</w:t>
      </w:r>
    </w:p>
    <w:p w:rsidR="00427BC8" w:rsidRPr="006C7BBC" w:rsidRDefault="00427BC8" w:rsidP="00427BC8">
      <w:pPr>
        <w:ind w:firstLine="709"/>
        <w:rPr>
          <w:color w:val="000000"/>
          <w:sz w:val="24"/>
          <w:szCs w:val="24"/>
        </w:rPr>
      </w:pPr>
    </w:p>
    <w:p w:rsidR="00427BC8" w:rsidRPr="006C7BBC" w:rsidRDefault="00427BC8" w:rsidP="00427BC8">
      <w:pPr>
        <w:ind w:firstLine="709"/>
        <w:rPr>
          <w:b/>
          <w:bCs/>
          <w:color w:val="000000"/>
          <w:sz w:val="24"/>
          <w:szCs w:val="24"/>
        </w:rPr>
      </w:pPr>
      <w:r w:rsidRPr="006C7BBC">
        <w:rPr>
          <w:b/>
          <w:bCs/>
          <w:color w:val="000000"/>
          <w:sz w:val="24"/>
          <w:szCs w:val="24"/>
        </w:rPr>
        <w:t xml:space="preserve">2. Цели и приоритетные направления муниципальной политики в сфере </w:t>
      </w:r>
    </w:p>
    <w:p w:rsidR="00427BC8" w:rsidRPr="006C7BBC" w:rsidRDefault="00427BC8" w:rsidP="00427BC8">
      <w:pPr>
        <w:ind w:firstLine="709"/>
        <w:rPr>
          <w:b/>
          <w:bCs/>
          <w:color w:val="000000"/>
          <w:sz w:val="24"/>
          <w:szCs w:val="24"/>
        </w:rPr>
      </w:pPr>
      <w:r w:rsidRPr="006C7BBC">
        <w:rPr>
          <w:b/>
          <w:bCs/>
          <w:color w:val="000000"/>
          <w:sz w:val="24"/>
          <w:szCs w:val="24"/>
        </w:rPr>
        <w:t xml:space="preserve">архитектуры и градостроительства. </w:t>
      </w:r>
    </w:p>
    <w:p w:rsidR="00427BC8" w:rsidRPr="006C7BBC" w:rsidRDefault="00427BC8" w:rsidP="00427BC8">
      <w:pPr>
        <w:ind w:firstLine="709"/>
        <w:rPr>
          <w:b/>
          <w:bCs/>
          <w:color w:val="000000"/>
          <w:sz w:val="24"/>
          <w:szCs w:val="24"/>
        </w:rPr>
      </w:pPr>
      <w:r w:rsidRPr="006C7BBC">
        <w:rPr>
          <w:b/>
          <w:bCs/>
          <w:color w:val="000000"/>
          <w:sz w:val="24"/>
          <w:szCs w:val="24"/>
        </w:rPr>
        <w:t xml:space="preserve">Цели, задачи, показатели (индикаторы) реализации муниципальной программы. </w:t>
      </w:r>
      <w:r w:rsidR="006C7BBC">
        <w:rPr>
          <w:b/>
          <w:bCs/>
          <w:color w:val="000000"/>
          <w:sz w:val="24"/>
          <w:szCs w:val="24"/>
        </w:rPr>
        <w:t xml:space="preserve"> </w:t>
      </w:r>
    </w:p>
    <w:p w:rsidR="00427BC8" w:rsidRPr="006C7BBC" w:rsidRDefault="00427BC8" w:rsidP="00427BC8">
      <w:pPr>
        <w:ind w:firstLine="709"/>
        <w:rPr>
          <w:b/>
          <w:bCs/>
          <w:color w:val="000000"/>
          <w:sz w:val="24"/>
          <w:szCs w:val="24"/>
        </w:rPr>
      </w:pPr>
      <w:r w:rsidRPr="006C7BBC">
        <w:rPr>
          <w:b/>
          <w:bCs/>
          <w:color w:val="000000"/>
          <w:sz w:val="24"/>
          <w:szCs w:val="24"/>
        </w:rPr>
        <w:t>Основные ожидаемые результаты, этапы и сроки реализации муниципальной программы</w:t>
      </w:r>
    </w:p>
    <w:p w:rsidR="00427BC8" w:rsidRPr="006C7BBC" w:rsidRDefault="00427BC8" w:rsidP="00427BC8">
      <w:pPr>
        <w:ind w:firstLine="709"/>
        <w:rPr>
          <w:b/>
          <w:bCs/>
          <w:color w:val="000000"/>
          <w:sz w:val="24"/>
          <w:szCs w:val="24"/>
        </w:rPr>
      </w:pPr>
    </w:p>
    <w:p w:rsidR="00427BC8" w:rsidRPr="006C7BBC" w:rsidRDefault="00427BC8" w:rsidP="00427BC8">
      <w:pPr>
        <w:ind w:firstLine="709"/>
        <w:rPr>
          <w:color w:val="000000"/>
          <w:sz w:val="24"/>
          <w:szCs w:val="24"/>
        </w:rPr>
      </w:pPr>
      <w:r w:rsidRPr="006C7BBC">
        <w:rPr>
          <w:b/>
          <w:bCs/>
          <w:color w:val="000000"/>
          <w:sz w:val="24"/>
          <w:szCs w:val="24"/>
        </w:rPr>
        <w:t>2.1. Цели и приоритетные направления муниципальной политики в сфере архитектуры и градостроительства в Тихвинском районе.</w:t>
      </w:r>
    </w:p>
    <w:p w:rsidR="00427BC8" w:rsidRPr="006C7BBC" w:rsidRDefault="00427BC8" w:rsidP="00427BC8">
      <w:pPr>
        <w:tabs>
          <w:tab w:val="left" w:pos="3892"/>
        </w:tabs>
        <w:ind w:firstLine="709"/>
        <w:outlineLvl w:val="1"/>
        <w:rPr>
          <w:sz w:val="24"/>
          <w:szCs w:val="24"/>
        </w:rPr>
      </w:pPr>
      <w:r w:rsidRPr="006C7BBC">
        <w:rPr>
          <w:sz w:val="24"/>
          <w:szCs w:val="24"/>
        </w:rPr>
        <w:t>Основной целью муниципальной программы является создание условий для устойчивого развития территории Тихвинского муниципального района Ленинградской области, обеспечения санитарно-эпидемиологического благополучия населения, охраны окружающей среды и сохранения объектов культурного наследия.</w:t>
      </w:r>
    </w:p>
    <w:p w:rsidR="00427BC8" w:rsidRPr="006C7BBC" w:rsidRDefault="00427BC8" w:rsidP="00427BC8">
      <w:pPr>
        <w:ind w:firstLine="709"/>
        <w:rPr>
          <w:b/>
          <w:bCs/>
          <w:sz w:val="24"/>
          <w:szCs w:val="24"/>
        </w:rPr>
      </w:pPr>
      <w:r w:rsidRPr="006C7BBC">
        <w:rPr>
          <w:b/>
          <w:bCs/>
          <w:color w:val="000000"/>
          <w:sz w:val="24"/>
          <w:szCs w:val="24"/>
        </w:rPr>
        <w:t>2.2</w:t>
      </w:r>
      <w:r w:rsidRPr="006C7BBC">
        <w:rPr>
          <w:b/>
          <w:bCs/>
          <w:sz w:val="24"/>
          <w:szCs w:val="24"/>
        </w:rPr>
        <w:t>. К задачам муниципальной программы относятся:</w:t>
      </w:r>
    </w:p>
    <w:p w:rsidR="00427BC8" w:rsidRPr="006C7BBC" w:rsidRDefault="006C7BBC" w:rsidP="006C7BBC">
      <w:pPr>
        <w:suppressAutoHyphens/>
        <w:ind w:firstLine="709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427BC8" w:rsidRPr="006C7BBC">
        <w:rPr>
          <w:sz w:val="24"/>
          <w:szCs w:val="24"/>
        </w:rPr>
        <w:t>Внесение изменений в документы территориального планирования района.</w:t>
      </w:r>
    </w:p>
    <w:p w:rsidR="00427BC8" w:rsidRPr="006C7BBC" w:rsidRDefault="006C7BBC" w:rsidP="006C7BBC">
      <w:pPr>
        <w:suppressAutoHyphens/>
        <w:ind w:firstLine="709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427BC8" w:rsidRPr="006C7BBC">
        <w:rPr>
          <w:sz w:val="24"/>
          <w:szCs w:val="24"/>
        </w:rPr>
        <w:t>Разработка градостроительных планов земельных участков для строительства, реконструкции или капитального ремонта объектов местного значения и иных объектов, расположенных в сельских поселениях Тихвинского района.</w:t>
      </w:r>
    </w:p>
    <w:p w:rsidR="00427BC8" w:rsidRPr="006C7BBC" w:rsidRDefault="006C7BBC" w:rsidP="006C7BBC">
      <w:pPr>
        <w:ind w:firstLine="709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="00427BC8" w:rsidRPr="006C7BBC">
        <w:rPr>
          <w:sz w:val="24"/>
          <w:szCs w:val="24"/>
        </w:rPr>
        <w:t>Выполнение инженерных изысканий и разработка документации по планировке территории сельских поселений (проектов планировки и проектов межевания территории), в том числе в целях размещения линейных объектов.</w:t>
      </w:r>
    </w:p>
    <w:p w:rsidR="00427BC8" w:rsidRPr="006C7BBC" w:rsidRDefault="00427BC8" w:rsidP="00427BC8">
      <w:pPr>
        <w:tabs>
          <w:tab w:val="left" w:pos="993"/>
        </w:tabs>
        <w:ind w:firstLine="709"/>
        <w:rPr>
          <w:color w:val="000000"/>
          <w:sz w:val="24"/>
          <w:szCs w:val="24"/>
        </w:rPr>
      </w:pPr>
      <w:r w:rsidRPr="006C7BBC">
        <w:rPr>
          <w:color w:val="000000"/>
          <w:sz w:val="24"/>
          <w:szCs w:val="24"/>
        </w:rPr>
        <w:t>Для достижения цели необходимо осуществлять мероприятия в рамках поставленных задач в соответствии с планом реализации муниципальной программы, согласно приложению №2 к муниципальной программе.</w:t>
      </w:r>
    </w:p>
    <w:p w:rsidR="00427BC8" w:rsidRPr="006C7BBC" w:rsidRDefault="00427BC8" w:rsidP="00427BC8">
      <w:pPr>
        <w:ind w:firstLine="709"/>
        <w:rPr>
          <w:color w:val="000000"/>
          <w:sz w:val="24"/>
          <w:szCs w:val="24"/>
        </w:rPr>
      </w:pPr>
      <w:r w:rsidRPr="006C7BBC">
        <w:rPr>
          <w:color w:val="000000"/>
          <w:sz w:val="24"/>
          <w:szCs w:val="24"/>
        </w:rPr>
        <w:lastRenderedPageBreak/>
        <w:t>Последовательная реализация комплекса взаимосвязанных мероприятий муниципальной программы рассчитана на 3-летний период (2021 - 2023 гг.).</w:t>
      </w:r>
    </w:p>
    <w:p w:rsidR="00427BC8" w:rsidRPr="006C7BBC" w:rsidRDefault="00427BC8" w:rsidP="00427BC8">
      <w:pPr>
        <w:ind w:firstLine="709"/>
        <w:rPr>
          <w:color w:val="000000"/>
          <w:sz w:val="24"/>
          <w:szCs w:val="24"/>
        </w:rPr>
      </w:pPr>
      <w:r w:rsidRPr="006C7BBC">
        <w:rPr>
          <w:b/>
          <w:bCs/>
          <w:color w:val="000000"/>
          <w:sz w:val="24"/>
          <w:szCs w:val="24"/>
        </w:rPr>
        <w:t>2.3. Показатели (индикаторы) реализации муниципальной программы</w:t>
      </w:r>
      <w:r w:rsidRPr="006C7BBC">
        <w:rPr>
          <w:color w:val="000000"/>
          <w:sz w:val="24"/>
          <w:szCs w:val="24"/>
        </w:rPr>
        <w:t xml:space="preserve"> </w:t>
      </w:r>
    </w:p>
    <w:p w:rsidR="00427BC8" w:rsidRPr="006C7BBC" w:rsidRDefault="00427BC8" w:rsidP="00427BC8">
      <w:pPr>
        <w:ind w:firstLine="709"/>
        <w:rPr>
          <w:sz w:val="24"/>
          <w:szCs w:val="24"/>
        </w:rPr>
      </w:pPr>
      <w:r w:rsidRPr="006C7BBC">
        <w:rPr>
          <w:sz w:val="24"/>
          <w:szCs w:val="24"/>
        </w:rPr>
        <w:t>Показателями (индикаторами) реализации муниципальной программы являются:</w:t>
      </w:r>
    </w:p>
    <w:p w:rsidR="00427BC8" w:rsidRPr="006C7BBC" w:rsidRDefault="00427BC8" w:rsidP="00427BC8">
      <w:pPr>
        <w:numPr>
          <w:ilvl w:val="0"/>
          <w:numId w:val="22"/>
        </w:numPr>
        <w:rPr>
          <w:sz w:val="24"/>
          <w:szCs w:val="24"/>
        </w:rPr>
      </w:pPr>
      <w:r w:rsidRPr="006C7BBC">
        <w:rPr>
          <w:sz w:val="24"/>
          <w:szCs w:val="24"/>
        </w:rPr>
        <w:t>количество внесенных изменений в схему территориального планирования района;</w:t>
      </w:r>
    </w:p>
    <w:p w:rsidR="00427BC8" w:rsidRPr="006C7BBC" w:rsidRDefault="00427BC8" w:rsidP="00427BC8">
      <w:pPr>
        <w:numPr>
          <w:ilvl w:val="0"/>
          <w:numId w:val="22"/>
        </w:numPr>
        <w:rPr>
          <w:sz w:val="24"/>
          <w:szCs w:val="24"/>
        </w:rPr>
      </w:pPr>
      <w:r w:rsidRPr="006C7BBC">
        <w:rPr>
          <w:sz w:val="24"/>
          <w:szCs w:val="24"/>
        </w:rPr>
        <w:t>количество разработанных градостроительных планов земельных участков, расположенных в сельских поселениях Тихвинского района (в рамках осуществления полномочий сельских поселений);</w:t>
      </w:r>
    </w:p>
    <w:p w:rsidR="00427BC8" w:rsidRPr="006C7BBC" w:rsidRDefault="00427BC8" w:rsidP="00427BC8">
      <w:pPr>
        <w:numPr>
          <w:ilvl w:val="0"/>
          <w:numId w:val="22"/>
        </w:numPr>
        <w:rPr>
          <w:sz w:val="24"/>
          <w:szCs w:val="24"/>
        </w:rPr>
      </w:pPr>
      <w:r w:rsidRPr="006C7BBC">
        <w:rPr>
          <w:sz w:val="24"/>
          <w:szCs w:val="24"/>
        </w:rPr>
        <w:t>площадь территории сельских поселений, обеспеченная актуализированной топоосновой масштаба 1:2000 и документацией по планировке территории (в рамках осуществления полномочий сельских поселений);</w:t>
      </w:r>
    </w:p>
    <w:p w:rsidR="00427BC8" w:rsidRPr="006C7BBC" w:rsidRDefault="00427BC8" w:rsidP="00427BC8">
      <w:pPr>
        <w:numPr>
          <w:ilvl w:val="0"/>
          <w:numId w:val="17"/>
        </w:numPr>
        <w:jc w:val="left"/>
        <w:rPr>
          <w:color w:val="00B050"/>
          <w:sz w:val="24"/>
          <w:szCs w:val="24"/>
        </w:rPr>
      </w:pPr>
      <w:r w:rsidRPr="006C7BBC">
        <w:rPr>
          <w:sz w:val="24"/>
          <w:szCs w:val="24"/>
        </w:rPr>
        <w:t>площадь территории сельских поселений, обеспеченная актуализированной топоосновой масштаба 1:2000 и документацией по планировке территории.</w:t>
      </w:r>
    </w:p>
    <w:p w:rsidR="00427BC8" w:rsidRPr="006C7BBC" w:rsidRDefault="00427BC8" w:rsidP="00427BC8">
      <w:pPr>
        <w:ind w:firstLine="709"/>
        <w:rPr>
          <w:color w:val="000000"/>
          <w:sz w:val="24"/>
          <w:szCs w:val="24"/>
        </w:rPr>
      </w:pPr>
      <w:r w:rsidRPr="006C7BBC">
        <w:rPr>
          <w:sz w:val="24"/>
          <w:szCs w:val="24"/>
        </w:rPr>
        <w:t>Прогнозные показатели</w:t>
      </w:r>
      <w:r w:rsidRPr="006C7BBC">
        <w:rPr>
          <w:color w:val="000000"/>
          <w:sz w:val="24"/>
          <w:szCs w:val="24"/>
        </w:rPr>
        <w:t xml:space="preserve"> (индикаторы) реализации муниципальной программы приведены в приложении №1 к муниципальной программе.</w:t>
      </w:r>
    </w:p>
    <w:p w:rsidR="00427BC8" w:rsidRPr="006C7BBC" w:rsidRDefault="00427BC8" w:rsidP="00427BC8">
      <w:pPr>
        <w:ind w:firstLine="709"/>
        <w:rPr>
          <w:color w:val="000000"/>
          <w:sz w:val="24"/>
          <w:szCs w:val="24"/>
        </w:rPr>
      </w:pPr>
      <w:r w:rsidRPr="006C7BBC">
        <w:rPr>
          <w:b/>
          <w:bCs/>
          <w:color w:val="000000"/>
          <w:sz w:val="24"/>
          <w:szCs w:val="24"/>
        </w:rPr>
        <w:t>2.4. Основные ожидаемые результаты, этапы и сроки реализации муниципальной программы</w:t>
      </w:r>
    </w:p>
    <w:p w:rsidR="00427BC8" w:rsidRPr="006C7BBC" w:rsidRDefault="00427BC8" w:rsidP="00427BC8">
      <w:pPr>
        <w:ind w:firstLine="709"/>
        <w:rPr>
          <w:sz w:val="24"/>
          <w:szCs w:val="24"/>
        </w:rPr>
      </w:pPr>
      <w:r w:rsidRPr="006C7BBC">
        <w:rPr>
          <w:color w:val="000000"/>
          <w:sz w:val="24"/>
          <w:szCs w:val="24"/>
        </w:rPr>
        <w:t>Сроки реализации муниципальной программы - 2021-2023 годы.</w:t>
      </w:r>
    </w:p>
    <w:p w:rsidR="00427BC8" w:rsidRPr="006C7BBC" w:rsidRDefault="00427BC8" w:rsidP="00427BC8">
      <w:pPr>
        <w:ind w:firstLine="709"/>
        <w:rPr>
          <w:sz w:val="24"/>
          <w:szCs w:val="24"/>
        </w:rPr>
      </w:pPr>
      <w:r w:rsidRPr="006C7BBC">
        <w:rPr>
          <w:sz w:val="24"/>
          <w:szCs w:val="24"/>
        </w:rPr>
        <w:t>Этапы реализации соответствуют календарным годам.</w:t>
      </w:r>
    </w:p>
    <w:p w:rsidR="00427BC8" w:rsidRPr="006C7BBC" w:rsidRDefault="00427BC8" w:rsidP="00427BC8">
      <w:pPr>
        <w:ind w:firstLine="709"/>
        <w:rPr>
          <w:sz w:val="24"/>
          <w:szCs w:val="24"/>
        </w:rPr>
      </w:pPr>
      <w:r w:rsidRPr="006C7BBC">
        <w:rPr>
          <w:sz w:val="24"/>
          <w:szCs w:val="24"/>
        </w:rPr>
        <w:t>Ожидаемые результаты следующие:</w:t>
      </w:r>
    </w:p>
    <w:p w:rsidR="00427BC8" w:rsidRPr="006C7BBC" w:rsidRDefault="00427BC8" w:rsidP="00427BC8">
      <w:pPr>
        <w:numPr>
          <w:ilvl w:val="0"/>
          <w:numId w:val="2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C7BBC">
        <w:rPr>
          <w:sz w:val="24"/>
          <w:szCs w:val="24"/>
        </w:rPr>
        <w:t>Количество внесенных изменений в схему территориального планирования района – 2.</w:t>
      </w:r>
    </w:p>
    <w:p w:rsidR="00427BC8" w:rsidRPr="006C7BBC" w:rsidRDefault="00427BC8" w:rsidP="00427BC8">
      <w:pPr>
        <w:numPr>
          <w:ilvl w:val="0"/>
          <w:numId w:val="2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C7BBC">
        <w:rPr>
          <w:sz w:val="24"/>
          <w:szCs w:val="24"/>
        </w:rPr>
        <w:t>Количество разработанных градостроительных планов земельных участков, расположенных в сельских поселениях Тихвинского района (в рамках осуществления полномочий сельских поселений) – 54.</w:t>
      </w:r>
    </w:p>
    <w:p w:rsidR="00427BC8" w:rsidRPr="006C7BBC" w:rsidRDefault="00427BC8" w:rsidP="00427BC8">
      <w:pPr>
        <w:numPr>
          <w:ilvl w:val="0"/>
          <w:numId w:val="2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C7BBC">
        <w:rPr>
          <w:sz w:val="24"/>
          <w:szCs w:val="24"/>
        </w:rPr>
        <w:t>Площадь    территории     сельских    поселений, обеспеченная актуализированной топоосновой масштаба 1:2000 и документацией по планировке территории (в рамках осуществления полномочий сельских поселений) – 1 га;</w:t>
      </w:r>
    </w:p>
    <w:p w:rsidR="00427BC8" w:rsidRPr="006C7BBC" w:rsidRDefault="00427BC8" w:rsidP="00427BC8">
      <w:pPr>
        <w:numPr>
          <w:ilvl w:val="0"/>
          <w:numId w:val="2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C7BBC">
        <w:rPr>
          <w:sz w:val="24"/>
          <w:szCs w:val="24"/>
        </w:rPr>
        <w:t>Площадь    территории     сельских    поселений, обеспеченная актуализированной топоосновой масштаба 1:2000 и документацией по планировке территории – 4 га.</w:t>
      </w:r>
    </w:p>
    <w:p w:rsidR="00427BC8" w:rsidRPr="006C7BBC" w:rsidRDefault="00427BC8" w:rsidP="00427BC8">
      <w:pPr>
        <w:ind w:firstLine="709"/>
        <w:rPr>
          <w:b/>
          <w:bCs/>
          <w:sz w:val="24"/>
          <w:szCs w:val="24"/>
        </w:rPr>
      </w:pPr>
    </w:p>
    <w:p w:rsidR="00427BC8" w:rsidRPr="006C7BBC" w:rsidRDefault="00427BC8" w:rsidP="00427BC8">
      <w:pPr>
        <w:ind w:firstLine="709"/>
        <w:rPr>
          <w:sz w:val="24"/>
          <w:szCs w:val="24"/>
        </w:rPr>
      </w:pPr>
      <w:r w:rsidRPr="006C7BBC">
        <w:rPr>
          <w:b/>
          <w:bCs/>
          <w:sz w:val="24"/>
          <w:szCs w:val="24"/>
        </w:rPr>
        <w:t>3. Подпрограммы и основные мероприятия</w:t>
      </w:r>
      <w:r w:rsidRPr="006C7BBC">
        <w:rPr>
          <w:sz w:val="24"/>
          <w:szCs w:val="24"/>
        </w:rPr>
        <w:t xml:space="preserve"> </w:t>
      </w:r>
      <w:r w:rsidRPr="006C7BBC">
        <w:rPr>
          <w:b/>
          <w:bCs/>
          <w:sz w:val="24"/>
          <w:szCs w:val="24"/>
        </w:rPr>
        <w:t>муниципальной программы</w:t>
      </w:r>
    </w:p>
    <w:p w:rsidR="00427BC8" w:rsidRPr="006C7BBC" w:rsidRDefault="00427BC8" w:rsidP="00427BC8">
      <w:pPr>
        <w:ind w:firstLine="709"/>
        <w:rPr>
          <w:sz w:val="24"/>
          <w:szCs w:val="24"/>
        </w:rPr>
      </w:pPr>
    </w:p>
    <w:p w:rsidR="00427BC8" w:rsidRPr="006C7BBC" w:rsidRDefault="00427BC8" w:rsidP="00427BC8">
      <w:pPr>
        <w:ind w:firstLine="709"/>
        <w:rPr>
          <w:sz w:val="24"/>
          <w:szCs w:val="24"/>
        </w:rPr>
      </w:pPr>
      <w:r w:rsidRPr="006C7BBC">
        <w:rPr>
          <w:sz w:val="24"/>
          <w:szCs w:val="24"/>
        </w:rPr>
        <w:t>Подпрограмм нет.</w:t>
      </w:r>
    </w:p>
    <w:p w:rsidR="00427BC8" w:rsidRPr="006C7BBC" w:rsidRDefault="00427BC8" w:rsidP="00427BC8">
      <w:pPr>
        <w:ind w:firstLine="709"/>
        <w:rPr>
          <w:sz w:val="24"/>
          <w:szCs w:val="24"/>
        </w:rPr>
      </w:pPr>
      <w:r w:rsidRPr="006C7BBC">
        <w:rPr>
          <w:sz w:val="24"/>
          <w:szCs w:val="24"/>
        </w:rPr>
        <w:t>Основные мероприятия муниципальной программы:</w:t>
      </w:r>
    </w:p>
    <w:p w:rsidR="00427BC8" w:rsidRPr="006C7BBC" w:rsidRDefault="00427BC8" w:rsidP="00427BC8">
      <w:pPr>
        <w:numPr>
          <w:ilvl w:val="0"/>
          <w:numId w:val="24"/>
        </w:numPr>
        <w:tabs>
          <w:tab w:val="left" w:pos="993"/>
        </w:tabs>
        <w:suppressAutoHyphens/>
        <w:ind w:left="0" w:firstLine="709"/>
        <w:rPr>
          <w:sz w:val="24"/>
          <w:szCs w:val="24"/>
        </w:rPr>
      </w:pPr>
      <w:r w:rsidRPr="006C7BBC">
        <w:rPr>
          <w:color w:val="000000"/>
          <w:sz w:val="24"/>
          <w:szCs w:val="24"/>
        </w:rPr>
        <w:t>Подготовка документов территориального планирования муниципального района</w:t>
      </w:r>
      <w:r w:rsidRPr="006C7BBC">
        <w:rPr>
          <w:sz w:val="24"/>
          <w:szCs w:val="24"/>
        </w:rPr>
        <w:t>.</w:t>
      </w:r>
    </w:p>
    <w:p w:rsidR="00427BC8" w:rsidRPr="006C7BBC" w:rsidRDefault="00427BC8" w:rsidP="00427BC8">
      <w:pPr>
        <w:numPr>
          <w:ilvl w:val="0"/>
          <w:numId w:val="24"/>
        </w:numPr>
        <w:tabs>
          <w:tab w:val="left" w:pos="993"/>
        </w:tabs>
        <w:suppressAutoHyphens/>
        <w:ind w:left="0" w:firstLine="709"/>
        <w:rPr>
          <w:sz w:val="24"/>
          <w:szCs w:val="24"/>
        </w:rPr>
      </w:pPr>
      <w:r w:rsidRPr="006C7BBC">
        <w:rPr>
          <w:bCs/>
          <w:color w:val="000000"/>
          <w:sz w:val="24"/>
          <w:szCs w:val="24"/>
        </w:rPr>
        <w:t>Осуществление полномочий сельских поселений по подготовке градостроительных планов земельных участков</w:t>
      </w:r>
      <w:r w:rsidRPr="006C7BBC">
        <w:rPr>
          <w:sz w:val="24"/>
          <w:szCs w:val="24"/>
        </w:rPr>
        <w:t>.</w:t>
      </w:r>
    </w:p>
    <w:p w:rsidR="00427BC8" w:rsidRPr="006C7BBC" w:rsidRDefault="00427BC8" w:rsidP="00427BC8">
      <w:pPr>
        <w:numPr>
          <w:ilvl w:val="0"/>
          <w:numId w:val="24"/>
        </w:numPr>
        <w:tabs>
          <w:tab w:val="left" w:pos="993"/>
        </w:tabs>
        <w:suppressAutoHyphens/>
        <w:ind w:left="0" w:firstLine="709"/>
        <w:rPr>
          <w:sz w:val="24"/>
          <w:szCs w:val="24"/>
        </w:rPr>
      </w:pPr>
      <w:r w:rsidRPr="006C7BBC">
        <w:rPr>
          <w:bCs/>
          <w:color w:val="000000"/>
          <w:sz w:val="24"/>
          <w:szCs w:val="24"/>
        </w:rPr>
        <w:t>Осуществление полномочий сельских поселений по выполнению инженерных изысканий для подготовки документации по планировке территории, по подготовке проекта планировки территории поселения, проекта межевания территории.</w:t>
      </w:r>
    </w:p>
    <w:p w:rsidR="00427BC8" w:rsidRPr="006C7BBC" w:rsidRDefault="00427BC8" w:rsidP="00427BC8">
      <w:pPr>
        <w:numPr>
          <w:ilvl w:val="0"/>
          <w:numId w:val="24"/>
        </w:numPr>
        <w:tabs>
          <w:tab w:val="left" w:pos="993"/>
        </w:tabs>
        <w:suppressAutoHyphens/>
        <w:ind w:left="0" w:firstLine="709"/>
        <w:rPr>
          <w:sz w:val="24"/>
          <w:szCs w:val="24"/>
        </w:rPr>
      </w:pPr>
      <w:r w:rsidRPr="006C7BBC">
        <w:rPr>
          <w:bCs/>
          <w:color w:val="000000"/>
          <w:sz w:val="24"/>
          <w:szCs w:val="24"/>
        </w:rPr>
        <w:t>Выполнение инженерных изысканий для подготовки документации по планировке территории, подготовка проекта планировки и проекта межевания территории поселения</w:t>
      </w:r>
      <w:r w:rsidRPr="006C7BBC">
        <w:rPr>
          <w:sz w:val="24"/>
          <w:szCs w:val="24"/>
        </w:rPr>
        <w:t xml:space="preserve">. </w:t>
      </w:r>
    </w:p>
    <w:p w:rsidR="00427BC8" w:rsidRPr="006C7BBC" w:rsidRDefault="00427BC8" w:rsidP="00427BC8">
      <w:pPr>
        <w:rPr>
          <w:sz w:val="24"/>
          <w:szCs w:val="24"/>
        </w:rPr>
      </w:pPr>
    </w:p>
    <w:p w:rsidR="00427BC8" w:rsidRPr="006C7BBC" w:rsidRDefault="00427BC8" w:rsidP="00427BC8">
      <w:pPr>
        <w:ind w:firstLine="709"/>
        <w:rPr>
          <w:color w:val="000000"/>
          <w:sz w:val="24"/>
          <w:szCs w:val="24"/>
        </w:rPr>
      </w:pPr>
      <w:r w:rsidRPr="006C7BBC">
        <w:rPr>
          <w:b/>
          <w:bCs/>
          <w:color w:val="000000"/>
          <w:sz w:val="24"/>
          <w:szCs w:val="24"/>
        </w:rPr>
        <w:t>4. Обоснование объема финансовых ресурсов,</w:t>
      </w:r>
      <w:r w:rsidRPr="006C7BBC">
        <w:rPr>
          <w:color w:val="000000"/>
          <w:sz w:val="24"/>
          <w:szCs w:val="24"/>
        </w:rPr>
        <w:t xml:space="preserve"> </w:t>
      </w:r>
      <w:r w:rsidRPr="006C7BBC">
        <w:rPr>
          <w:b/>
          <w:bCs/>
          <w:color w:val="000000"/>
          <w:sz w:val="24"/>
          <w:szCs w:val="24"/>
        </w:rPr>
        <w:t>необходимых для реализации муниципальной</w:t>
      </w:r>
      <w:r w:rsidRPr="006C7BBC">
        <w:rPr>
          <w:color w:val="000000"/>
          <w:sz w:val="24"/>
          <w:szCs w:val="24"/>
        </w:rPr>
        <w:t xml:space="preserve"> </w:t>
      </w:r>
      <w:r w:rsidRPr="006C7BBC">
        <w:rPr>
          <w:b/>
          <w:bCs/>
          <w:color w:val="000000"/>
          <w:sz w:val="24"/>
          <w:szCs w:val="24"/>
        </w:rPr>
        <w:t>программы</w:t>
      </w:r>
    </w:p>
    <w:p w:rsidR="00427BC8" w:rsidRPr="006C7BBC" w:rsidRDefault="00427BC8" w:rsidP="00427BC8">
      <w:pPr>
        <w:ind w:firstLine="709"/>
        <w:rPr>
          <w:color w:val="000000"/>
          <w:sz w:val="24"/>
          <w:szCs w:val="24"/>
        </w:rPr>
      </w:pPr>
    </w:p>
    <w:p w:rsidR="00427BC8" w:rsidRPr="006C7BBC" w:rsidRDefault="00427BC8" w:rsidP="00427BC8">
      <w:pPr>
        <w:ind w:firstLine="709"/>
        <w:rPr>
          <w:color w:val="000000"/>
          <w:sz w:val="24"/>
          <w:szCs w:val="24"/>
        </w:rPr>
      </w:pPr>
      <w:r w:rsidRPr="006C7BBC">
        <w:rPr>
          <w:color w:val="000000"/>
          <w:sz w:val="24"/>
          <w:szCs w:val="24"/>
        </w:rPr>
        <w:t>Финансирование муниципальной программы осуществляется за счет средств бюджета Тихвинского муниципального района Ленинградской области и за счет межбюджетных трансфертов, предоставляемых из бюджетов сельских поселений в бюджет Тихвинского муниципального района; ответственным структурным подразделением за реализацию му</w:t>
      </w:r>
      <w:r w:rsidRPr="006C7BBC">
        <w:rPr>
          <w:color w:val="000000"/>
          <w:sz w:val="24"/>
          <w:szCs w:val="24"/>
        </w:rPr>
        <w:lastRenderedPageBreak/>
        <w:t>ниципальной программы является комитет по управлению муниципальным имуществом и градостроительству администрации Тихвинского района.</w:t>
      </w:r>
    </w:p>
    <w:p w:rsidR="00427BC8" w:rsidRPr="006C7BBC" w:rsidRDefault="00427BC8" w:rsidP="00427BC8">
      <w:pPr>
        <w:ind w:firstLine="709"/>
        <w:rPr>
          <w:color w:val="000000"/>
          <w:sz w:val="24"/>
          <w:szCs w:val="24"/>
        </w:rPr>
      </w:pPr>
      <w:r w:rsidRPr="006C7BBC">
        <w:rPr>
          <w:color w:val="000000"/>
          <w:sz w:val="24"/>
          <w:szCs w:val="24"/>
        </w:rPr>
        <w:t>Главным условием реализации муниципальной программы является наличие достаточных финансовых ресурсов.</w:t>
      </w:r>
    </w:p>
    <w:p w:rsidR="00427BC8" w:rsidRPr="006C7BBC" w:rsidRDefault="00427BC8" w:rsidP="00427BC8">
      <w:pPr>
        <w:ind w:firstLine="709"/>
        <w:rPr>
          <w:sz w:val="24"/>
          <w:szCs w:val="24"/>
        </w:rPr>
      </w:pPr>
      <w:r w:rsidRPr="006C7BBC">
        <w:rPr>
          <w:b/>
          <w:sz w:val="24"/>
          <w:szCs w:val="24"/>
        </w:rPr>
        <w:t>Общий объем финансирования по муниципальной программе составляет 2 200,0 тыс. руб.</w:t>
      </w:r>
      <w:r w:rsidRPr="006C7BBC">
        <w:rPr>
          <w:sz w:val="24"/>
          <w:szCs w:val="24"/>
        </w:rPr>
        <w:t>, в том числе по годам:</w:t>
      </w:r>
    </w:p>
    <w:p w:rsidR="00427BC8" w:rsidRPr="006C7BBC" w:rsidRDefault="00427BC8" w:rsidP="00427BC8">
      <w:pPr>
        <w:ind w:left="709"/>
        <w:rPr>
          <w:sz w:val="24"/>
          <w:szCs w:val="24"/>
        </w:rPr>
      </w:pPr>
      <w:r w:rsidRPr="006C7BBC">
        <w:rPr>
          <w:b/>
          <w:sz w:val="24"/>
          <w:szCs w:val="24"/>
        </w:rPr>
        <w:t>2021 год</w:t>
      </w:r>
      <w:r w:rsidRPr="006C7BBC">
        <w:rPr>
          <w:sz w:val="24"/>
          <w:szCs w:val="24"/>
        </w:rPr>
        <w:t xml:space="preserve"> – 500,0 тыс. руб., в том числе </w:t>
      </w:r>
    </w:p>
    <w:p w:rsidR="00427BC8" w:rsidRPr="006C7BBC" w:rsidRDefault="00427BC8" w:rsidP="00427BC8">
      <w:pPr>
        <w:ind w:left="217" w:hanging="217"/>
        <w:rPr>
          <w:sz w:val="24"/>
          <w:szCs w:val="24"/>
        </w:rPr>
      </w:pPr>
      <w:r w:rsidRPr="006C7BBC">
        <w:rPr>
          <w:sz w:val="24"/>
          <w:szCs w:val="24"/>
        </w:rPr>
        <w:t>бюджет Тихвинского района – 0,0 тыс. руб.,</w:t>
      </w:r>
    </w:p>
    <w:p w:rsidR="00427BC8" w:rsidRPr="006C7BBC" w:rsidRDefault="00427BC8" w:rsidP="00427BC8">
      <w:pPr>
        <w:ind w:left="217" w:hanging="217"/>
        <w:rPr>
          <w:sz w:val="24"/>
          <w:szCs w:val="24"/>
        </w:rPr>
      </w:pPr>
      <w:r w:rsidRPr="006C7BBC">
        <w:rPr>
          <w:sz w:val="24"/>
          <w:szCs w:val="24"/>
        </w:rPr>
        <w:t>бюджеты сельских поселений – 500,0 тыс. руб.;</w:t>
      </w:r>
    </w:p>
    <w:p w:rsidR="00427BC8" w:rsidRPr="006C7BBC" w:rsidRDefault="00427BC8" w:rsidP="00427BC8">
      <w:pPr>
        <w:ind w:left="709"/>
        <w:rPr>
          <w:sz w:val="24"/>
          <w:szCs w:val="24"/>
        </w:rPr>
      </w:pPr>
      <w:r w:rsidRPr="006C7BBC">
        <w:rPr>
          <w:b/>
          <w:sz w:val="24"/>
          <w:szCs w:val="24"/>
        </w:rPr>
        <w:t>2022 год</w:t>
      </w:r>
      <w:r w:rsidRPr="006C7BBC">
        <w:rPr>
          <w:sz w:val="24"/>
          <w:szCs w:val="24"/>
        </w:rPr>
        <w:t xml:space="preserve"> – 700,0 тыс. руб., в том числе </w:t>
      </w:r>
    </w:p>
    <w:p w:rsidR="00427BC8" w:rsidRPr="006C7BBC" w:rsidRDefault="00427BC8" w:rsidP="00427BC8">
      <w:pPr>
        <w:ind w:left="217" w:hanging="217"/>
        <w:rPr>
          <w:sz w:val="24"/>
          <w:szCs w:val="24"/>
        </w:rPr>
      </w:pPr>
      <w:r w:rsidRPr="006C7BBC">
        <w:rPr>
          <w:sz w:val="24"/>
          <w:szCs w:val="24"/>
        </w:rPr>
        <w:t>бюджет Тихвинского района</w:t>
      </w:r>
      <w:r w:rsidRPr="006C7BBC">
        <w:rPr>
          <w:b/>
          <w:sz w:val="24"/>
          <w:szCs w:val="24"/>
        </w:rPr>
        <w:t xml:space="preserve"> </w:t>
      </w:r>
      <w:r w:rsidRPr="006C7BBC">
        <w:rPr>
          <w:sz w:val="24"/>
          <w:szCs w:val="24"/>
        </w:rPr>
        <w:t>– 700,0 тыс. руб.;</w:t>
      </w:r>
    </w:p>
    <w:p w:rsidR="00427BC8" w:rsidRPr="006C7BBC" w:rsidRDefault="00427BC8" w:rsidP="00427BC8">
      <w:pPr>
        <w:ind w:left="217" w:hanging="217"/>
        <w:rPr>
          <w:sz w:val="24"/>
          <w:szCs w:val="24"/>
        </w:rPr>
      </w:pPr>
      <w:r w:rsidRPr="006C7BBC">
        <w:rPr>
          <w:sz w:val="24"/>
          <w:szCs w:val="24"/>
        </w:rPr>
        <w:t>бюджеты сельских поселений – 0,0 тыс. руб.;</w:t>
      </w:r>
    </w:p>
    <w:p w:rsidR="00427BC8" w:rsidRPr="006C7BBC" w:rsidRDefault="00427BC8" w:rsidP="00427BC8">
      <w:pPr>
        <w:ind w:left="709"/>
        <w:rPr>
          <w:sz w:val="24"/>
          <w:szCs w:val="24"/>
        </w:rPr>
      </w:pPr>
      <w:r w:rsidRPr="006C7BBC">
        <w:rPr>
          <w:b/>
          <w:sz w:val="24"/>
          <w:szCs w:val="24"/>
        </w:rPr>
        <w:t>2023 год</w:t>
      </w:r>
      <w:r w:rsidRPr="006C7BBC">
        <w:rPr>
          <w:sz w:val="24"/>
          <w:szCs w:val="24"/>
        </w:rPr>
        <w:t xml:space="preserve"> – 1 000,0 тыс. руб., в том числе</w:t>
      </w:r>
    </w:p>
    <w:p w:rsidR="00427BC8" w:rsidRPr="006C7BBC" w:rsidRDefault="00427BC8" w:rsidP="00427BC8">
      <w:pPr>
        <w:tabs>
          <w:tab w:val="left" w:pos="3892"/>
        </w:tabs>
        <w:jc w:val="left"/>
        <w:rPr>
          <w:sz w:val="24"/>
          <w:szCs w:val="24"/>
        </w:rPr>
      </w:pPr>
      <w:r w:rsidRPr="006C7BBC">
        <w:rPr>
          <w:sz w:val="24"/>
          <w:szCs w:val="24"/>
        </w:rPr>
        <w:t>бюджет Тихвинского района</w:t>
      </w:r>
      <w:r w:rsidRPr="006C7BBC">
        <w:rPr>
          <w:b/>
          <w:sz w:val="24"/>
          <w:szCs w:val="24"/>
        </w:rPr>
        <w:t xml:space="preserve"> </w:t>
      </w:r>
      <w:r w:rsidRPr="006C7BBC">
        <w:rPr>
          <w:sz w:val="24"/>
          <w:szCs w:val="24"/>
        </w:rPr>
        <w:t>– 1 000,0 тыс. руб.</w:t>
      </w:r>
    </w:p>
    <w:p w:rsidR="00427BC8" w:rsidRPr="006C7BBC" w:rsidRDefault="00427BC8" w:rsidP="00427BC8">
      <w:pPr>
        <w:ind w:left="217" w:hanging="217"/>
        <w:rPr>
          <w:sz w:val="24"/>
          <w:szCs w:val="24"/>
        </w:rPr>
      </w:pPr>
      <w:r w:rsidRPr="006C7BBC">
        <w:rPr>
          <w:sz w:val="24"/>
          <w:szCs w:val="24"/>
        </w:rPr>
        <w:t>бюджеты сельских поселений – 0,0 тыс. руб.</w:t>
      </w:r>
    </w:p>
    <w:p w:rsidR="00427BC8" w:rsidRPr="006C7BBC" w:rsidRDefault="00427BC8" w:rsidP="00427BC8">
      <w:pPr>
        <w:tabs>
          <w:tab w:val="left" w:pos="3892"/>
        </w:tabs>
        <w:ind w:firstLine="709"/>
        <w:rPr>
          <w:sz w:val="24"/>
          <w:szCs w:val="24"/>
        </w:rPr>
      </w:pPr>
      <w:r w:rsidRPr="006C7BBC">
        <w:rPr>
          <w:color w:val="000000"/>
          <w:sz w:val="24"/>
          <w:szCs w:val="24"/>
        </w:rPr>
        <w:t>Подробная информация о ресурсном обеспечении программных мероприятий представлена в приложении №1 к настоящей муниципальной программе.</w:t>
      </w:r>
    </w:p>
    <w:p w:rsidR="00427BC8" w:rsidRPr="006C7BBC" w:rsidRDefault="00427BC8" w:rsidP="00427BC8">
      <w:pPr>
        <w:ind w:firstLine="709"/>
        <w:rPr>
          <w:color w:val="000000"/>
          <w:sz w:val="24"/>
          <w:szCs w:val="24"/>
        </w:rPr>
      </w:pPr>
      <w:r w:rsidRPr="006C7BBC">
        <w:rPr>
          <w:color w:val="000000"/>
          <w:sz w:val="24"/>
          <w:szCs w:val="24"/>
        </w:rPr>
        <w:t>Ежегодные объемы бюджетных ассигнований на реализацию муниципальной программы уточняются в соответствии с бюджетом Тихвинского района на очередной финансовый год и плановый период.</w:t>
      </w:r>
    </w:p>
    <w:p w:rsidR="00427BC8" w:rsidRPr="006C7BBC" w:rsidRDefault="00427BC8" w:rsidP="00427BC8">
      <w:pPr>
        <w:ind w:firstLine="709"/>
        <w:rPr>
          <w:b/>
          <w:bCs/>
          <w:sz w:val="24"/>
          <w:szCs w:val="24"/>
        </w:rPr>
      </w:pPr>
    </w:p>
    <w:p w:rsidR="00427BC8" w:rsidRPr="006C7BBC" w:rsidRDefault="00427BC8" w:rsidP="00427BC8">
      <w:pPr>
        <w:ind w:firstLine="709"/>
        <w:rPr>
          <w:sz w:val="24"/>
          <w:szCs w:val="24"/>
        </w:rPr>
      </w:pPr>
      <w:r w:rsidRPr="006C7BBC">
        <w:rPr>
          <w:b/>
          <w:bCs/>
          <w:sz w:val="24"/>
          <w:szCs w:val="24"/>
        </w:rPr>
        <w:t>5. План реализации муниципальной программы</w:t>
      </w:r>
    </w:p>
    <w:p w:rsidR="00427BC8" w:rsidRPr="006C7BBC" w:rsidRDefault="00427BC8" w:rsidP="00427BC8">
      <w:pPr>
        <w:ind w:firstLine="709"/>
        <w:rPr>
          <w:sz w:val="24"/>
          <w:szCs w:val="24"/>
        </w:rPr>
      </w:pPr>
    </w:p>
    <w:p w:rsidR="00427BC8" w:rsidRPr="006C7BBC" w:rsidRDefault="00427BC8" w:rsidP="00427BC8">
      <w:pPr>
        <w:ind w:firstLine="709"/>
        <w:rPr>
          <w:sz w:val="24"/>
          <w:szCs w:val="24"/>
        </w:rPr>
      </w:pPr>
      <w:r w:rsidRPr="006C7BBC">
        <w:rPr>
          <w:sz w:val="24"/>
          <w:szCs w:val="24"/>
        </w:rPr>
        <w:t xml:space="preserve">План реализации муниципальной программы изложен в приложении №2 к муниципальной программе. </w:t>
      </w:r>
    </w:p>
    <w:p w:rsidR="00427BC8" w:rsidRPr="006C7BBC" w:rsidRDefault="00427BC8" w:rsidP="00427BC8">
      <w:pPr>
        <w:ind w:firstLine="709"/>
        <w:rPr>
          <w:b/>
          <w:bCs/>
          <w:sz w:val="24"/>
          <w:szCs w:val="24"/>
        </w:rPr>
      </w:pPr>
    </w:p>
    <w:p w:rsidR="00427BC8" w:rsidRPr="006C7BBC" w:rsidRDefault="00427BC8" w:rsidP="00427BC8">
      <w:pPr>
        <w:jc w:val="center"/>
        <w:rPr>
          <w:sz w:val="24"/>
          <w:szCs w:val="24"/>
        </w:rPr>
      </w:pPr>
      <w:r w:rsidRPr="006C7BBC">
        <w:rPr>
          <w:b/>
          <w:bCs/>
          <w:sz w:val="24"/>
          <w:szCs w:val="24"/>
        </w:rPr>
        <w:t>6. Методика оценки эффективности реализации</w:t>
      </w:r>
      <w:r w:rsidRPr="006C7BBC">
        <w:rPr>
          <w:sz w:val="24"/>
          <w:szCs w:val="24"/>
        </w:rPr>
        <w:t xml:space="preserve"> </w:t>
      </w:r>
      <w:r w:rsidRPr="006C7BBC">
        <w:rPr>
          <w:b/>
          <w:bCs/>
          <w:sz w:val="24"/>
          <w:szCs w:val="24"/>
        </w:rPr>
        <w:t>муниципальной программы</w:t>
      </w:r>
    </w:p>
    <w:p w:rsidR="00427BC8" w:rsidRPr="006C7BBC" w:rsidRDefault="00427BC8" w:rsidP="00427BC8">
      <w:pPr>
        <w:ind w:firstLine="709"/>
        <w:rPr>
          <w:sz w:val="24"/>
          <w:szCs w:val="24"/>
        </w:rPr>
      </w:pPr>
    </w:p>
    <w:p w:rsidR="00427BC8" w:rsidRPr="006C7BBC" w:rsidRDefault="00427BC8" w:rsidP="00427BC8">
      <w:pPr>
        <w:ind w:firstLine="709"/>
        <w:rPr>
          <w:sz w:val="24"/>
          <w:szCs w:val="24"/>
        </w:rPr>
      </w:pPr>
      <w:r w:rsidRPr="006C7BBC">
        <w:rPr>
          <w:sz w:val="24"/>
          <w:szCs w:val="24"/>
        </w:rPr>
        <w:t xml:space="preserve"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году, в соответствии </w:t>
      </w:r>
      <w:r w:rsidRPr="006C7BBC">
        <w:rPr>
          <w:b/>
          <w:bCs/>
          <w:sz w:val="24"/>
          <w:szCs w:val="24"/>
        </w:rPr>
        <w:t>с пунктом 5.7</w:t>
      </w:r>
      <w:r w:rsidRPr="006C7BBC">
        <w:rPr>
          <w:sz w:val="24"/>
          <w:szCs w:val="24"/>
        </w:rPr>
        <w:t xml:space="preserve">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26 августа 2013 года №01-2390-а (с изменениями). </w:t>
      </w:r>
    </w:p>
    <w:p w:rsidR="00427BC8" w:rsidRPr="006C7BBC" w:rsidRDefault="00427BC8" w:rsidP="00427BC8">
      <w:pPr>
        <w:ind w:firstLine="709"/>
        <w:rPr>
          <w:sz w:val="24"/>
          <w:szCs w:val="24"/>
        </w:rPr>
      </w:pPr>
      <w:r w:rsidRPr="006C7BBC">
        <w:rPr>
          <w:sz w:val="24"/>
          <w:szCs w:val="24"/>
        </w:rPr>
        <w:t xml:space="preserve">Оценка эффективности реализации муниципальной программы производится ответственным исполнителем муниципальной программы. </w:t>
      </w:r>
    </w:p>
    <w:p w:rsidR="00427BC8" w:rsidRPr="006C7BBC" w:rsidRDefault="00427BC8" w:rsidP="00427BC8">
      <w:pPr>
        <w:ind w:firstLine="709"/>
        <w:rPr>
          <w:sz w:val="24"/>
          <w:szCs w:val="24"/>
        </w:rPr>
      </w:pPr>
      <w:r w:rsidRPr="006C7BBC">
        <w:rPr>
          <w:sz w:val="24"/>
          <w:szCs w:val="24"/>
        </w:rPr>
        <w:t>Оценка эффективности реализации муниципальной программы проводится на основе анализа:</w:t>
      </w:r>
    </w:p>
    <w:p w:rsidR="00427BC8" w:rsidRPr="006C7BBC" w:rsidRDefault="00427BC8" w:rsidP="00427BC8">
      <w:pPr>
        <w:numPr>
          <w:ilvl w:val="0"/>
          <w:numId w:val="25"/>
        </w:numPr>
        <w:rPr>
          <w:sz w:val="24"/>
          <w:szCs w:val="24"/>
        </w:rPr>
      </w:pPr>
      <w:r w:rsidRPr="006C7BBC">
        <w:rPr>
          <w:b/>
          <w:sz w:val="24"/>
          <w:szCs w:val="24"/>
        </w:rPr>
        <w:t>ст</w:t>
      </w:r>
      <w:r w:rsidRPr="006C7BBC">
        <w:rPr>
          <w:b/>
          <w:bCs/>
          <w:sz w:val="24"/>
          <w:szCs w:val="24"/>
        </w:rPr>
        <w:t>епени достижения целей и решения задач</w:t>
      </w:r>
      <w:r w:rsidRPr="006C7BBC">
        <w:rPr>
          <w:sz w:val="24"/>
          <w:szCs w:val="24"/>
        </w:rPr>
        <w:t xml:space="preserve"> муниципальной программы путем сопоставления фактически достигнутых значений индикаторов муниципальной программы и их прогнозных значений, в соответствии с приложением №1 к муниципальной программе;</w:t>
      </w:r>
    </w:p>
    <w:p w:rsidR="00427BC8" w:rsidRPr="006C7BBC" w:rsidRDefault="00427BC8" w:rsidP="00427BC8">
      <w:pPr>
        <w:numPr>
          <w:ilvl w:val="0"/>
          <w:numId w:val="25"/>
        </w:numPr>
        <w:rPr>
          <w:sz w:val="24"/>
          <w:szCs w:val="24"/>
        </w:rPr>
      </w:pPr>
      <w:r w:rsidRPr="006C7BBC">
        <w:rPr>
          <w:b/>
          <w:sz w:val="24"/>
          <w:szCs w:val="24"/>
        </w:rPr>
        <w:t>ст</w:t>
      </w:r>
      <w:r w:rsidRPr="006C7BBC">
        <w:rPr>
          <w:b/>
          <w:bCs/>
          <w:sz w:val="24"/>
          <w:szCs w:val="24"/>
        </w:rPr>
        <w:t>епени соответствия запланированному уровню затрат</w:t>
      </w:r>
      <w:r w:rsidRPr="006C7BBC">
        <w:rPr>
          <w:sz w:val="24"/>
          <w:szCs w:val="24"/>
        </w:rPr>
        <w:t xml:space="preserve"> и эффективности использования средств бюджета Тихвинского района и иных источников финансового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 по каждому источнику финансового обеспечения.</w:t>
      </w:r>
    </w:p>
    <w:p w:rsidR="00427BC8" w:rsidRPr="006C7BBC" w:rsidRDefault="00427BC8" w:rsidP="00427BC8">
      <w:pPr>
        <w:jc w:val="center"/>
        <w:rPr>
          <w:color w:val="000000"/>
          <w:sz w:val="24"/>
          <w:szCs w:val="24"/>
        </w:rPr>
      </w:pPr>
      <w:r w:rsidRPr="006C7BBC">
        <w:rPr>
          <w:color w:val="000000"/>
          <w:sz w:val="24"/>
          <w:szCs w:val="24"/>
        </w:rPr>
        <w:t>____________</w:t>
      </w:r>
    </w:p>
    <w:p w:rsidR="00427BC8" w:rsidRPr="006C7BBC" w:rsidRDefault="00427BC8" w:rsidP="00427BC8">
      <w:pPr>
        <w:rPr>
          <w:b/>
          <w:bCs/>
          <w:color w:val="000000"/>
          <w:sz w:val="24"/>
          <w:szCs w:val="24"/>
        </w:rPr>
      </w:pPr>
    </w:p>
    <w:p w:rsidR="00427BC8" w:rsidRDefault="00427BC8" w:rsidP="00427BC8">
      <w:pPr>
        <w:ind w:left="4536"/>
        <w:jc w:val="left"/>
        <w:rPr>
          <w:bCs/>
          <w:color w:val="000000"/>
          <w:sz w:val="22"/>
          <w:szCs w:val="22"/>
        </w:rPr>
      </w:pPr>
      <w:r w:rsidRPr="006C7BBC">
        <w:rPr>
          <w:b/>
          <w:bCs/>
          <w:color w:val="000000"/>
          <w:sz w:val="24"/>
          <w:szCs w:val="24"/>
        </w:rPr>
        <w:br w:type="page"/>
      </w:r>
      <w:r>
        <w:rPr>
          <w:bCs/>
          <w:color w:val="000000"/>
          <w:sz w:val="22"/>
          <w:szCs w:val="22"/>
        </w:rPr>
        <w:lastRenderedPageBreak/>
        <w:t>Приложение №1</w:t>
      </w:r>
    </w:p>
    <w:p w:rsidR="00427BC8" w:rsidRDefault="00427BC8" w:rsidP="00427BC8">
      <w:pPr>
        <w:ind w:left="4536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к муниципальной программе Тихвинского района «Архитектура и градостроительство</w:t>
      </w:r>
    </w:p>
    <w:p w:rsidR="00427BC8" w:rsidRDefault="00427BC8" w:rsidP="00427BC8">
      <w:pPr>
        <w:ind w:left="4536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 Тихвинском районе»</w:t>
      </w:r>
    </w:p>
    <w:p w:rsidR="00427BC8" w:rsidRDefault="00427BC8" w:rsidP="00427BC8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427BC8" w:rsidRDefault="00427BC8" w:rsidP="00427BC8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427BC8" w:rsidRPr="006C7BBC" w:rsidRDefault="00427BC8" w:rsidP="00427BC8">
      <w:pPr>
        <w:jc w:val="center"/>
        <w:rPr>
          <w:b/>
          <w:bCs/>
          <w:color w:val="000000"/>
          <w:sz w:val="24"/>
        </w:rPr>
      </w:pPr>
      <w:r w:rsidRPr="006C7BBC">
        <w:rPr>
          <w:b/>
          <w:bCs/>
          <w:color w:val="000000"/>
          <w:sz w:val="24"/>
        </w:rPr>
        <w:t>ПРОГНОЗНЫЕ ЗНАЧЕНИЯ</w:t>
      </w:r>
    </w:p>
    <w:p w:rsidR="00427BC8" w:rsidRPr="006C7BBC" w:rsidRDefault="00427BC8" w:rsidP="00427BC8">
      <w:pPr>
        <w:jc w:val="center"/>
        <w:rPr>
          <w:color w:val="000000"/>
          <w:sz w:val="24"/>
        </w:rPr>
      </w:pPr>
      <w:r w:rsidRPr="006C7BBC">
        <w:rPr>
          <w:b/>
          <w:bCs/>
          <w:color w:val="000000"/>
          <w:sz w:val="24"/>
        </w:rPr>
        <w:t xml:space="preserve"> показателей (индикаторов) по реализации</w:t>
      </w:r>
      <w:r w:rsidRPr="006C7BBC">
        <w:rPr>
          <w:color w:val="000000"/>
          <w:sz w:val="24"/>
        </w:rPr>
        <w:t xml:space="preserve"> </w:t>
      </w:r>
    </w:p>
    <w:p w:rsidR="00427BC8" w:rsidRPr="006C7BBC" w:rsidRDefault="00427BC8" w:rsidP="00427BC8">
      <w:pPr>
        <w:jc w:val="center"/>
        <w:rPr>
          <w:b/>
          <w:bCs/>
          <w:color w:val="000000"/>
          <w:sz w:val="24"/>
        </w:rPr>
      </w:pPr>
      <w:r w:rsidRPr="006C7BBC">
        <w:rPr>
          <w:b/>
          <w:bCs/>
          <w:color w:val="000000"/>
          <w:sz w:val="24"/>
        </w:rPr>
        <w:t xml:space="preserve">муниципальной программы Тихвинского района </w:t>
      </w:r>
    </w:p>
    <w:p w:rsidR="00427BC8" w:rsidRPr="006C7BBC" w:rsidRDefault="00427BC8" w:rsidP="00427BC8">
      <w:pPr>
        <w:jc w:val="center"/>
        <w:rPr>
          <w:b/>
          <w:bCs/>
          <w:color w:val="000000"/>
          <w:sz w:val="24"/>
        </w:rPr>
      </w:pPr>
      <w:r w:rsidRPr="006C7BBC">
        <w:rPr>
          <w:b/>
          <w:bCs/>
          <w:color w:val="000000"/>
          <w:sz w:val="24"/>
        </w:rPr>
        <w:t>«Архитектура и градостроительство</w:t>
      </w:r>
    </w:p>
    <w:p w:rsidR="00427BC8" w:rsidRPr="006C7BBC" w:rsidRDefault="00427BC8" w:rsidP="00427BC8">
      <w:pPr>
        <w:jc w:val="center"/>
        <w:rPr>
          <w:b/>
          <w:bCs/>
          <w:color w:val="000000"/>
          <w:sz w:val="24"/>
        </w:rPr>
      </w:pPr>
      <w:r w:rsidRPr="006C7BBC">
        <w:rPr>
          <w:b/>
          <w:bCs/>
          <w:color w:val="000000"/>
          <w:sz w:val="24"/>
        </w:rPr>
        <w:t>в Тихвинском районе»</w:t>
      </w:r>
    </w:p>
    <w:p w:rsidR="00427BC8" w:rsidRDefault="00427BC8" w:rsidP="00427BC8">
      <w:pPr>
        <w:jc w:val="center"/>
        <w:rPr>
          <w:color w:val="000000"/>
        </w:rPr>
      </w:pPr>
    </w:p>
    <w:tbl>
      <w:tblPr>
        <w:tblW w:w="4965" w:type="pct"/>
        <w:tblInd w:w="-37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4"/>
        <w:gridCol w:w="3980"/>
        <w:gridCol w:w="1362"/>
        <w:gridCol w:w="1230"/>
        <w:gridCol w:w="1307"/>
        <w:gridCol w:w="1216"/>
      </w:tblGrid>
      <w:tr w:rsidR="00427BC8" w:rsidRPr="00771DBA" w:rsidTr="00427BC8">
        <w:tc>
          <w:tcPr>
            <w:tcW w:w="28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BC8" w:rsidRPr="00771DBA" w:rsidRDefault="00427B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DBA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427BC8" w:rsidRPr="00771DBA" w:rsidRDefault="00427BC8">
            <w:pPr>
              <w:jc w:val="center"/>
              <w:rPr>
                <w:color w:val="000000"/>
                <w:sz w:val="24"/>
                <w:szCs w:val="24"/>
              </w:rPr>
            </w:pPr>
            <w:r w:rsidRPr="00771DBA">
              <w:rPr>
                <w:b/>
                <w:bCs/>
                <w:color w:val="000000"/>
                <w:sz w:val="24"/>
                <w:szCs w:val="24"/>
              </w:rPr>
              <w:t>пп</w:t>
            </w:r>
          </w:p>
          <w:p w:rsidR="00427BC8" w:rsidRPr="00771DBA" w:rsidRDefault="00427B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Pr="00771DBA" w:rsidRDefault="00427B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DBA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427BC8" w:rsidRPr="00771DBA" w:rsidRDefault="00427BC8">
            <w:pPr>
              <w:jc w:val="center"/>
              <w:rPr>
                <w:color w:val="000000"/>
                <w:sz w:val="24"/>
                <w:szCs w:val="24"/>
              </w:rPr>
            </w:pPr>
            <w:r w:rsidRPr="00771DBA">
              <w:rPr>
                <w:b/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69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Pr="00771DBA" w:rsidRDefault="00427B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DBA">
              <w:rPr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427BC8" w:rsidRPr="00771DBA" w:rsidRDefault="00427BC8">
            <w:pPr>
              <w:jc w:val="center"/>
              <w:rPr>
                <w:color w:val="000000"/>
                <w:sz w:val="24"/>
                <w:szCs w:val="24"/>
              </w:rPr>
            </w:pPr>
            <w:r w:rsidRPr="00771DBA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Pr="00771DBA" w:rsidRDefault="00427BC8">
            <w:pPr>
              <w:jc w:val="center"/>
              <w:rPr>
                <w:color w:val="000000"/>
                <w:sz w:val="24"/>
                <w:szCs w:val="24"/>
              </w:rPr>
            </w:pPr>
            <w:r w:rsidRPr="00771DBA">
              <w:rPr>
                <w:b/>
                <w:bCs/>
                <w:color w:val="000000"/>
                <w:sz w:val="24"/>
                <w:szCs w:val="24"/>
              </w:rPr>
              <w:t>Значения показателя</w:t>
            </w:r>
          </w:p>
        </w:tc>
      </w:tr>
      <w:tr w:rsidR="00427BC8" w:rsidRPr="00771DBA" w:rsidTr="00427BC8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7BC8" w:rsidRPr="00771DBA" w:rsidRDefault="00427BC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7BC8" w:rsidRPr="00771DBA" w:rsidRDefault="00427BC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7BC8" w:rsidRPr="00771DBA" w:rsidRDefault="00427BC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Pr="00771DBA" w:rsidRDefault="00427BC8" w:rsidP="00771DBA">
            <w:pPr>
              <w:jc w:val="center"/>
              <w:rPr>
                <w:color w:val="000000"/>
                <w:sz w:val="24"/>
                <w:szCs w:val="24"/>
              </w:rPr>
            </w:pPr>
            <w:r w:rsidRPr="00771DBA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771DBA" w:rsidRPr="00771DB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771DBA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Pr="00771DBA" w:rsidRDefault="00427BC8" w:rsidP="00771DBA">
            <w:pPr>
              <w:jc w:val="center"/>
              <w:rPr>
                <w:color w:val="000000"/>
                <w:sz w:val="24"/>
                <w:szCs w:val="24"/>
              </w:rPr>
            </w:pPr>
            <w:r w:rsidRPr="00771DBA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771DBA" w:rsidRPr="00771DB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771DBA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Pr="00771DBA" w:rsidRDefault="00427BC8" w:rsidP="00771DBA">
            <w:pPr>
              <w:jc w:val="center"/>
              <w:rPr>
                <w:color w:val="000000"/>
                <w:sz w:val="24"/>
                <w:szCs w:val="24"/>
              </w:rPr>
            </w:pPr>
            <w:r w:rsidRPr="00771DBA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771DBA" w:rsidRPr="00771DBA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771DBA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27BC8" w:rsidRPr="00771DBA" w:rsidTr="00427BC8"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Pr="00771DBA" w:rsidRDefault="00427BC8">
            <w:pPr>
              <w:jc w:val="left"/>
              <w:rPr>
                <w:color w:val="000000"/>
                <w:sz w:val="24"/>
                <w:szCs w:val="24"/>
              </w:rPr>
            </w:pPr>
            <w:r w:rsidRPr="00771DB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BC8" w:rsidRPr="00771DBA" w:rsidRDefault="00427BC8">
            <w:pPr>
              <w:jc w:val="left"/>
              <w:rPr>
                <w:color w:val="000000"/>
                <w:sz w:val="24"/>
                <w:szCs w:val="24"/>
              </w:rPr>
            </w:pPr>
            <w:r w:rsidRPr="00771DBA">
              <w:rPr>
                <w:color w:val="000000"/>
                <w:sz w:val="24"/>
                <w:szCs w:val="24"/>
              </w:rPr>
              <w:t>Количество внесенных изменений в схему территориального планирования района</w:t>
            </w:r>
          </w:p>
          <w:p w:rsidR="00427BC8" w:rsidRPr="00771DBA" w:rsidRDefault="00427BC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Pr="00771DBA" w:rsidRDefault="00427BC8">
            <w:pPr>
              <w:jc w:val="center"/>
              <w:rPr>
                <w:color w:val="000000"/>
                <w:sz w:val="24"/>
                <w:szCs w:val="24"/>
              </w:rPr>
            </w:pPr>
            <w:r w:rsidRPr="00771DBA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Pr="00771DBA" w:rsidRDefault="00427BC8">
            <w:pPr>
              <w:jc w:val="right"/>
              <w:rPr>
                <w:color w:val="000000"/>
                <w:sz w:val="24"/>
                <w:szCs w:val="24"/>
              </w:rPr>
            </w:pPr>
            <w:r w:rsidRPr="00771DBA">
              <w:rPr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Pr="00771DBA" w:rsidRDefault="00427BC8">
            <w:pPr>
              <w:jc w:val="right"/>
              <w:rPr>
                <w:color w:val="000000"/>
                <w:sz w:val="24"/>
                <w:szCs w:val="24"/>
              </w:rPr>
            </w:pPr>
            <w:r w:rsidRPr="00771D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7BC8" w:rsidRPr="00771DBA" w:rsidRDefault="00427BC8">
            <w:pPr>
              <w:jc w:val="right"/>
              <w:rPr>
                <w:color w:val="000000"/>
                <w:sz w:val="24"/>
                <w:szCs w:val="24"/>
              </w:rPr>
            </w:pPr>
            <w:r w:rsidRPr="00771DBA">
              <w:rPr>
                <w:color w:val="000000"/>
                <w:sz w:val="24"/>
                <w:szCs w:val="24"/>
              </w:rPr>
              <w:t>1</w:t>
            </w:r>
          </w:p>
        </w:tc>
      </w:tr>
      <w:tr w:rsidR="00427BC8" w:rsidRPr="00771DBA" w:rsidTr="00427BC8">
        <w:trPr>
          <w:trHeight w:val="33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Pr="00771DBA" w:rsidRDefault="00427BC8">
            <w:pPr>
              <w:jc w:val="left"/>
              <w:rPr>
                <w:color w:val="000000"/>
                <w:sz w:val="24"/>
                <w:szCs w:val="24"/>
              </w:rPr>
            </w:pPr>
            <w:r w:rsidRPr="00771DB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8" w:rsidRPr="00771DBA" w:rsidRDefault="00427BC8">
            <w:pPr>
              <w:jc w:val="left"/>
              <w:rPr>
                <w:color w:val="000000"/>
                <w:sz w:val="24"/>
                <w:szCs w:val="24"/>
              </w:rPr>
            </w:pPr>
            <w:r w:rsidRPr="00771DBA">
              <w:rPr>
                <w:color w:val="000000"/>
                <w:sz w:val="24"/>
                <w:szCs w:val="24"/>
              </w:rPr>
              <w:t>Количество разработанных градостроительных планов земельных участков, расположенных в сельских поселениях Тихвинского района (в рамках осуществления полномочий сельских поселений)</w:t>
            </w:r>
          </w:p>
          <w:p w:rsidR="00427BC8" w:rsidRPr="00771DBA" w:rsidRDefault="00427BC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Pr="00771DBA" w:rsidRDefault="00427BC8">
            <w:pPr>
              <w:jc w:val="center"/>
              <w:rPr>
                <w:color w:val="000000"/>
                <w:sz w:val="24"/>
                <w:szCs w:val="24"/>
              </w:rPr>
            </w:pPr>
            <w:r w:rsidRPr="00771DBA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Pr="00771DBA" w:rsidRDefault="00427BC8">
            <w:pPr>
              <w:jc w:val="right"/>
              <w:rPr>
                <w:color w:val="000000"/>
                <w:sz w:val="24"/>
                <w:szCs w:val="24"/>
              </w:rPr>
            </w:pPr>
            <w:r w:rsidRPr="00771DBA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Pr="00771DBA" w:rsidRDefault="00427BC8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771DBA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Pr="00771DBA" w:rsidRDefault="00427BC8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771DBA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27BC8" w:rsidRPr="00771DBA" w:rsidTr="00427BC8">
        <w:trPr>
          <w:trHeight w:val="33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Pr="00771DBA" w:rsidRDefault="00427BC8">
            <w:pPr>
              <w:jc w:val="left"/>
              <w:rPr>
                <w:color w:val="000000"/>
                <w:sz w:val="24"/>
                <w:szCs w:val="24"/>
              </w:rPr>
            </w:pPr>
            <w:r w:rsidRPr="00771DB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8" w:rsidRPr="00771DBA" w:rsidRDefault="00427BC8">
            <w:pPr>
              <w:jc w:val="left"/>
              <w:rPr>
                <w:sz w:val="24"/>
                <w:szCs w:val="24"/>
              </w:rPr>
            </w:pPr>
            <w:r w:rsidRPr="00771DBA">
              <w:rPr>
                <w:sz w:val="24"/>
                <w:szCs w:val="24"/>
              </w:rPr>
              <w:t xml:space="preserve">Площадь территории сельских поселений, </w:t>
            </w:r>
            <w:r w:rsidR="00771DBA">
              <w:rPr>
                <w:sz w:val="24"/>
                <w:szCs w:val="24"/>
              </w:rPr>
              <w:t xml:space="preserve">обеспеченная </w:t>
            </w:r>
            <w:r w:rsidRPr="00771DBA">
              <w:rPr>
                <w:sz w:val="24"/>
                <w:szCs w:val="24"/>
              </w:rPr>
              <w:t>актуализированной топоосновой масштаба 1:2000 и документацией по планировке территории (в рамках осуществления полномочий сельских поселений)</w:t>
            </w:r>
          </w:p>
          <w:p w:rsidR="00427BC8" w:rsidRPr="00771DBA" w:rsidRDefault="00427BC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Pr="00771DBA" w:rsidRDefault="00427BC8">
            <w:pPr>
              <w:jc w:val="center"/>
              <w:rPr>
                <w:color w:val="000000"/>
                <w:sz w:val="24"/>
                <w:szCs w:val="24"/>
              </w:rPr>
            </w:pPr>
            <w:r w:rsidRPr="00771DBA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Pr="00771DBA" w:rsidRDefault="00427BC8">
            <w:pPr>
              <w:jc w:val="right"/>
              <w:rPr>
                <w:color w:val="000000"/>
                <w:sz w:val="24"/>
                <w:szCs w:val="24"/>
              </w:rPr>
            </w:pPr>
            <w:r w:rsidRPr="00771D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Pr="00771DBA" w:rsidRDefault="00427BC8">
            <w:pPr>
              <w:jc w:val="right"/>
              <w:rPr>
                <w:color w:val="000000"/>
                <w:sz w:val="24"/>
                <w:szCs w:val="24"/>
              </w:rPr>
            </w:pPr>
            <w:r w:rsidRPr="00771DB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Pr="00771DBA" w:rsidRDefault="00427BC8">
            <w:pPr>
              <w:jc w:val="right"/>
              <w:rPr>
                <w:color w:val="000000"/>
                <w:sz w:val="24"/>
                <w:szCs w:val="24"/>
              </w:rPr>
            </w:pPr>
            <w:r w:rsidRPr="00771DBA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7BC8" w:rsidRPr="00771DBA" w:rsidTr="00427BC8">
        <w:trPr>
          <w:trHeight w:val="33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Pr="00771DBA" w:rsidRDefault="00427BC8">
            <w:pPr>
              <w:jc w:val="left"/>
              <w:rPr>
                <w:color w:val="000000"/>
                <w:sz w:val="24"/>
                <w:szCs w:val="24"/>
              </w:rPr>
            </w:pPr>
            <w:r w:rsidRPr="00771DB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8" w:rsidRPr="00771DBA" w:rsidRDefault="00771D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="00427BC8" w:rsidRPr="00771DBA">
              <w:rPr>
                <w:sz w:val="24"/>
                <w:szCs w:val="24"/>
              </w:rPr>
              <w:t>террито</w:t>
            </w:r>
            <w:r>
              <w:rPr>
                <w:sz w:val="24"/>
                <w:szCs w:val="24"/>
              </w:rPr>
              <w:t xml:space="preserve">рии сельских поселений, </w:t>
            </w:r>
            <w:r w:rsidR="00427BC8" w:rsidRPr="00771DBA">
              <w:rPr>
                <w:sz w:val="24"/>
                <w:szCs w:val="24"/>
              </w:rPr>
              <w:t>обеспеченная</w:t>
            </w:r>
            <w:r>
              <w:rPr>
                <w:sz w:val="24"/>
                <w:szCs w:val="24"/>
              </w:rPr>
              <w:t xml:space="preserve"> актуализированной </w:t>
            </w:r>
            <w:r w:rsidR="00427BC8" w:rsidRPr="00771DBA">
              <w:rPr>
                <w:sz w:val="24"/>
                <w:szCs w:val="24"/>
              </w:rPr>
              <w:t xml:space="preserve">топоосновой масштаба 1:2000 и документацией </w:t>
            </w:r>
            <w:r>
              <w:rPr>
                <w:sz w:val="24"/>
                <w:szCs w:val="24"/>
              </w:rPr>
              <w:t xml:space="preserve">по </w:t>
            </w:r>
            <w:r w:rsidR="00427BC8" w:rsidRPr="00771DBA">
              <w:rPr>
                <w:sz w:val="24"/>
                <w:szCs w:val="24"/>
              </w:rPr>
              <w:t>планировке территории</w:t>
            </w:r>
          </w:p>
          <w:p w:rsidR="00427BC8" w:rsidRPr="00771DBA" w:rsidRDefault="00427BC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Pr="00771DBA" w:rsidRDefault="00427BC8">
            <w:pPr>
              <w:jc w:val="center"/>
              <w:rPr>
                <w:color w:val="000000"/>
                <w:sz w:val="24"/>
                <w:szCs w:val="24"/>
              </w:rPr>
            </w:pPr>
            <w:r w:rsidRPr="00771DBA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Pr="00771DBA" w:rsidRDefault="00427BC8">
            <w:pPr>
              <w:jc w:val="right"/>
              <w:rPr>
                <w:color w:val="000000"/>
                <w:sz w:val="24"/>
                <w:szCs w:val="24"/>
              </w:rPr>
            </w:pPr>
            <w:r w:rsidRPr="00771DB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Pr="00771DBA" w:rsidRDefault="00427BC8">
            <w:pPr>
              <w:jc w:val="right"/>
              <w:rPr>
                <w:color w:val="000000"/>
                <w:sz w:val="24"/>
                <w:szCs w:val="24"/>
              </w:rPr>
            </w:pPr>
            <w:r w:rsidRPr="00771D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Pr="00771DBA" w:rsidRDefault="00427BC8">
            <w:pPr>
              <w:jc w:val="right"/>
              <w:rPr>
                <w:color w:val="000000"/>
                <w:sz w:val="24"/>
                <w:szCs w:val="24"/>
              </w:rPr>
            </w:pPr>
            <w:r w:rsidRPr="00771DBA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427BC8" w:rsidRDefault="00427BC8" w:rsidP="00427BC8">
      <w:pPr>
        <w:jc w:val="center"/>
        <w:rPr>
          <w:bCs/>
          <w:color w:val="000000"/>
        </w:rPr>
      </w:pPr>
      <w:r>
        <w:rPr>
          <w:bCs/>
          <w:color w:val="000000"/>
        </w:rPr>
        <w:t>____________</w:t>
      </w:r>
    </w:p>
    <w:p w:rsidR="00427BC8" w:rsidRDefault="00427BC8" w:rsidP="00427BC8">
      <w:pPr>
        <w:rPr>
          <w:b/>
          <w:bCs/>
          <w:color w:val="000000"/>
        </w:rPr>
      </w:pPr>
    </w:p>
    <w:p w:rsidR="00427BC8" w:rsidRDefault="00427BC8" w:rsidP="00427BC8">
      <w:pPr>
        <w:rPr>
          <w:b/>
          <w:bCs/>
          <w:color w:val="000000"/>
          <w:highlight w:val="yellow"/>
        </w:rPr>
      </w:pPr>
    </w:p>
    <w:p w:rsidR="00427BC8" w:rsidRDefault="00427BC8" w:rsidP="00427BC8">
      <w:pPr>
        <w:rPr>
          <w:b/>
          <w:bCs/>
          <w:color w:val="000000"/>
          <w:highlight w:val="yellow"/>
        </w:rPr>
      </w:pPr>
    </w:p>
    <w:p w:rsidR="00427BC8" w:rsidRDefault="00427BC8" w:rsidP="00427BC8">
      <w:pPr>
        <w:rPr>
          <w:b/>
          <w:bCs/>
          <w:color w:val="000000"/>
          <w:highlight w:val="yellow"/>
        </w:rPr>
      </w:pPr>
    </w:p>
    <w:p w:rsidR="00427BC8" w:rsidRDefault="00427BC8" w:rsidP="00427BC8">
      <w:pPr>
        <w:rPr>
          <w:b/>
          <w:bCs/>
          <w:color w:val="000000"/>
          <w:highlight w:val="yellow"/>
        </w:rPr>
      </w:pPr>
    </w:p>
    <w:p w:rsidR="00427BC8" w:rsidRDefault="00427BC8" w:rsidP="00427BC8">
      <w:pPr>
        <w:jc w:val="left"/>
        <w:rPr>
          <w:b/>
          <w:bCs/>
          <w:color w:val="000000"/>
          <w:highlight w:val="yellow"/>
        </w:rPr>
        <w:sectPr w:rsidR="00427BC8">
          <w:pgSz w:w="11907" w:h="16840"/>
          <w:pgMar w:top="1134" w:right="992" w:bottom="851" w:left="1418" w:header="720" w:footer="720" w:gutter="0"/>
          <w:pgNumType w:start="1"/>
          <w:cols w:space="720"/>
        </w:sectPr>
      </w:pPr>
    </w:p>
    <w:p w:rsidR="00427BC8" w:rsidRDefault="00427BC8" w:rsidP="00427BC8">
      <w:pPr>
        <w:ind w:left="10206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Приложение №2</w:t>
      </w:r>
    </w:p>
    <w:p w:rsidR="00427BC8" w:rsidRDefault="00427BC8" w:rsidP="00427BC8">
      <w:pPr>
        <w:ind w:left="10206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к муниципальной программе Тихвинского </w:t>
      </w:r>
    </w:p>
    <w:p w:rsidR="00427BC8" w:rsidRDefault="00427BC8" w:rsidP="00427BC8">
      <w:pPr>
        <w:ind w:left="10206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района «Архитектура и градостроительство</w:t>
      </w:r>
    </w:p>
    <w:p w:rsidR="00427BC8" w:rsidRDefault="00427BC8" w:rsidP="00427BC8">
      <w:pPr>
        <w:ind w:left="10206"/>
        <w:jc w:val="righ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в Тихвинском районе»</w:t>
      </w:r>
      <w:r>
        <w:rPr>
          <w:color w:val="000000"/>
          <w:sz w:val="22"/>
          <w:szCs w:val="22"/>
        </w:rPr>
        <w:t xml:space="preserve"> </w:t>
      </w:r>
    </w:p>
    <w:p w:rsidR="00427BC8" w:rsidRDefault="00427BC8" w:rsidP="00427BC8">
      <w:pPr>
        <w:ind w:left="10206"/>
        <w:jc w:val="right"/>
        <w:rPr>
          <w:color w:val="000000"/>
          <w:sz w:val="22"/>
          <w:szCs w:val="22"/>
        </w:rPr>
      </w:pPr>
    </w:p>
    <w:p w:rsidR="00427BC8" w:rsidRDefault="00427BC8" w:rsidP="00427BC8">
      <w:pPr>
        <w:jc w:val="right"/>
        <w:rPr>
          <w:color w:val="000000"/>
          <w:sz w:val="22"/>
          <w:szCs w:val="22"/>
        </w:rPr>
      </w:pPr>
    </w:p>
    <w:p w:rsidR="00427BC8" w:rsidRPr="006C7BBC" w:rsidRDefault="00427BC8" w:rsidP="00427BC8">
      <w:pPr>
        <w:jc w:val="center"/>
        <w:rPr>
          <w:color w:val="000000"/>
          <w:sz w:val="24"/>
          <w:szCs w:val="28"/>
        </w:rPr>
      </w:pPr>
      <w:r w:rsidRPr="006C7BBC">
        <w:rPr>
          <w:b/>
          <w:bCs/>
          <w:color w:val="000000"/>
          <w:sz w:val="24"/>
          <w:szCs w:val="28"/>
        </w:rPr>
        <w:t>План реализации</w:t>
      </w:r>
    </w:p>
    <w:p w:rsidR="00427BC8" w:rsidRPr="006C7BBC" w:rsidRDefault="00427BC8" w:rsidP="00427BC8">
      <w:pPr>
        <w:jc w:val="center"/>
        <w:rPr>
          <w:b/>
          <w:bCs/>
          <w:color w:val="000000"/>
          <w:sz w:val="24"/>
          <w:szCs w:val="28"/>
        </w:rPr>
      </w:pPr>
      <w:r w:rsidRPr="006C7BBC">
        <w:rPr>
          <w:b/>
          <w:bCs/>
          <w:color w:val="000000"/>
          <w:sz w:val="24"/>
          <w:szCs w:val="28"/>
        </w:rPr>
        <w:t>муниципальной программы Тихвинского района</w:t>
      </w:r>
      <w:r w:rsidR="004364E1">
        <w:rPr>
          <w:b/>
          <w:bCs/>
          <w:color w:val="000000"/>
          <w:sz w:val="24"/>
          <w:szCs w:val="28"/>
        </w:rPr>
        <w:t xml:space="preserve"> </w:t>
      </w:r>
      <w:r w:rsidRPr="006C7BBC">
        <w:rPr>
          <w:b/>
          <w:bCs/>
          <w:color w:val="000000"/>
          <w:sz w:val="24"/>
          <w:szCs w:val="28"/>
        </w:rPr>
        <w:t>«Архитектура и градостроительство в Тихвинском районе»</w:t>
      </w:r>
    </w:p>
    <w:p w:rsidR="00427BC8" w:rsidRDefault="00427BC8" w:rsidP="00427BC8">
      <w:pPr>
        <w:jc w:val="center"/>
        <w:rPr>
          <w:color w:val="000000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1"/>
        <w:gridCol w:w="1909"/>
        <w:gridCol w:w="1643"/>
        <w:gridCol w:w="1460"/>
        <w:gridCol w:w="1400"/>
        <w:gridCol w:w="1540"/>
        <w:gridCol w:w="1540"/>
      </w:tblGrid>
      <w:tr w:rsidR="00427BC8" w:rsidTr="00427BC8">
        <w:trPr>
          <w:trHeight w:val="284"/>
        </w:trPr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8" w:rsidRDefault="00427B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</w:p>
          <w:p w:rsidR="00427BC8" w:rsidRDefault="00427B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Ответственный исполнитель, </w:t>
            </w:r>
          </w:p>
          <w:p w:rsidR="00427BC8" w:rsidRDefault="00427B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соисполнители, участники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8" w:rsidRDefault="00427B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Годы </w:t>
            </w:r>
          </w:p>
          <w:p w:rsidR="00427BC8" w:rsidRDefault="00427B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  <w:p w:rsidR="00427BC8" w:rsidRDefault="00427B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427BC8" w:rsidTr="00427BC8">
        <w:trPr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Областной </w:t>
            </w:r>
          </w:p>
          <w:p w:rsidR="00427BC8" w:rsidRDefault="00427B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Местный</w:t>
            </w:r>
          </w:p>
          <w:p w:rsidR="00427BC8" w:rsidRDefault="00427B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Бюджет </w:t>
            </w:r>
          </w:p>
          <w:p w:rsidR="00427BC8" w:rsidRDefault="00427B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поселений</w:t>
            </w:r>
          </w:p>
        </w:tc>
      </w:tr>
      <w:tr w:rsidR="00427BC8" w:rsidTr="00427BC8">
        <w:trPr>
          <w:trHeight w:val="284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</w:p>
        </w:tc>
      </w:tr>
      <w:tr w:rsidR="00427BC8" w:rsidTr="00427BC8">
        <w:trPr>
          <w:trHeight w:val="284"/>
        </w:trPr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Основное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мероприятие: </w:t>
            </w:r>
            <w:r>
              <w:rPr>
                <w:b/>
                <w:color w:val="000000"/>
                <w:sz w:val="22"/>
                <w:szCs w:val="22"/>
              </w:rPr>
              <w:t>«Подготовка документов территориального планирования муниципального района»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8" w:rsidRDefault="00427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  <w:p w:rsidR="00427BC8" w:rsidRDefault="00427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27BC8" w:rsidTr="00427BC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27BC8" w:rsidTr="00427BC8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27BC8" w:rsidTr="00427BC8">
        <w:trPr>
          <w:trHeight w:val="284"/>
        </w:trPr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 Подготовка изменений в схему территориального планирования Тихвинского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27BC8" w:rsidTr="00427BC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27BC8" w:rsidTr="00427BC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27BC8" w:rsidTr="004364E1">
        <w:trPr>
          <w:trHeight w:val="557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Основному мероприятию 1</w:t>
            </w:r>
          </w:p>
          <w:p w:rsidR="00427BC8" w:rsidRDefault="00427BC8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«Подготовка документов территориального планирования муниципального района»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27BC8" w:rsidTr="00427BC8">
        <w:trPr>
          <w:trHeight w:val="284"/>
        </w:trPr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Основное мероприятие: «Осуществление полномочий сельских поселений по подготовке градостроительных планов земельных участков»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8" w:rsidRDefault="00427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  <w:p w:rsidR="00427BC8" w:rsidRDefault="00427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200,0</w:t>
            </w:r>
          </w:p>
        </w:tc>
      </w:tr>
      <w:tr w:rsidR="00427BC8" w:rsidTr="00427BC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27BC8" w:rsidTr="00427BC8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27BC8" w:rsidTr="00427BC8">
        <w:trPr>
          <w:trHeight w:val="284"/>
        </w:trPr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2.1. Осуществление полномочий сельских поселений по подготовке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27BC8" w:rsidTr="00427BC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27BC8" w:rsidTr="00427BC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27BC8" w:rsidTr="00427BC8">
        <w:trPr>
          <w:trHeight w:val="958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Основному мероприятию 2</w:t>
            </w:r>
          </w:p>
          <w:p w:rsidR="00427BC8" w:rsidRDefault="00427BC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«Осуществление полномочий сельских поселений по подготовке градостроительных планов земельных участков»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200,0</w:t>
            </w:r>
          </w:p>
        </w:tc>
      </w:tr>
      <w:tr w:rsidR="00427BC8" w:rsidTr="00427BC8">
        <w:trPr>
          <w:trHeight w:val="191"/>
        </w:trPr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3. Основное мероприятие: «Осуществление полномочий сельских поселений по выполнению инженерных изысканий для подготовки документации по планировке территории, по подготовке проекта планировки территории поселения, проекта межевания территории»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8" w:rsidRDefault="00427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  <w:p w:rsidR="00427BC8" w:rsidRDefault="00427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300,0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300,0</w:t>
            </w:r>
          </w:p>
        </w:tc>
      </w:tr>
      <w:tr w:rsidR="00427BC8" w:rsidTr="00427BC8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27BC8" w:rsidTr="00427BC8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27BC8" w:rsidTr="00427BC8">
        <w:trPr>
          <w:trHeight w:val="255"/>
        </w:trPr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3.1. Осуществление полномочий сельских поселений по выполнению инженерных изысканий и подготовка документации по планировке территории сельских поселений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427BC8" w:rsidTr="00427B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27BC8" w:rsidTr="00427BC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27BC8" w:rsidTr="00427BC8">
        <w:trPr>
          <w:trHeight w:val="1407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по Основному мероприятию 3 </w:t>
            </w:r>
            <w:r>
              <w:rPr>
                <w:b/>
                <w:bCs/>
                <w:color w:val="000000"/>
                <w:sz w:val="22"/>
                <w:szCs w:val="22"/>
              </w:rPr>
              <w:t>«Осуществление полномочий сельских поселений по выполнению инженерных изысканий для подготовки документации по планировке территории, по подготовке проекта планировки территории поселения, проекта межевания территории»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300,0</w:t>
            </w:r>
          </w:p>
        </w:tc>
      </w:tr>
      <w:tr w:rsidR="00427BC8" w:rsidTr="00427BC8">
        <w:trPr>
          <w:trHeight w:val="135"/>
        </w:trPr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Основное мероприятие: «Выполнение инженерных изысканий для подготовки документации по планировке территории, подготовка проекта планировки  и проекта межевания территории поселения»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8" w:rsidRDefault="00427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27BC8" w:rsidTr="00427BC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27BC8" w:rsidTr="00427BC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27BC8" w:rsidTr="00427BC8">
        <w:trPr>
          <w:trHeight w:val="135"/>
        </w:trPr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4.1. Выполнение инженерных изысканий и подготовка документации по планировке территории сельских поселений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27BC8" w:rsidTr="00427BC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27BC8" w:rsidTr="00427BC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27BC8" w:rsidTr="00427BC8">
        <w:trPr>
          <w:trHeight w:val="13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8" w:rsidRDefault="00427BC8" w:rsidP="004364E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по Основному мероприятию 4 </w:t>
            </w:r>
            <w:r>
              <w:rPr>
                <w:b/>
                <w:bCs/>
                <w:color w:val="000000"/>
                <w:sz w:val="22"/>
                <w:szCs w:val="22"/>
              </w:rPr>
              <w:t>«Выполнение инженерных изысканий для подготовки документации по планировке территории, подготовка проекта планировки и проекта межевания территории поселения»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27BC8" w:rsidTr="00427BC8">
        <w:trPr>
          <w:trHeight w:val="135"/>
        </w:trPr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8" w:rsidRDefault="00427B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27BC8" w:rsidRDefault="00427B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п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рограмме: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</w:tr>
      <w:tr w:rsidR="00427BC8" w:rsidTr="00427BC8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700,0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27BC8" w:rsidTr="00427BC8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27BC8" w:rsidTr="00427BC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2021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2 200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1 700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C8" w:rsidRDefault="00427B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</w:t>
            </w:r>
          </w:p>
        </w:tc>
      </w:tr>
    </w:tbl>
    <w:p w:rsidR="00427BC8" w:rsidRDefault="00427BC8" w:rsidP="00427BC8">
      <w:pPr>
        <w:rPr>
          <w:sz w:val="22"/>
          <w:szCs w:val="22"/>
          <w:highlight w:val="yellow"/>
        </w:rPr>
      </w:pPr>
    </w:p>
    <w:p w:rsidR="00427BC8" w:rsidRDefault="00427BC8" w:rsidP="00427BC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427BC8" w:rsidRPr="000D2CD8" w:rsidRDefault="00427BC8" w:rsidP="001A2440">
      <w:pPr>
        <w:ind w:right="-1" w:firstLine="709"/>
        <w:rPr>
          <w:sz w:val="22"/>
          <w:szCs w:val="22"/>
        </w:rPr>
      </w:pPr>
    </w:p>
    <w:sectPr w:rsidR="00427BC8" w:rsidRPr="000D2CD8" w:rsidSect="00427BC8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3E" w:rsidRDefault="00C22E3E" w:rsidP="00A435FA">
      <w:r>
        <w:separator/>
      </w:r>
    </w:p>
  </w:endnote>
  <w:endnote w:type="continuationSeparator" w:id="0">
    <w:p w:rsidR="00C22E3E" w:rsidRDefault="00C22E3E" w:rsidP="00A4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3E" w:rsidRDefault="00C22E3E" w:rsidP="00A435FA">
      <w:r>
        <w:separator/>
      </w:r>
    </w:p>
  </w:footnote>
  <w:footnote w:type="continuationSeparator" w:id="0">
    <w:p w:rsidR="00C22E3E" w:rsidRDefault="00C22E3E" w:rsidP="00A43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94" w:rsidRDefault="004B2C9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D5BA9">
      <w:rPr>
        <w:noProof/>
      </w:rPr>
      <w:t>2</w:t>
    </w:r>
    <w:r>
      <w:fldChar w:fldCharType="end"/>
    </w:r>
  </w:p>
  <w:p w:rsidR="004B2C94" w:rsidRDefault="004B2C9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634CC"/>
    <w:multiLevelType w:val="multilevel"/>
    <w:tmpl w:val="8548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7A615FA"/>
    <w:multiLevelType w:val="hybridMultilevel"/>
    <w:tmpl w:val="D3F60D80"/>
    <w:lvl w:ilvl="0" w:tplc="6B5890B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45EBE"/>
    <w:multiLevelType w:val="hybridMultilevel"/>
    <w:tmpl w:val="D42AEA20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9518B"/>
    <w:multiLevelType w:val="hybridMultilevel"/>
    <w:tmpl w:val="F6EC5EA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D02DA"/>
    <w:multiLevelType w:val="hybridMultilevel"/>
    <w:tmpl w:val="1F4C1D7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86F64"/>
    <w:multiLevelType w:val="hybridMultilevel"/>
    <w:tmpl w:val="F4DE6EBE"/>
    <w:lvl w:ilvl="0" w:tplc="BC56E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52062"/>
    <w:multiLevelType w:val="hybridMultilevel"/>
    <w:tmpl w:val="31CCBE0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97E43"/>
    <w:multiLevelType w:val="hybridMultilevel"/>
    <w:tmpl w:val="618CD75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10" w15:restartNumberingAfterBreak="0">
    <w:nsid w:val="4F5A722B"/>
    <w:multiLevelType w:val="hybridMultilevel"/>
    <w:tmpl w:val="3CAE38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D10685"/>
    <w:multiLevelType w:val="multilevel"/>
    <w:tmpl w:val="DC38D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C2C0FFF"/>
    <w:multiLevelType w:val="multilevel"/>
    <w:tmpl w:val="DC38D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1E957D6"/>
    <w:multiLevelType w:val="hybridMultilevel"/>
    <w:tmpl w:val="ED2A0EA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44DC2"/>
    <w:multiLevelType w:val="hybridMultilevel"/>
    <w:tmpl w:val="A00A234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4"/>
  </w:num>
  <w:num w:numId="5">
    <w:abstractNumId w:val="10"/>
  </w:num>
  <w:num w:numId="6">
    <w:abstractNumId w:val="11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613F0"/>
    <w:rsid w:val="00285D0C"/>
    <w:rsid w:val="002A2B11"/>
    <w:rsid w:val="002F22EB"/>
    <w:rsid w:val="002F65C3"/>
    <w:rsid w:val="00326996"/>
    <w:rsid w:val="00427BC8"/>
    <w:rsid w:val="0043001D"/>
    <w:rsid w:val="004364E1"/>
    <w:rsid w:val="004914DD"/>
    <w:rsid w:val="004B2C94"/>
    <w:rsid w:val="00511A2B"/>
    <w:rsid w:val="00554BEC"/>
    <w:rsid w:val="00595F6F"/>
    <w:rsid w:val="005C0140"/>
    <w:rsid w:val="006415B0"/>
    <w:rsid w:val="006463D8"/>
    <w:rsid w:val="006C7BBC"/>
    <w:rsid w:val="00711921"/>
    <w:rsid w:val="00771DBA"/>
    <w:rsid w:val="00796BD1"/>
    <w:rsid w:val="008314CC"/>
    <w:rsid w:val="008A3858"/>
    <w:rsid w:val="00946820"/>
    <w:rsid w:val="009470FE"/>
    <w:rsid w:val="009840BA"/>
    <w:rsid w:val="00A03876"/>
    <w:rsid w:val="00A13C7B"/>
    <w:rsid w:val="00A435FA"/>
    <w:rsid w:val="00AD5BA9"/>
    <w:rsid w:val="00AE1A2A"/>
    <w:rsid w:val="00B52D22"/>
    <w:rsid w:val="00B83D8D"/>
    <w:rsid w:val="00B95FEE"/>
    <w:rsid w:val="00BF2B0B"/>
    <w:rsid w:val="00C22E3E"/>
    <w:rsid w:val="00C709BA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FA380"/>
  <w15:chartTrackingRefBased/>
  <w15:docId w15:val="{F4C5A44D-7F88-47F3-8E9A-A2E7145F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7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8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rsid w:val="000478EB"/>
    <w:rPr>
      <w:rFonts w:ascii="Tahoma" w:hAnsi="Tahoma" w:cs="Tahoma"/>
      <w:sz w:val="16"/>
      <w:szCs w:val="16"/>
    </w:rPr>
  </w:style>
  <w:style w:type="paragraph" w:customStyle="1" w:styleId="a">
    <w:name w:val="Список маркированный"/>
    <w:basedOn w:val="a0"/>
    <w:rsid w:val="00427BC8"/>
    <w:pPr>
      <w:numPr>
        <w:ilvl w:val="1"/>
        <w:numId w:val="2"/>
      </w:numPr>
    </w:pPr>
  </w:style>
  <w:style w:type="paragraph" w:customStyle="1" w:styleId="Heading">
    <w:name w:val="Heading"/>
    <w:rsid w:val="00427BC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427BC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27BC8"/>
    <w:rPr>
      <w:rFonts w:ascii="Calibri" w:eastAsia="Calibri" w:hAnsi="Calibri" w:cs="Calibri"/>
      <w:sz w:val="22"/>
      <w:szCs w:val="22"/>
    </w:rPr>
  </w:style>
  <w:style w:type="paragraph" w:customStyle="1" w:styleId="ab">
    <w:name w:val="Знак Знак Знак"/>
    <w:basedOn w:val="a0"/>
    <w:autoRedefine/>
    <w:rsid w:val="00427BC8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paragraph" w:styleId="ac">
    <w:name w:val="header"/>
    <w:basedOn w:val="a0"/>
    <w:link w:val="ad"/>
    <w:uiPriority w:val="99"/>
    <w:rsid w:val="00427B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27BC8"/>
    <w:rPr>
      <w:sz w:val="28"/>
    </w:rPr>
  </w:style>
  <w:style w:type="character" w:styleId="ae">
    <w:name w:val="page number"/>
    <w:basedOn w:val="a1"/>
    <w:rsid w:val="00427BC8"/>
  </w:style>
  <w:style w:type="character" w:customStyle="1" w:styleId="aa">
    <w:name w:val="Текст выноски Знак"/>
    <w:link w:val="a9"/>
    <w:rsid w:val="00427B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427BC8"/>
    <w:rPr>
      <w:b/>
      <w:sz w:val="22"/>
    </w:rPr>
  </w:style>
  <w:style w:type="paragraph" w:styleId="af">
    <w:name w:val="footer"/>
    <w:basedOn w:val="a0"/>
    <w:link w:val="af0"/>
    <w:rsid w:val="00A435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A435F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4446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2020-10-19T11:29:00Z</cp:lastPrinted>
  <dcterms:created xsi:type="dcterms:W3CDTF">2020-10-12T11:29:00Z</dcterms:created>
  <dcterms:modified xsi:type="dcterms:W3CDTF">2020-10-19T11:30:00Z</dcterms:modified>
</cp:coreProperties>
</file>