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C3228">
      <w:pPr>
        <w:tabs>
          <w:tab w:val="left" w:pos="567"/>
          <w:tab w:val="left" w:pos="3686"/>
        </w:tabs>
      </w:pPr>
      <w:r>
        <w:tab/>
        <w:t>25 сентября 2019 г.</w:t>
      </w:r>
      <w:r>
        <w:tab/>
        <w:t>01-2213-а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B73E1" w:rsidP="009B73E1">
            <w:pPr>
              <w:rPr>
                <w:b/>
                <w:sz w:val="24"/>
                <w:szCs w:val="24"/>
              </w:rPr>
            </w:pPr>
            <w:r w:rsidRPr="009B73E1">
              <w:rPr>
                <w:rFonts w:cs="Arial"/>
                <w:color w:val="000000"/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9B73E1">
              <w:rPr>
                <w:color w:val="000000"/>
                <w:sz w:val="24"/>
              </w:rPr>
              <w:t>«Предоставление объектов муниципального нежилого фонда во временное владение и (или) пользование»,</w:t>
            </w:r>
            <w:r w:rsidRPr="009B73E1">
              <w:rPr>
                <w:rFonts w:cs="Arial"/>
                <w:color w:val="000000"/>
                <w:sz w:val="24"/>
              </w:rPr>
              <w:t xml:space="preserve">  утверждённый постановлением администрации Тихвинского района от 20 сентября 2018 года № 01-2091-а</w:t>
            </w:r>
          </w:p>
        </w:tc>
      </w:tr>
      <w:tr w:rsidR="009B73E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3E1" w:rsidRPr="009B73E1" w:rsidRDefault="000C3228" w:rsidP="00B52D22">
            <w:pPr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21, 1500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06AD7" w:rsidRPr="009B73E1" w:rsidRDefault="00006AD7" w:rsidP="009B73E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 w:rsidR="009B73E1">
        <w:rPr>
          <w:rFonts w:ascii="Times New Roman" w:hAnsi="Times New Roman" w:cs="Times New Roman"/>
          <w:sz w:val="28"/>
          <w:szCs w:val="28"/>
        </w:rPr>
        <w:t>и</w:t>
      </w:r>
      <w:r w:rsidRPr="009B73E1">
        <w:rPr>
          <w:rFonts w:ascii="Times New Roman" w:hAnsi="Times New Roman" w:cs="Times New Roman"/>
          <w:sz w:val="28"/>
          <w:szCs w:val="28"/>
        </w:rPr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9B73E1">
        <w:rPr>
          <w:rFonts w:ascii="Times New Roman" w:hAnsi="Times New Roman" w:cs="Times New Roman"/>
          <w:color w:val="000000"/>
          <w:sz w:val="28"/>
          <w:szCs w:val="28"/>
        </w:rPr>
        <w:t>администрация Тихвинского района ПОСТАНОВЛЯЕТ:</w:t>
      </w:r>
    </w:p>
    <w:p w:rsidR="00006AD7" w:rsidRPr="009B73E1" w:rsidRDefault="00006AD7" w:rsidP="009B73E1">
      <w:pPr>
        <w:autoSpaceDE w:val="0"/>
        <w:autoSpaceDN w:val="0"/>
        <w:adjustRightInd w:val="0"/>
        <w:ind w:firstLine="720"/>
      </w:pPr>
      <w:r w:rsidRPr="009B73E1">
        <w:rPr>
          <w:color w:val="000000"/>
        </w:rPr>
        <w:t>1. Внести</w:t>
      </w:r>
      <w:r w:rsidR="009B73E1">
        <w:rPr>
          <w:color w:val="000000"/>
        </w:rPr>
        <w:t xml:space="preserve"> изменения</w:t>
      </w:r>
      <w:r w:rsidRPr="009B73E1">
        <w:rPr>
          <w:color w:val="000000"/>
        </w:rPr>
        <w:t xml:space="preserve">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объектов муниципального нежилого фонда во временное владение и (или) пользование», утверждённый постановлением администрации Тихвинского района </w:t>
      </w:r>
      <w:r w:rsidRPr="009B73E1">
        <w:rPr>
          <w:b/>
          <w:color w:val="000000"/>
        </w:rPr>
        <w:t>от 20 сентября 2018 года № 01-2091-а</w:t>
      </w:r>
      <w:r w:rsidRPr="009B73E1">
        <w:rPr>
          <w:color w:val="000000"/>
        </w:rPr>
        <w:t xml:space="preserve">, </w:t>
      </w:r>
      <w:r w:rsidR="009B73E1" w:rsidRPr="009B73E1">
        <w:rPr>
          <w:color w:val="000000"/>
        </w:rPr>
        <w:t>изложи</w:t>
      </w:r>
      <w:r w:rsidR="009B73E1">
        <w:rPr>
          <w:color w:val="000000"/>
        </w:rPr>
        <w:t>в</w:t>
      </w:r>
      <w:r w:rsidR="009B73E1" w:rsidRPr="009B73E1">
        <w:rPr>
          <w:color w:val="000000"/>
        </w:rPr>
        <w:t xml:space="preserve"> </w:t>
      </w:r>
      <w:r w:rsidR="009B73E1">
        <w:rPr>
          <w:color w:val="000000"/>
        </w:rPr>
        <w:t>р</w:t>
      </w:r>
      <w:r w:rsidRPr="009B73E1">
        <w:rPr>
          <w:b/>
          <w:color w:val="000000"/>
        </w:rPr>
        <w:t>аздел 6</w:t>
      </w:r>
      <w:r w:rsidRPr="009B73E1">
        <w:rPr>
          <w:color w:val="000000"/>
        </w:rPr>
        <w:t xml:space="preserve"> в </w:t>
      </w:r>
      <w:r w:rsidR="009B73E1">
        <w:rPr>
          <w:color w:val="000000"/>
        </w:rPr>
        <w:t>новой</w:t>
      </w:r>
      <w:r w:rsidRPr="009B73E1">
        <w:rPr>
          <w:color w:val="000000"/>
        </w:rPr>
        <w:t xml:space="preserve"> редакции: </w:t>
      </w:r>
    </w:p>
    <w:p w:rsidR="00006AD7" w:rsidRPr="009B73E1" w:rsidRDefault="00006AD7" w:rsidP="009B73E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«6. </w:t>
      </w:r>
      <w:r w:rsidRPr="009B73E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lastRenderedPageBreak/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</w:t>
      </w:r>
      <w:r w:rsidRPr="009B73E1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Pr="009B73E1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006AD7" w:rsidRPr="009B73E1" w:rsidRDefault="00006AD7" w:rsidP="009B73E1">
      <w:pPr>
        <w:pStyle w:val="ConsPlusNormal"/>
        <w:ind w:left="4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</w:t>
      </w:r>
      <w:r w:rsidRPr="009B73E1">
        <w:rPr>
          <w:rFonts w:ascii="Times New Roman" w:hAnsi="Times New Roman" w:cs="Times New Roman"/>
          <w:sz w:val="28"/>
          <w:szCs w:val="28"/>
        </w:rPr>
        <w:lastRenderedPageBreak/>
        <w:t>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006AD7" w:rsidRPr="009B73E1" w:rsidRDefault="00006AD7" w:rsidP="009B73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</w:t>
      </w:r>
      <w:r w:rsidR="00FF6F78">
        <w:rPr>
          <w:rFonts w:ascii="Times New Roman" w:hAnsi="Times New Roman" w:cs="Times New Roman"/>
          <w:sz w:val="28"/>
          <w:szCs w:val="28"/>
        </w:rPr>
        <w:t xml:space="preserve"> </w:t>
      </w:r>
      <w:r w:rsidRPr="009B73E1">
        <w:rPr>
          <w:rFonts w:ascii="Times New Roman" w:hAnsi="Times New Roman" w:cs="Times New Roman"/>
          <w:sz w:val="28"/>
          <w:szCs w:val="28"/>
        </w:rPr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3E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8"/>
      <w:bookmarkEnd w:id="1"/>
      <w:r w:rsidRPr="009B73E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 w:rsidR="00FF6F78">
        <w:rPr>
          <w:rFonts w:ascii="Times New Roman" w:hAnsi="Times New Roman" w:cs="Times New Roman"/>
          <w:sz w:val="28"/>
          <w:szCs w:val="28"/>
        </w:rPr>
        <w:t>,</w:t>
      </w:r>
      <w:r w:rsidRPr="009B73E1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6AD7" w:rsidRPr="009B73E1" w:rsidRDefault="00006AD7" w:rsidP="00FF6F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9"/>
      <w:bookmarkEnd w:id="2"/>
      <w:r w:rsidRPr="009B73E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</w:t>
      </w:r>
      <w:r w:rsidR="00FF6F78">
        <w:rPr>
          <w:rFonts w:ascii="Times New Roman" w:hAnsi="Times New Roman" w:cs="Times New Roman"/>
          <w:sz w:val="28"/>
          <w:szCs w:val="28"/>
        </w:rPr>
        <w:t>,</w:t>
      </w:r>
      <w:r w:rsidRPr="009B73E1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AD7" w:rsidRPr="009B73E1" w:rsidRDefault="00006AD7" w:rsidP="00FF6F78">
      <w:pPr>
        <w:autoSpaceDE w:val="0"/>
        <w:autoSpaceDN w:val="0"/>
        <w:adjustRightInd w:val="0"/>
        <w:ind w:firstLine="720"/>
        <w:outlineLvl w:val="0"/>
      </w:pPr>
      <w:r w:rsidRPr="009B73E1"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Pr="009B73E1">
        <w:lastRenderedPageBreak/>
        <w:t>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006AD7" w:rsidRPr="009B73E1" w:rsidRDefault="00006AD7" w:rsidP="00006AD7">
      <w:pPr>
        <w:autoSpaceDE w:val="0"/>
        <w:autoSpaceDN w:val="0"/>
        <w:adjustRightInd w:val="0"/>
        <w:ind w:firstLine="720"/>
        <w:rPr>
          <w:color w:val="000000"/>
        </w:rPr>
      </w:pPr>
      <w:r w:rsidRPr="009B73E1">
        <w:rPr>
          <w:color w:val="000000"/>
        </w:rPr>
        <w:t>2. Обнародовать постановление в сети Интернет на официальном сайте Тихвинского района (http://tikhvin.оrg) и на информационных стендах в административных зданиях, расположенных по адресам: Ленинградская область, Тихвинский муниципальный район, Тихвинское городское поселение, город Тихвин, 1 микрорайон, дом 2, 2 этаж и 4 микрорайон, дом 42, 1 этаж.</w:t>
      </w:r>
    </w:p>
    <w:p w:rsidR="00006AD7" w:rsidRPr="009B73E1" w:rsidRDefault="00006AD7" w:rsidP="00FF6F78">
      <w:pPr>
        <w:autoSpaceDE w:val="0"/>
        <w:autoSpaceDN w:val="0"/>
        <w:adjustRightInd w:val="0"/>
        <w:ind w:firstLine="720"/>
        <w:rPr>
          <w:color w:val="000000"/>
        </w:rPr>
      </w:pPr>
      <w:r w:rsidRPr="009B73E1">
        <w:rPr>
          <w:color w:val="000000"/>
        </w:rPr>
        <w:t>3.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006AD7" w:rsidRPr="009B73E1" w:rsidRDefault="00006AD7" w:rsidP="001E651B">
      <w:pPr>
        <w:autoSpaceDE w:val="0"/>
        <w:autoSpaceDN w:val="0"/>
        <w:adjustRightInd w:val="0"/>
        <w:ind w:firstLine="225"/>
        <w:rPr>
          <w:color w:val="000000"/>
        </w:rPr>
      </w:pPr>
    </w:p>
    <w:p w:rsidR="00006AD7" w:rsidRPr="009B73E1" w:rsidRDefault="00006AD7" w:rsidP="001E651B">
      <w:pPr>
        <w:autoSpaceDE w:val="0"/>
        <w:autoSpaceDN w:val="0"/>
        <w:adjustRightInd w:val="0"/>
        <w:ind w:firstLine="225"/>
        <w:rPr>
          <w:color w:val="000000"/>
        </w:rPr>
      </w:pPr>
    </w:p>
    <w:p w:rsidR="00841E93" w:rsidRDefault="00841E93" w:rsidP="00841E93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А.Е. Пчелин</w:t>
      </w:r>
    </w:p>
    <w:p w:rsidR="00841E93" w:rsidRDefault="00841E93" w:rsidP="00841E93">
      <w:pPr>
        <w:rPr>
          <w:b/>
        </w:rPr>
      </w:pPr>
    </w:p>
    <w:p w:rsidR="00841E93" w:rsidRDefault="00841E93" w:rsidP="00841E93">
      <w:pPr>
        <w:rPr>
          <w:b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FF6F78" w:rsidRDefault="00FF6F78" w:rsidP="00841E93">
      <w:pPr>
        <w:rPr>
          <w:sz w:val="22"/>
          <w:szCs w:val="22"/>
        </w:rPr>
      </w:pPr>
    </w:p>
    <w:p w:rsidR="00841E93" w:rsidRDefault="00841E93" w:rsidP="00841E93">
      <w:pPr>
        <w:rPr>
          <w:sz w:val="22"/>
          <w:szCs w:val="22"/>
        </w:rPr>
      </w:pPr>
    </w:p>
    <w:p w:rsidR="00841E93" w:rsidRDefault="00006AD7" w:rsidP="00841E93">
      <w:pPr>
        <w:rPr>
          <w:sz w:val="24"/>
          <w:szCs w:val="22"/>
        </w:rPr>
      </w:pPr>
      <w:r>
        <w:rPr>
          <w:sz w:val="24"/>
          <w:szCs w:val="22"/>
        </w:rPr>
        <w:t>Кузнецова Людмила Юрьевна,</w:t>
      </w:r>
    </w:p>
    <w:p w:rsidR="00006AD7" w:rsidRDefault="00006AD7" w:rsidP="00841E93">
      <w:pPr>
        <w:rPr>
          <w:sz w:val="24"/>
          <w:szCs w:val="22"/>
        </w:rPr>
      </w:pPr>
      <w:r>
        <w:rPr>
          <w:sz w:val="24"/>
          <w:szCs w:val="22"/>
        </w:rPr>
        <w:t>75-200</w:t>
      </w:r>
    </w:p>
    <w:p w:rsidR="00841E93" w:rsidRDefault="00841E93" w:rsidP="00841E93">
      <w:pPr>
        <w:rPr>
          <w:sz w:val="20"/>
          <w:szCs w:val="20"/>
        </w:rPr>
      </w:pPr>
    </w:p>
    <w:p w:rsidR="00841E93" w:rsidRDefault="00841E93" w:rsidP="00841E9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1748"/>
      </w:tblGrid>
      <w:tr w:rsidR="00841E93" w:rsidTr="00841E93">
        <w:tc>
          <w:tcPr>
            <w:tcW w:w="6663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567" w:type="dxa"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841E93" w:rsidTr="00841E93">
        <w:tc>
          <w:tcPr>
            <w:tcW w:w="6663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комитета по управлению муниципальным имуществом </w:t>
            </w:r>
          </w:p>
        </w:tc>
        <w:tc>
          <w:tcPr>
            <w:tcW w:w="567" w:type="dxa"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841E93" w:rsidTr="00841E93">
        <w:trPr>
          <w:trHeight w:val="530"/>
        </w:trPr>
        <w:tc>
          <w:tcPr>
            <w:tcW w:w="6663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заведующего отделом по управлению муниципальной собственностью  КУМИ </w:t>
            </w:r>
          </w:p>
        </w:tc>
        <w:tc>
          <w:tcPr>
            <w:tcW w:w="567" w:type="dxa"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Ю.П.</w:t>
            </w:r>
          </w:p>
        </w:tc>
      </w:tr>
      <w:tr w:rsidR="00841E93" w:rsidTr="00841E93">
        <w:tc>
          <w:tcPr>
            <w:tcW w:w="6663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006AD7" w:rsidTr="00841E93">
        <w:tc>
          <w:tcPr>
            <w:tcW w:w="6663" w:type="dxa"/>
          </w:tcPr>
          <w:p w:rsidR="00006AD7" w:rsidRDefault="009B1164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="00006AD7">
              <w:rPr>
                <w:i/>
                <w:color w:val="000000"/>
                <w:sz w:val="18"/>
                <w:szCs w:val="18"/>
              </w:rPr>
              <w:t xml:space="preserve">ав. отделом информационного обеспечения </w:t>
            </w:r>
          </w:p>
        </w:tc>
        <w:tc>
          <w:tcPr>
            <w:tcW w:w="567" w:type="dxa"/>
          </w:tcPr>
          <w:p w:rsidR="00006AD7" w:rsidRDefault="00006AD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06AD7" w:rsidRDefault="009B1164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Додонов В.А.</w:t>
            </w:r>
          </w:p>
          <w:p w:rsidR="00006AD7" w:rsidRDefault="00006AD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841E93" w:rsidTr="00841E93">
        <w:tc>
          <w:tcPr>
            <w:tcW w:w="6663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567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8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841E93" w:rsidRDefault="00841E93" w:rsidP="00841E9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841E93" w:rsidRDefault="00841E93" w:rsidP="00841E9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841E93" w:rsidRDefault="00841E93" w:rsidP="00841E9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570"/>
      </w:tblGrid>
      <w:tr w:rsidR="00841E93" w:rsidTr="00841E93">
        <w:tc>
          <w:tcPr>
            <w:tcW w:w="675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841E93" w:rsidTr="00841E93">
        <w:tc>
          <w:tcPr>
            <w:tcW w:w="675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841E93" w:rsidTr="00841E93">
        <w:tc>
          <w:tcPr>
            <w:tcW w:w="675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57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841E93" w:rsidTr="00841E93">
        <w:tc>
          <w:tcPr>
            <w:tcW w:w="675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57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41E93" w:rsidTr="00841E93">
        <w:tc>
          <w:tcPr>
            <w:tcW w:w="675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841E93" w:rsidRDefault="00841E9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8C" w:rsidRDefault="00ED398C" w:rsidP="00AF6855">
      <w:r>
        <w:separator/>
      </w:r>
    </w:p>
  </w:endnote>
  <w:endnote w:type="continuationSeparator" w:id="0">
    <w:p w:rsidR="00ED398C" w:rsidRDefault="00ED398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8C" w:rsidRDefault="00ED398C" w:rsidP="00AF6855">
      <w:r>
        <w:separator/>
      </w:r>
    </w:p>
  </w:footnote>
  <w:footnote w:type="continuationSeparator" w:id="0">
    <w:p w:rsidR="00ED398C" w:rsidRDefault="00ED398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3228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E93"/>
    <w:rsid w:val="00006AD7"/>
    <w:rsid w:val="000478EB"/>
    <w:rsid w:val="000A4C8B"/>
    <w:rsid w:val="000C3228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2F76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41E93"/>
    <w:rsid w:val="008A3858"/>
    <w:rsid w:val="009840BA"/>
    <w:rsid w:val="009847E6"/>
    <w:rsid w:val="009B1164"/>
    <w:rsid w:val="009B73E1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DF295E"/>
    <w:rsid w:val="00ED398C"/>
    <w:rsid w:val="00F4320C"/>
    <w:rsid w:val="00F71B7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4859"/>
  <w15:chartTrackingRefBased/>
  <w15:docId w15:val="{1B21AE73-6341-408C-8AC4-ABDBF35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006AD7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006A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2019-09-24T14:53:00Z</cp:lastPrinted>
  <dcterms:created xsi:type="dcterms:W3CDTF">2019-09-24T13:21:00Z</dcterms:created>
  <dcterms:modified xsi:type="dcterms:W3CDTF">2019-09-25T14:15:00Z</dcterms:modified>
</cp:coreProperties>
</file>