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02405">
      <w:pPr>
        <w:tabs>
          <w:tab w:val="left" w:pos="567"/>
          <w:tab w:val="left" w:pos="3686"/>
        </w:tabs>
      </w:pPr>
      <w:r>
        <w:tab/>
        <w:t>4 февраля 2022 г.</w:t>
      </w:r>
      <w:r>
        <w:tab/>
        <w:t>01-223-а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87F9C" w:rsidTr="00887F9C">
        <w:tc>
          <w:tcPr>
            <w:tcW w:w="4928" w:type="dxa"/>
            <w:tcBorders>
              <w:top w:val="nil"/>
              <w:left w:val="nil"/>
              <w:bottom w:val="nil"/>
              <w:right w:val="nil"/>
            </w:tcBorders>
            <w:shd w:val="clear" w:color="auto" w:fill="auto"/>
          </w:tcPr>
          <w:p w:rsidR="008A3858" w:rsidRPr="00887F9C" w:rsidRDefault="00CE1BE3" w:rsidP="00887F9C">
            <w:pPr>
              <w:spacing w:after="120"/>
              <w:rPr>
                <w:b/>
                <w:sz w:val="24"/>
                <w:szCs w:val="24"/>
              </w:rPr>
            </w:pPr>
            <w:r w:rsidRPr="00887F9C">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зелёных насаждений на земельных участках, находящихся в муниципальной собственности, и</w:t>
            </w:r>
            <w:r w:rsidRPr="00887F9C">
              <w:rPr>
                <w:color w:val="000000"/>
                <w:sz w:val="24"/>
                <w:szCs w:val="24"/>
                <w:lang w:val="en-US"/>
              </w:rPr>
              <w:t> </w:t>
            </w:r>
            <w:r w:rsidRPr="00887F9C">
              <w:rPr>
                <w:color w:val="000000"/>
                <w:sz w:val="24"/>
                <w:szCs w:val="24"/>
              </w:rPr>
              <w:t>земельных участках, государственная собственность на которые не разграничена»</w:t>
            </w:r>
          </w:p>
        </w:tc>
      </w:tr>
      <w:tr w:rsidR="00CE1BE3" w:rsidRPr="00887F9C" w:rsidTr="00887F9C">
        <w:tc>
          <w:tcPr>
            <w:tcW w:w="4928" w:type="dxa"/>
            <w:tcBorders>
              <w:top w:val="nil"/>
              <w:left w:val="nil"/>
              <w:bottom w:val="nil"/>
              <w:right w:val="nil"/>
            </w:tcBorders>
            <w:shd w:val="clear" w:color="auto" w:fill="auto"/>
          </w:tcPr>
          <w:p w:rsidR="00CE1BE3" w:rsidRPr="00887F9C" w:rsidRDefault="00C02405" w:rsidP="00887F9C">
            <w:pPr>
              <w:spacing w:after="120"/>
              <w:rPr>
                <w:color w:val="000000"/>
                <w:sz w:val="24"/>
                <w:szCs w:val="24"/>
              </w:rPr>
            </w:pPr>
            <w:r>
              <w:rPr>
                <w:color w:val="000000"/>
                <w:sz w:val="24"/>
                <w:szCs w:val="24"/>
              </w:rPr>
              <w:t>21, 0400 ОБ НПА</w:t>
            </w:r>
            <w:bookmarkStart w:id="0" w:name="_GoBack"/>
            <w:bookmarkEnd w:id="0"/>
          </w:p>
        </w:tc>
      </w:tr>
    </w:tbl>
    <w:p w:rsidR="00554BEC" w:rsidRPr="00CE1BE3" w:rsidRDefault="00554BEC" w:rsidP="00CE1BE3">
      <w:pPr>
        <w:ind w:firstLine="709"/>
        <w:rPr>
          <w:sz w:val="24"/>
          <w:szCs w:val="22"/>
        </w:rPr>
      </w:pPr>
    </w:p>
    <w:p w:rsidR="00CE1BE3" w:rsidRPr="00CE1BE3" w:rsidRDefault="00CE1BE3" w:rsidP="00CE1BE3">
      <w:pPr>
        <w:ind w:firstLine="709"/>
        <w:rPr>
          <w:color w:val="000000"/>
          <w:szCs w:val="27"/>
        </w:rPr>
      </w:pPr>
      <w:r w:rsidRPr="00CE1BE3">
        <w:rPr>
          <w:color w:val="000000"/>
          <w:szCs w:val="27"/>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CE1BE3" w:rsidRPr="00CE1BE3" w:rsidRDefault="00CE1BE3" w:rsidP="00CE1BE3">
      <w:pPr>
        <w:ind w:firstLine="709"/>
        <w:rPr>
          <w:color w:val="000000"/>
          <w:szCs w:val="27"/>
        </w:rPr>
      </w:pPr>
      <w:r w:rsidRPr="00CE1BE3">
        <w:rPr>
          <w:color w:val="000000"/>
          <w:szCs w:val="27"/>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зелёных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w:t>
      </w:r>
    </w:p>
    <w:p w:rsidR="00CE1BE3" w:rsidRPr="00CE1BE3" w:rsidRDefault="00CE1BE3" w:rsidP="00887F9C">
      <w:pPr>
        <w:ind w:firstLine="709"/>
        <w:rPr>
          <w:b/>
          <w:color w:val="000000"/>
          <w:szCs w:val="27"/>
        </w:rPr>
      </w:pPr>
      <w:r w:rsidRPr="00CE1BE3">
        <w:rPr>
          <w:color w:val="000000"/>
          <w:szCs w:val="27"/>
        </w:rPr>
        <w:t>2. Признать утратившим силу постановление администрации Тихвинского района</w:t>
      </w:r>
      <w:r w:rsidR="00887F9C">
        <w:rPr>
          <w:color w:val="000000"/>
          <w:szCs w:val="27"/>
        </w:rPr>
        <w:t xml:space="preserve"> </w:t>
      </w:r>
      <w:r w:rsidRPr="00CE1BE3">
        <w:rPr>
          <w:b/>
          <w:color w:val="000000"/>
          <w:szCs w:val="27"/>
        </w:rPr>
        <w:t xml:space="preserve">от 29 ноября 2018 </w:t>
      </w:r>
      <w:r w:rsidRPr="00CE1BE3">
        <w:rPr>
          <w:b/>
          <w:bCs/>
          <w:color w:val="000000"/>
          <w:szCs w:val="27"/>
        </w:rPr>
        <w:t>года</w:t>
      </w:r>
      <w:r w:rsidRPr="00CE1BE3">
        <w:rPr>
          <w:b/>
          <w:color w:val="000000"/>
          <w:szCs w:val="27"/>
        </w:rPr>
        <w:t xml:space="preserve"> № 01-2668-а «</w:t>
      </w:r>
      <w:r w:rsidRPr="00CE1BE3">
        <w:rPr>
          <w:color w:val="000000"/>
          <w:szCs w:val="27"/>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зелёных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E1BE3" w:rsidRPr="00CE1BE3" w:rsidRDefault="00CE1BE3" w:rsidP="00CE1BE3">
      <w:pPr>
        <w:ind w:firstLine="709"/>
        <w:rPr>
          <w:color w:val="000000"/>
          <w:szCs w:val="27"/>
        </w:rPr>
      </w:pPr>
      <w:r w:rsidRPr="00CE1BE3">
        <w:rPr>
          <w:color w:val="000000"/>
          <w:szCs w:val="27"/>
        </w:rPr>
        <w:lastRenderedPageBreak/>
        <w:t>3.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CE1BE3">
        <w:rPr>
          <w:color w:val="000000"/>
          <w:szCs w:val="27"/>
          <w:lang w:val="en-US"/>
        </w:rPr>
        <w:t> </w:t>
      </w:r>
      <w:r w:rsidRPr="00CE1BE3">
        <w:rPr>
          <w:color w:val="000000"/>
          <w:szCs w:val="27"/>
        </w:rPr>
        <w:t>микрорайон, дом</w:t>
      </w:r>
      <w:r w:rsidRPr="00CE1BE3">
        <w:rPr>
          <w:color w:val="000000"/>
          <w:szCs w:val="27"/>
          <w:lang w:val="en-US"/>
        </w:rPr>
        <w:t> </w:t>
      </w:r>
      <w:r w:rsidRPr="00CE1BE3">
        <w:rPr>
          <w:color w:val="000000"/>
          <w:szCs w:val="27"/>
        </w:rPr>
        <w:t>2.</w:t>
      </w:r>
    </w:p>
    <w:p w:rsidR="00CE1BE3" w:rsidRPr="00CE1BE3" w:rsidRDefault="00CE1BE3" w:rsidP="00CE1BE3">
      <w:pPr>
        <w:ind w:firstLine="709"/>
        <w:rPr>
          <w:color w:val="000000"/>
          <w:szCs w:val="27"/>
        </w:rPr>
      </w:pPr>
      <w:r w:rsidRPr="00CE1BE3">
        <w:rPr>
          <w:color w:val="000000"/>
          <w:szCs w:val="27"/>
        </w:rPr>
        <w:t xml:space="preserve">4. Контроль за исполнением настоящего постановления возложить на заместителя главы администрации </w:t>
      </w:r>
      <w:r w:rsidR="00887F9C" w:rsidRPr="00CE1BE3">
        <w:rPr>
          <w:color w:val="000000"/>
          <w:szCs w:val="27"/>
        </w:rPr>
        <w:t xml:space="preserve">Тихвинского района </w:t>
      </w:r>
      <w:r w:rsidRPr="00CE1BE3">
        <w:rPr>
          <w:color w:val="000000"/>
          <w:szCs w:val="27"/>
        </w:rPr>
        <w:t>– председателя комитета жилищно-коммунального хозяйства.</w:t>
      </w:r>
    </w:p>
    <w:p w:rsidR="00CE1BE3" w:rsidRPr="00CE1BE3" w:rsidRDefault="00CE1BE3" w:rsidP="00CE1BE3">
      <w:pPr>
        <w:rPr>
          <w:color w:val="000000"/>
          <w:szCs w:val="27"/>
        </w:rPr>
      </w:pPr>
    </w:p>
    <w:p w:rsidR="00CE1BE3" w:rsidRPr="00CE1BE3" w:rsidRDefault="00CE1BE3" w:rsidP="00CE1BE3">
      <w:pPr>
        <w:rPr>
          <w:color w:val="000000"/>
          <w:szCs w:val="27"/>
        </w:rPr>
      </w:pPr>
    </w:p>
    <w:p w:rsidR="00CE1BE3" w:rsidRPr="006F3F8C" w:rsidRDefault="00CE1BE3" w:rsidP="00CE1BE3">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CE1BE3" w:rsidRDefault="00CE1BE3" w:rsidP="00CE1BE3">
      <w:pPr>
        <w:spacing w:after="120"/>
        <w:rPr>
          <w:color w:val="000000"/>
          <w:sz w:val="27"/>
          <w:szCs w:val="27"/>
        </w:rPr>
      </w:pPr>
    </w:p>
    <w:p w:rsidR="00CE1BE3" w:rsidRPr="00A308F1" w:rsidRDefault="00CE1BE3" w:rsidP="00CE1BE3">
      <w:pPr>
        <w:spacing w:after="120"/>
        <w:rPr>
          <w:color w:val="000000"/>
          <w:sz w:val="27"/>
          <w:szCs w:val="27"/>
        </w:rPr>
      </w:pPr>
    </w:p>
    <w:p w:rsidR="00CE1BE3" w:rsidRPr="00E21F67" w:rsidRDefault="00CE1BE3" w:rsidP="00CE1BE3">
      <w:pPr>
        <w:spacing w:after="120"/>
        <w:rPr>
          <w:color w:val="000000"/>
          <w:sz w:val="24"/>
          <w:szCs w:val="24"/>
        </w:rPr>
      </w:pPr>
    </w:p>
    <w:p w:rsidR="00CE1BE3" w:rsidRPr="00E21F67" w:rsidRDefault="00CE1BE3" w:rsidP="00CE1BE3">
      <w:pPr>
        <w:spacing w:after="120"/>
        <w:rPr>
          <w:color w:val="000000"/>
          <w:sz w:val="24"/>
          <w:szCs w:val="24"/>
        </w:rPr>
      </w:pPr>
    </w:p>
    <w:p w:rsidR="00CE1BE3" w:rsidRPr="00E21F67" w:rsidRDefault="00CE1BE3" w:rsidP="00CE1BE3">
      <w:pPr>
        <w:spacing w:after="120"/>
        <w:rPr>
          <w:color w:val="000000"/>
          <w:sz w:val="24"/>
          <w:szCs w:val="24"/>
        </w:rPr>
      </w:pPr>
    </w:p>
    <w:p w:rsidR="00CE1BE3" w:rsidRPr="00E21F67" w:rsidRDefault="00CE1BE3" w:rsidP="00CE1BE3">
      <w:pPr>
        <w:spacing w:after="120"/>
        <w:rPr>
          <w:color w:val="000000"/>
          <w:sz w:val="24"/>
          <w:szCs w:val="24"/>
        </w:rPr>
      </w:pPr>
    </w:p>
    <w:p w:rsidR="00CE1BE3" w:rsidRDefault="00CE1BE3"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887F9C" w:rsidRDefault="00887F9C" w:rsidP="00CE1BE3">
      <w:pPr>
        <w:spacing w:after="120"/>
        <w:rPr>
          <w:color w:val="000000"/>
          <w:sz w:val="20"/>
        </w:rPr>
      </w:pPr>
    </w:p>
    <w:p w:rsidR="00070538" w:rsidRDefault="00070538" w:rsidP="00CE1BE3">
      <w:pPr>
        <w:spacing w:after="120"/>
        <w:rPr>
          <w:color w:val="000000"/>
          <w:sz w:val="20"/>
        </w:rPr>
      </w:pPr>
    </w:p>
    <w:p w:rsidR="00070538" w:rsidRDefault="00070538" w:rsidP="00CE1BE3">
      <w:pPr>
        <w:spacing w:after="120"/>
        <w:rPr>
          <w:color w:val="000000"/>
          <w:sz w:val="20"/>
        </w:rPr>
      </w:pPr>
    </w:p>
    <w:p w:rsidR="00887F9C" w:rsidRPr="00BE3424" w:rsidRDefault="00887F9C" w:rsidP="00CE1BE3">
      <w:pPr>
        <w:spacing w:after="120"/>
        <w:rPr>
          <w:color w:val="000000"/>
          <w:sz w:val="20"/>
        </w:rPr>
      </w:pPr>
    </w:p>
    <w:p w:rsidR="00CE1BE3" w:rsidRPr="00CE1BE3" w:rsidRDefault="00CE1BE3" w:rsidP="00CE1BE3">
      <w:pPr>
        <w:rPr>
          <w:color w:val="000000"/>
          <w:sz w:val="24"/>
        </w:rPr>
      </w:pPr>
      <w:r w:rsidRPr="00CE1BE3">
        <w:rPr>
          <w:color w:val="000000"/>
          <w:sz w:val="24"/>
        </w:rPr>
        <w:t>Полищук Марина Викторовна,</w:t>
      </w:r>
    </w:p>
    <w:p w:rsidR="00CE1BE3" w:rsidRPr="00CE1BE3" w:rsidRDefault="00CE1BE3" w:rsidP="00CE1BE3">
      <w:pPr>
        <w:rPr>
          <w:color w:val="000000"/>
          <w:sz w:val="24"/>
        </w:rPr>
      </w:pPr>
      <w:r w:rsidRPr="00CE1BE3">
        <w:rPr>
          <w:color w:val="000000"/>
          <w:sz w:val="24"/>
        </w:rPr>
        <w:t>8 (81367) 78-601</w:t>
      </w:r>
    </w:p>
    <w:p w:rsidR="00887F9C" w:rsidRDefault="00CE1BE3" w:rsidP="00CE1BE3">
      <w:pPr>
        <w:rPr>
          <w:color w:val="000000"/>
          <w:sz w:val="20"/>
        </w:rPr>
      </w:pPr>
      <w:r>
        <w:rPr>
          <w:color w:val="000000"/>
          <w:sz w:val="20"/>
        </w:rPr>
        <w:br w:type="page"/>
      </w:r>
    </w:p>
    <w:p w:rsidR="00CE1BE3" w:rsidRPr="00887F9C" w:rsidRDefault="00CE1BE3" w:rsidP="00CE1BE3">
      <w:pPr>
        <w:rPr>
          <w:b/>
          <w:bCs/>
          <w:i/>
          <w:color w:val="000000"/>
          <w:sz w:val="18"/>
          <w:szCs w:val="24"/>
        </w:rPr>
      </w:pPr>
      <w:r w:rsidRPr="00887F9C">
        <w:rPr>
          <w:b/>
          <w:bCs/>
          <w:i/>
          <w:color w:val="000000"/>
          <w:sz w:val="18"/>
          <w:szCs w:val="24"/>
        </w:rPr>
        <w:t>СОГЛАСОВАНО:</w:t>
      </w:r>
    </w:p>
    <w:tbl>
      <w:tblPr>
        <w:tblW w:w="9071" w:type="dxa"/>
        <w:jc w:val="center"/>
        <w:tblLayout w:type="fixed"/>
        <w:tblCellMar>
          <w:left w:w="105" w:type="dxa"/>
          <w:right w:w="105" w:type="dxa"/>
        </w:tblCellMar>
        <w:tblLook w:val="0000" w:firstRow="0" w:lastRow="0" w:firstColumn="0" w:lastColumn="0" w:noHBand="0" w:noVBand="0"/>
      </w:tblPr>
      <w:tblGrid>
        <w:gridCol w:w="5813"/>
        <w:gridCol w:w="1275"/>
        <w:gridCol w:w="1983"/>
      </w:tblGrid>
      <w:tr w:rsidR="00CE1BE3" w:rsidRPr="00887F9C" w:rsidTr="00887F9C">
        <w:trPr>
          <w:jc w:val="center"/>
        </w:trPr>
        <w:tc>
          <w:tcPr>
            <w:tcW w:w="5813" w:type="dxa"/>
            <w:vAlign w:val="bottom"/>
          </w:tcPr>
          <w:p w:rsidR="00CE1BE3" w:rsidRPr="00887F9C" w:rsidRDefault="00CE1BE3" w:rsidP="00CE1BE3">
            <w:pPr>
              <w:spacing w:before="240"/>
              <w:rPr>
                <w:i/>
                <w:color w:val="000000"/>
                <w:sz w:val="18"/>
                <w:szCs w:val="24"/>
              </w:rPr>
            </w:pPr>
            <w:r w:rsidRPr="00887F9C">
              <w:rPr>
                <w:i/>
                <w:color w:val="000000"/>
                <w:sz w:val="18"/>
                <w:szCs w:val="24"/>
              </w:rPr>
              <w:t>Заместитель главы администрации - председатель комитета жилищно-коммунального хозяйства</w:t>
            </w:r>
          </w:p>
        </w:tc>
        <w:tc>
          <w:tcPr>
            <w:tcW w:w="1275" w:type="dxa"/>
            <w:vAlign w:val="bottom"/>
          </w:tcPr>
          <w:p w:rsidR="00CE1BE3" w:rsidRPr="00887F9C" w:rsidRDefault="00CE1BE3" w:rsidP="00CE1BE3">
            <w:pPr>
              <w:spacing w:before="240"/>
              <w:rPr>
                <w:i/>
                <w:color w:val="000000"/>
                <w:sz w:val="18"/>
                <w:szCs w:val="24"/>
              </w:rPr>
            </w:pPr>
          </w:p>
        </w:tc>
        <w:tc>
          <w:tcPr>
            <w:tcW w:w="198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Корцов </w:t>
            </w:r>
            <w:r w:rsidR="00887F9C" w:rsidRPr="00887F9C">
              <w:rPr>
                <w:i/>
                <w:color w:val="000000"/>
                <w:sz w:val="18"/>
                <w:szCs w:val="24"/>
              </w:rPr>
              <w:t>А.</w:t>
            </w:r>
            <w:r w:rsidR="00887F9C" w:rsidRPr="00887F9C">
              <w:rPr>
                <w:i/>
                <w:color w:val="000000"/>
                <w:sz w:val="18"/>
                <w:szCs w:val="24"/>
                <w:lang w:val="en-US"/>
              </w:rPr>
              <w:t> </w:t>
            </w:r>
            <w:r w:rsidR="00887F9C" w:rsidRPr="00887F9C">
              <w:rPr>
                <w:i/>
                <w:color w:val="000000"/>
                <w:sz w:val="18"/>
                <w:szCs w:val="24"/>
              </w:rPr>
              <w:t>М.</w:t>
            </w:r>
            <w:r w:rsidR="00887F9C" w:rsidRPr="00887F9C">
              <w:rPr>
                <w:i/>
                <w:color w:val="000000"/>
                <w:sz w:val="18"/>
                <w:szCs w:val="24"/>
                <w:lang w:val="en-US"/>
              </w:rPr>
              <w:t> </w:t>
            </w:r>
          </w:p>
        </w:tc>
      </w:tr>
      <w:tr w:rsidR="00CE1BE3" w:rsidRPr="00887F9C" w:rsidTr="00887F9C">
        <w:trPr>
          <w:jc w:val="center"/>
        </w:trPr>
        <w:tc>
          <w:tcPr>
            <w:tcW w:w="581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Заведующий юридическим отделом </w:t>
            </w:r>
          </w:p>
        </w:tc>
        <w:tc>
          <w:tcPr>
            <w:tcW w:w="1275" w:type="dxa"/>
            <w:vAlign w:val="bottom"/>
          </w:tcPr>
          <w:p w:rsidR="00CE1BE3" w:rsidRPr="00887F9C" w:rsidRDefault="00CE1BE3" w:rsidP="00CE1BE3">
            <w:pPr>
              <w:spacing w:before="240"/>
              <w:rPr>
                <w:i/>
                <w:color w:val="000000"/>
                <w:sz w:val="18"/>
                <w:szCs w:val="24"/>
              </w:rPr>
            </w:pPr>
          </w:p>
        </w:tc>
        <w:tc>
          <w:tcPr>
            <w:tcW w:w="198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Максимов </w:t>
            </w:r>
            <w:r w:rsidR="00887F9C" w:rsidRPr="00887F9C">
              <w:rPr>
                <w:i/>
                <w:color w:val="000000"/>
                <w:sz w:val="18"/>
                <w:szCs w:val="24"/>
              </w:rPr>
              <w:t>В.</w:t>
            </w:r>
            <w:r w:rsidR="00887F9C" w:rsidRPr="00887F9C">
              <w:rPr>
                <w:i/>
                <w:color w:val="000000"/>
                <w:sz w:val="18"/>
                <w:szCs w:val="24"/>
                <w:lang w:val="en-US"/>
              </w:rPr>
              <w:t> </w:t>
            </w:r>
            <w:r w:rsidR="00887F9C" w:rsidRPr="00887F9C">
              <w:rPr>
                <w:i/>
                <w:color w:val="000000"/>
                <w:sz w:val="18"/>
                <w:szCs w:val="24"/>
              </w:rPr>
              <w:t>В.</w:t>
            </w:r>
            <w:r w:rsidR="00887F9C" w:rsidRPr="00887F9C">
              <w:rPr>
                <w:i/>
                <w:color w:val="000000"/>
                <w:sz w:val="18"/>
                <w:szCs w:val="24"/>
                <w:lang w:val="en-US"/>
              </w:rPr>
              <w:t> </w:t>
            </w:r>
          </w:p>
        </w:tc>
      </w:tr>
      <w:tr w:rsidR="00CE1BE3" w:rsidRPr="00887F9C" w:rsidTr="00887F9C">
        <w:trPr>
          <w:jc w:val="center"/>
        </w:trPr>
        <w:tc>
          <w:tcPr>
            <w:tcW w:w="581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Заведующий отделом информационного обеспечения </w:t>
            </w:r>
          </w:p>
        </w:tc>
        <w:tc>
          <w:tcPr>
            <w:tcW w:w="1275" w:type="dxa"/>
            <w:vAlign w:val="bottom"/>
          </w:tcPr>
          <w:p w:rsidR="00CE1BE3" w:rsidRPr="00887F9C" w:rsidRDefault="00CE1BE3" w:rsidP="00CE1BE3">
            <w:pPr>
              <w:spacing w:before="240"/>
              <w:rPr>
                <w:i/>
                <w:color w:val="000000"/>
                <w:sz w:val="18"/>
                <w:szCs w:val="24"/>
              </w:rPr>
            </w:pPr>
          </w:p>
        </w:tc>
        <w:tc>
          <w:tcPr>
            <w:tcW w:w="198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Васильева </w:t>
            </w:r>
            <w:r w:rsidR="00887F9C" w:rsidRPr="00887F9C">
              <w:rPr>
                <w:i/>
                <w:color w:val="000000"/>
                <w:sz w:val="18"/>
                <w:szCs w:val="24"/>
              </w:rPr>
              <w:t>Е.</w:t>
            </w:r>
            <w:r w:rsidR="00887F9C" w:rsidRPr="00887F9C">
              <w:rPr>
                <w:i/>
                <w:color w:val="000000"/>
                <w:sz w:val="18"/>
                <w:szCs w:val="24"/>
                <w:lang w:val="en-US"/>
              </w:rPr>
              <w:t> </w:t>
            </w:r>
            <w:r w:rsidR="00887F9C" w:rsidRPr="00887F9C">
              <w:rPr>
                <w:i/>
                <w:color w:val="000000"/>
                <w:sz w:val="18"/>
                <w:szCs w:val="24"/>
              </w:rPr>
              <w:t>Ю.</w:t>
            </w:r>
            <w:r w:rsidR="00887F9C" w:rsidRPr="00887F9C">
              <w:rPr>
                <w:i/>
                <w:color w:val="000000"/>
                <w:sz w:val="18"/>
                <w:szCs w:val="24"/>
                <w:lang w:val="en-US"/>
              </w:rPr>
              <w:t> </w:t>
            </w:r>
          </w:p>
        </w:tc>
      </w:tr>
      <w:tr w:rsidR="00CE1BE3" w:rsidRPr="00887F9C" w:rsidTr="00887F9C">
        <w:trPr>
          <w:jc w:val="center"/>
        </w:trPr>
        <w:tc>
          <w:tcPr>
            <w:tcW w:w="581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Заведующий общим отделом </w:t>
            </w:r>
          </w:p>
        </w:tc>
        <w:tc>
          <w:tcPr>
            <w:tcW w:w="1275" w:type="dxa"/>
            <w:vAlign w:val="bottom"/>
          </w:tcPr>
          <w:p w:rsidR="00CE1BE3" w:rsidRPr="00887F9C" w:rsidRDefault="00CE1BE3" w:rsidP="00CE1BE3">
            <w:pPr>
              <w:spacing w:before="240"/>
              <w:rPr>
                <w:i/>
                <w:color w:val="000000"/>
                <w:sz w:val="18"/>
                <w:szCs w:val="24"/>
              </w:rPr>
            </w:pPr>
          </w:p>
        </w:tc>
        <w:tc>
          <w:tcPr>
            <w:tcW w:w="1983" w:type="dxa"/>
            <w:vAlign w:val="bottom"/>
          </w:tcPr>
          <w:p w:rsidR="00CE1BE3" w:rsidRPr="00887F9C" w:rsidRDefault="00CE1BE3" w:rsidP="00CE1BE3">
            <w:pPr>
              <w:spacing w:before="240"/>
              <w:rPr>
                <w:i/>
                <w:color w:val="000000"/>
                <w:sz w:val="18"/>
                <w:szCs w:val="24"/>
              </w:rPr>
            </w:pPr>
            <w:r w:rsidRPr="00887F9C">
              <w:rPr>
                <w:i/>
                <w:color w:val="000000"/>
                <w:sz w:val="18"/>
                <w:szCs w:val="24"/>
              </w:rPr>
              <w:t xml:space="preserve">Савранская </w:t>
            </w:r>
            <w:r w:rsidR="00887F9C" w:rsidRPr="00887F9C">
              <w:rPr>
                <w:i/>
                <w:color w:val="000000"/>
                <w:sz w:val="18"/>
                <w:szCs w:val="24"/>
              </w:rPr>
              <w:t>И.</w:t>
            </w:r>
            <w:r w:rsidR="00887F9C" w:rsidRPr="00887F9C">
              <w:rPr>
                <w:i/>
                <w:color w:val="000000"/>
                <w:sz w:val="18"/>
                <w:szCs w:val="24"/>
                <w:lang w:val="en-US"/>
              </w:rPr>
              <w:t> </w:t>
            </w:r>
            <w:r w:rsidR="00887F9C" w:rsidRPr="00887F9C">
              <w:rPr>
                <w:i/>
                <w:color w:val="000000"/>
                <w:sz w:val="18"/>
                <w:szCs w:val="24"/>
              </w:rPr>
              <w:t>Г.</w:t>
            </w:r>
            <w:r w:rsidR="00887F9C" w:rsidRPr="00887F9C">
              <w:rPr>
                <w:i/>
                <w:color w:val="000000"/>
                <w:sz w:val="18"/>
                <w:szCs w:val="24"/>
                <w:lang w:val="en-US"/>
              </w:rPr>
              <w:t> </w:t>
            </w:r>
          </w:p>
        </w:tc>
      </w:tr>
    </w:tbl>
    <w:p w:rsidR="00CE1BE3" w:rsidRPr="00887F9C" w:rsidRDefault="00CE1BE3" w:rsidP="00CE1BE3">
      <w:pPr>
        <w:rPr>
          <w:i/>
          <w:color w:val="000000"/>
          <w:sz w:val="18"/>
          <w:szCs w:val="24"/>
        </w:rPr>
      </w:pPr>
    </w:p>
    <w:p w:rsidR="00CE1BE3" w:rsidRPr="00887F9C" w:rsidRDefault="00CE1BE3" w:rsidP="00CE1BE3">
      <w:pPr>
        <w:rPr>
          <w:i/>
          <w:color w:val="000000"/>
          <w:sz w:val="18"/>
          <w:szCs w:val="24"/>
        </w:rPr>
      </w:pPr>
      <w:r w:rsidRPr="00887F9C">
        <w:rPr>
          <w:b/>
          <w:bCs/>
          <w:i/>
          <w:color w:val="000000"/>
          <w:sz w:val="18"/>
          <w:szCs w:val="24"/>
        </w:rPr>
        <w:t>РАССЫЛКА:</w:t>
      </w:r>
      <w:r w:rsidRPr="00887F9C">
        <w:rPr>
          <w:i/>
          <w:color w:val="000000"/>
          <w:sz w:val="18"/>
          <w:szCs w:val="24"/>
        </w:rPr>
        <w:t xml:space="preserve"> </w:t>
      </w:r>
    </w:p>
    <w:tbl>
      <w:tblPr>
        <w:tblW w:w="9080" w:type="dxa"/>
        <w:jc w:val="center"/>
        <w:tblLayout w:type="fixed"/>
        <w:tblCellMar>
          <w:left w:w="105" w:type="dxa"/>
          <w:right w:w="105" w:type="dxa"/>
        </w:tblCellMar>
        <w:tblLook w:val="0000" w:firstRow="0" w:lastRow="0" w:firstColumn="0" w:lastColumn="0" w:noHBand="0" w:noVBand="0"/>
      </w:tblPr>
      <w:tblGrid>
        <w:gridCol w:w="6663"/>
        <w:gridCol w:w="608"/>
        <w:gridCol w:w="1809"/>
      </w:tblGrid>
      <w:tr w:rsidR="00CE1BE3" w:rsidRPr="00887F9C" w:rsidTr="00887F9C">
        <w:trPr>
          <w:jc w:val="center"/>
        </w:trPr>
        <w:tc>
          <w:tcPr>
            <w:tcW w:w="6663" w:type="dxa"/>
          </w:tcPr>
          <w:p w:rsidR="00CE1BE3" w:rsidRPr="00887F9C" w:rsidRDefault="00CE1BE3" w:rsidP="00CE1BE3">
            <w:pPr>
              <w:spacing w:after="120"/>
              <w:rPr>
                <w:i/>
                <w:color w:val="000000"/>
                <w:sz w:val="18"/>
                <w:szCs w:val="24"/>
              </w:rPr>
            </w:pPr>
            <w:r w:rsidRPr="00887F9C">
              <w:rPr>
                <w:i/>
                <w:color w:val="000000"/>
                <w:sz w:val="18"/>
                <w:szCs w:val="24"/>
              </w:rPr>
              <w:t xml:space="preserve">Дело </w:t>
            </w:r>
          </w:p>
        </w:tc>
        <w:tc>
          <w:tcPr>
            <w:tcW w:w="608" w:type="dxa"/>
            <w:tcBorders>
              <w:left w:val="nil"/>
            </w:tcBorders>
          </w:tcPr>
          <w:p w:rsidR="00CE1BE3" w:rsidRPr="00887F9C" w:rsidRDefault="00CE1BE3" w:rsidP="00CE1BE3">
            <w:pPr>
              <w:spacing w:after="120"/>
              <w:jc w:val="center"/>
              <w:rPr>
                <w:i/>
                <w:color w:val="000000"/>
                <w:sz w:val="18"/>
                <w:szCs w:val="24"/>
              </w:rPr>
            </w:pPr>
            <w:r w:rsidRPr="00887F9C">
              <w:rPr>
                <w:i/>
                <w:color w:val="000000"/>
                <w:sz w:val="18"/>
                <w:szCs w:val="24"/>
              </w:rPr>
              <w:t>1</w:t>
            </w:r>
          </w:p>
        </w:tc>
        <w:tc>
          <w:tcPr>
            <w:tcW w:w="1809" w:type="dxa"/>
          </w:tcPr>
          <w:p w:rsidR="00CE1BE3" w:rsidRPr="00887F9C" w:rsidRDefault="00CE1BE3" w:rsidP="00CE1BE3">
            <w:pPr>
              <w:spacing w:after="120"/>
              <w:rPr>
                <w:i/>
                <w:color w:val="000000"/>
                <w:sz w:val="18"/>
                <w:szCs w:val="24"/>
              </w:rPr>
            </w:pPr>
            <w:r w:rsidRPr="00887F9C">
              <w:rPr>
                <w:i/>
                <w:color w:val="000000"/>
                <w:sz w:val="18"/>
                <w:szCs w:val="24"/>
              </w:rPr>
              <w:t xml:space="preserve">  </w:t>
            </w:r>
          </w:p>
        </w:tc>
      </w:tr>
      <w:tr w:rsidR="00CE1BE3" w:rsidRPr="00887F9C" w:rsidTr="00887F9C">
        <w:trPr>
          <w:jc w:val="center"/>
        </w:trPr>
        <w:tc>
          <w:tcPr>
            <w:tcW w:w="6663" w:type="dxa"/>
          </w:tcPr>
          <w:p w:rsidR="00CE1BE3" w:rsidRPr="00887F9C" w:rsidRDefault="00CE1BE3" w:rsidP="00CE1BE3">
            <w:pPr>
              <w:spacing w:after="120"/>
              <w:rPr>
                <w:i/>
                <w:color w:val="000000"/>
                <w:sz w:val="18"/>
                <w:szCs w:val="24"/>
              </w:rPr>
            </w:pPr>
            <w:r w:rsidRPr="00887F9C">
              <w:rPr>
                <w:i/>
                <w:color w:val="000000"/>
                <w:sz w:val="18"/>
                <w:szCs w:val="24"/>
              </w:rPr>
              <w:t xml:space="preserve">Комитет жилищно-коммунального хозяйства </w:t>
            </w:r>
          </w:p>
        </w:tc>
        <w:tc>
          <w:tcPr>
            <w:tcW w:w="608" w:type="dxa"/>
          </w:tcPr>
          <w:p w:rsidR="00CE1BE3" w:rsidRPr="00887F9C" w:rsidRDefault="00CE1BE3" w:rsidP="00CE1BE3">
            <w:pPr>
              <w:spacing w:after="120"/>
              <w:jc w:val="center"/>
              <w:rPr>
                <w:i/>
                <w:color w:val="000000"/>
                <w:sz w:val="18"/>
                <w:szCs w:val="24"/>
              </w:rPr>
            </w:pPr>
            <w:r w:rsidRPr="00887F9C">
              <w:rPr>
                <w:i/>
                <w:color w:val="000000"/>
                <w:sz w:val="18"/>
                <w:szCs w:val="24"/>
              </w:rPr>
              <w:t>2</w:t>
            </w:r>
          </w:p>
        </w:tc>
        <w:tc>
          <w:tcPr>
            <w:tcW w:w="1809" w:type="dxa"/>
          </w:tcPr>
          <w:p w:rsidR="00CE1BE3" w:rsidRPr="00887F9C" w:rsidRDefault="00CE1BE3" w:rsidP="00CE1BE3">
            <w:pPr>
              <w:spacing w:after="120"/>
              <w:rPr>
                <w:i/>
                <w:color w:val="000000"/>
                <w:sz w:val="18"/>
                <w:szCs w:val="24"/>
              </w:rPr>
            </w:pPr>
            <w:r w:rsidRPr="00887F9C">
              <w:rPr>
                <w:i/>
                <w:color w:val="000000"/>
                <w:sz w:val="18"/>
                <w:szCs w:val="24"/>
              </w:rPr>
              <w:t xml:space="preserve">  </w:t>
            </w:r>
          </w:p>
        </w:tc>
      </w:tr>
      <w:tr w:rsidR="00CE1BE3" w:rsidRPr="00887F9C" w:rsidTr="00887F9C">
        <w:trPr>
          <w:jc w:val="center"/>
        </w:trPr>
        <w:tc>
          <w:tcPr>
            <w:tcW w:w="6663" w:type="dxa"/>
          </w:tcPr>
          <w:p w:rsidR="00CE1BE3" w:rsidRPr="00887F9C" w:rsidRDefault="00CE1BE3" w:rsidP="00CE1BE3">
            <w:pPr>
              <w:spacing w:after="120"/>
              <w:rPr>
                <w:i/>
                <w:color w:val="000000"/>
                <w:sz w:val="18"/>
                <w:szCs w:val="24"/>
              </w:rPr>
            </w:pPr>
            <w:r w:rsidRPr="00887F9C">
              <w:rPr>
                <w:i/>
                <w:color w:val="000000"/>
                <w:sz w:val="18"/>
                <w:szCs w:val="24"/>
              </w:rPr>
              <w:t xml:space="preserve">Общий отдел </w:t>
            </w:r>
          </w:p>
        </w:tc>
        <w:tc>
          <w:tcPr>
            <w:tcW w:w="608" w:type="dxa"/>
          </w:tcPr>
          <w:p w:rsidR="00CE1BE3" w:rsidRPr="00887F9C" w:rsidRDefault="00CE1BE3" w:rsidP="00CE1BE3">
            <w:pPr>
              <w:spacing w:after="120"/>
              <w:jc w:val="center"/>
              <w:rPr>
                <w:i/>
                <w:color w:val="000000"/>
                <w:sz w:val="18"/>
                <w:szCs w:val="24"/>
              </w:rPr>
            </w:pPr>
            <w:r w:rsidRPr="00887F9C">
              <w:rPr>
                <w:i/>
                <w:color w:val="000000"/>
                <w:sz w:val="18"/>
                <w:szCs w:val="24"/>
              </w:rPr>
              <w:t>1</w:t>
            </w:r>
          </w:p>
        </w:tc>
        <w:tc>
          <w:tcPr>
            <w:tcW w:w="1809" w:type="dxa"/>
          </w:tcPr>
          <w:p w:rsidR="00CE1BE3" w:rsidRPr="00887F9C" w:rsidRDefault="00CE1BE3" w:rsidP="00CE1BE3">
            <w:pPr>
              <w:spacing w:after="120"/>
              <w:rPr>
                <w:i/>
                <w:color w:val="000000"/>
                <w:sz w:val="18"/>
                <w:szCs w:val="24"/>
              </w:rPr>
            </w:pPr>
            <w:r w:rsidRPr="00887F9C">
              <w:rPr>
                <w:i/>
                <w:color w:val="000000"/>
                <w:sz w:val="18"/>
                <w:szCs w:val="24"/>
              </w:rPr>
              <w:t>(с оборотом)</w:t>
            </w:r>
          </w:p>
        </w:tc>
      </w:tr>
      <w:tr w:rsidR="00887F9C" w:rsidRPr="00887F9C" w:rsidTr="00887F9C">
        <w:trPr>
          <w:jc w:val="center"/>
        </w:trPr>
        <w:tc>
          <w:tcPr>
            <w:tcW w:w="6663" w:type="dxa"/>
          </w:tcPr>
          <w:p w:rsidR="00887F9C" w:rsidRPr="00887F9C" w:rsidRDefault="00887F9C" w:rsidP="00CE1BE3">
            <w:pPr>
              <w:spacing w:after="120"/>
              <w:rPr>
                <w:i/>
                <w:color w:val="000000"/>
                <w:sz w:val="18"/>
                <w:szCs w:val="24"/>
              </w:rPr>
            </w:pPr>
            <w:r w:rsidRPr="00887F9C">
              <w:rPr>
                <w:i/>
                <w:color w:val="000000"/>
                <w:sz w:val="18"/>
                <w:szCs w:val="24"/>
              </w:rPr>
              <w:t>Филиал ГБУ ЛО «МФЦ» «Тихвинский»</w:t>
            </w:r>
          </w:p>
        </w:tc>
        <w:tc>
          <w:tcPr>
            <w:tcW w:w="608" w:type="dxa"/>
          </w:tcPr>
          <w:p w:rsidR="00887F9C" w:rsidRPr="00887F9C" w:rsidRDefault="00887F9C" w:rsidP="00CE1BE3">
            <w:pPr>
              <w:spacing w:after="120"/>
              <w:jc w:val="center"/>
              <w:rPr>
                <w:i/>
                <w:color w:val="000000"/>
                <w:sz w:val="18"/>
                <w:szCs w:val="24"/>
              </w:rPr>
            </w:pPr>
            <w:r>
              <w:rPr>
                <w:i/>
                <w:color w:val="000000"/>
                <w:sz w:val="18"/>
                <w:szCs w:val="24"/>
              </w:rPr>
              <w:t>1</w:t>
            </w:r>
          </w:p>
        </w:tc>
        <w:tc>
          <w:tcPr>
            <w:tcW w:w="1809" w:type="dxa"/>
          </w:tcPr>
          <w:p w:rsidR="00887F9C" w:rsidRPr="00887F9C" w:rsidRDefault="00887F9C" w:rsidP="00CE1BE3">
            <w:pPr>
              <w:spacing w:after="120"/>
              <w:rPr>
                <w:i/>
                <w:color w:val="000000"/>
                <w:sz w:val="18"/>
                <w:szCs w:val="24"/>
              </w:rPr>
            </w:pPr>
          </w:p>
        </w:tc>
      </w:tr>
      <w:tr w:rsidR="00CE1BE3" w:rsidRPr="00887F9C" w:rsidTr="00887F9C">
        <w:trPr>
          <w:jc w:val="center"/>
        </w:trPr>
        <w:tc>
          <w:tcPr>
            <w:tcW w:w="6663" w:type="dxa"/>
          </w:tcPr>
          <w:p w:rsidR="00CE1BE3" w:rsidRPr="00887F9C" w:rsidRDefault="00CE1BE3" w:rsidP="00887F9C">
            <w:pPr>
              <w:spacing w:after="120"/>
              <w:rPr>
                <w:i/>
                <w:color w:val="000000"/>
                <w:sz w:val="18"/>
                <w:szCs w:val="24"/>
              </w:rPr>
            </w:pPr>
            <w:r w:rsidRPr="00887F9C">
              <w:rPr>
                <w:b/>
                <w:bCs/>
                <w:i/>
                <w:color w:val="000000"/>
                <w:sz w:val="18"/>
                <w:szCs w:val="24"/>
              </w:rPr>
              <w:t>ИТОГО:</w:t>
            </w:r>
          </w:p>
        </w:tc>
        <w:tc>
          <w:tcPr>
            <w:tcW w:w="608" w:type="dxa"/>
          </w:tcPr>
          <w:p w:rsidR="00CE1BE3" w:rsidRPr="00887F9C" w:rsidRDefault="00887F9C" w:rsidP="00CE1BE3">
            <w:pPr>
              <w:spacing w:after="120"/>
              <w:jc w:val="center"/>
              <w:rPr>
                <w:i/>
                <w:color w:val="000000"/>
                <w:sz w:val="18"/>
                <w:szCs w:val="24"/>
              </w:rPr>
            </w:pPr>
            <w:r>
              <w:rPr>
                <w:b/>
                <w:bCs/>
                <w:i/>
                <w:color w:val="000000"/>
                <w:sz w:val="18"/>
                <w:szCs w:val="24"/>
              </w:rPr>
              <w:t>5</w:t>
            </w:r>
          </w:p>
        </w:tc>
        <w:tc>
          <w:tcPr>
            <w:tcW w:w="1809" w:type="dxa"/>
          </w:tcPr>
          <w:p w:rsidR="00CE1BE3" w:rsidRPr="00887F9C" w:rsidRDefault="00CE1BE3" w:rsidP="00CE1BE3">
            <w:pPr>
              <w:spacing w:after="120"/>
              <w:rPr>
                <w:i/>
                <w:color w:val="000000"/>
                <w:sz w:val="18"/>
                <w:szCs w:val="24"/>
              </w:rPr>
            </w:pPr>
          </w:p>
        </w:tc>
      </w:tr>
    </w:tbl>
    <w:p w:rsidR="00CE1BE3" w:rsidRDefault="00CE1BE3" w:rsidP="00CE1BE3">
      <w:pPr>
        <w:ind w:firstLine="225"/>
        <w:rPr>
          <w:color w:val="000000"/>
          <w:sz w:val="24"/>
          <w:szCs w:val="24"/>
        </w:rPr>
      </w:pPr>
    </w:p>
    <w:p w:rsidR="00887F9C" w:rsidRDefault="00887F9C" w:rsidP="00CE1BE3">
      <w:pPr>
        <w:spacing w:after="120"/>
        <w:ind w:left="5670"/>
        <w:rPr>
          <w:color w:val="000000"/>
          <w:sz w:val="24"/>
          <w:szCs w:val="24"/>
        </w:rPr>
      </w:pPr>
    </w:p>
    <w:p w:rsidR="00887F9C" w:rsidRDefault="00887F9C" w:rsidP="00CE1BE3">
      <w:pPr>
        <w:spacing w:after="120"/>
        <w:ind w:left="5670"/>
        <w:rPr>
          <w:color w:val="000000"/>
          <w:sz w:val="24"/>
          <w:szCs w:val="24"/>
        </w:rPr>
        <w:sectPr w:rsidR="00887F9C" w:rsidSect="00070538">
          <w:headerReference w:type="default" r:id="rId7"/>
          <w:pgSz w:w="11907" w:h="16840"/>
          <w:pgMar w:top="851" w:right="1134" w:bottom="992" w:left="1701" w:header="720" w:footer="720" w:gutter="0"/>
          <w:cols w:space="720"/>
          <w:titlePg/>
          <w:docGrid w:linePitch="381"/>
        </w:sectPr>
      </w:pPr>
    </w:p>
    <w:p w:rsidR="00887F9C" w:rsidRPr="00C02405" w:rsidRDefault="00887F9C" w:rsidP="005F0BDD">
      <w:pPr>
        <w:pStyle w:val="ConsPlusNormal"/>
        <w:ind w:left="5040"/>
        <w:outlineLvl w:val="0"/>
        <w:rPr>
          <w:rFonts w:ascii="Times New Roman" w:hAnsi="Times New Roman" w:cs="Times New Roman"/>
          <w:sz w:val="24"/>
          <w:szCs w:val="24"/>
        </w:rPr>
      </w:pPr>
      <w:r w:rsidRPr="00C02405">
        <w:rPr>
          <w:rFonts w:ascii="Times New Roman" w:hAnsi="Times New Roman" w:cs="Times New Roman"/>
          <w:sz w:val="24"/>
          <w:szCs w:val="24"/>
        </w:rPr>
        <w:lastRenderedPageBreak/>
        <w:t>УТВЕРЖДЕН</w:t>
      </w:r>
    </w:p>
    <w:p w:rsidR="00887F9C" w:rsidRPr="00C02405" w:rsidRDefault="00887F9C" w:rsidP="005F0BDD">
      <w:pPr>
        <w:pStyle w:val="ConsPlusNormal"/>
        <w:ind w:left="5040"/>
        <w:rPr>
          <w:rFonts w:ascii="Times New Roman" w:hAnsi="Times New Roman" w:cs="Times New Roman"/>
          <w:sz w:val="24"/>
          <w:szCs w:val="24"/>
        </w:rPr>
      </w:pPr>
      <w:r w:rsidRPr="00C02405">
        <w:rPr>
          <w:rFonts w:ascii="Times New Roman" w:hAnsi="Times New Roman" w:cs="Times New Roman"/>
          <w:sz w:val="24"/>
          <w:szCs w:val="24"/>
        </w:rPr>
        <w:t>постановлением администрации</w:t>
      </w:r>
    </w:p>
    <w:p w:rsidR="00887F9C" w:rsidRPr="00C02405" w:rsidRDefault="00887F9C" w:rsidP="005F0BDD">
      <w:pPr>
        <w:pStyle w:val="ConsPlusNormal"/>
        <w:ind w:left="5040"/>
        <w:rPr>
          <w:rFonts w:ascii="Times New Roman" w:hAnsi="Times New Roman" w:cs="Times New Roman"/>
          <w:sz w:val="24"/>
          <w:szCs w:val="24"/>
        </w:rPr>
      </w:pPr>
      <w:r w:rsidRPr="00C02405">
        <w:rPr>
          <w:rFonts w:ascii="Times New Roman" w:hAnsi="Times New Roman" w:cs="Times New Roman"/>
          <w:sz w:val="24"/>
          <w:szCs w:val="24"/>
        </w:rPr>
        <w:t>Тихвинского района</w:t>
      </w:r>
    </w:p>
    <w:p w:rsidR="00887F9C" w:rsidRPr="00C02405" w:rsidRDefault="00887F9C" w:rsidP="005F0BDD">
      <w:pPr>
        <w:pStyle w:val="ConsPlusNormal"/>
        <w:ind w:left="5040"/>
        <w:rPr>
          <w:rFonts w:ascii="Times New Roman" w:hAnsi="Times New Roman" w:cs="Times New Roman"/>
          <w:sz w:val="24"/>
          <w:szCs w:val="24"/>
        </w:rPr>
      </w:pPr>
      <w:r w:rsidRPr="00C02405">
        <w:rPr>
          <w:rFonts w:ascii="Times New Roman" w:hAnsi="Times New Roman" w:cs="Times New Roman"/>
          <w:sz w:val="24"/>
          <w:szCs w:val="24"/>
        </w:rPr>
        <w:t xml:space="preserve">от </w:t>
      </w:r>
      <w:r w:rsidR="00C02405">
        <w:rPr>
          <w:rFonts w:ascii="Times New Roman" w:hAnsi="Times New Roman" w:cs="Times New Roman"/>
          <w:sz w:val="24"/>
          <w:szCs w:val="24"/>
        </w:rPr>
        <w:t xml:space="preserve">4 </w:t>
      </w:r>
      <w:r w:rsidRPr="00C02405">
        <w:rPr>
          <w:rFonts w:ascii="Times New Roman" w:hAnsi="Times New Roman" w:cs="Times New Roman"/>
          <w:sz w:val="24"/>
          <w:szCs w:val="24"/>
        </w:rPr>
        <w:t>февраля 2022г. №01-</w:t>
      </w:r>
      <w:r w:rsidR="00C02405">
        <w:rPr>
          <w:rFonts w:ascii="Times New Roman" w:hAnsi="Times New Roman" w:cs="Times New Roman"/>
          <w:sz w:val="24"/>
          <w:szCs w:val="24"/>
        </w:rPr>
        <w:t>223</w:t>
      </w:r>
      <w:r w:rsidRPr="00C02405">
        <w:rPr>
          <w:rFonts w:ascii="Times New Roman" w:hAnsi="Times New Roman" w:cs="Times New Roman"/>
          <w:sz w:val="24"/>
          <w:szCs w:val="24"/>
        </w:rPr>
        <w:t>-а</w:t>
      </w:r>
    </w:p>
    <w:p w:rsidR="00887F9C" w:rsidRPr="00C02405" w:rsidRDefault="00887F9C" w:rsidP="005F0BDD">
      <w:pPr>
        <w:pStyle w:val="ConsPlusNormal"/>
        <w:ind w:left="5040"/>
        <w:rPr>
          <w:rFonts w:ascii="Times New Roman" w:hAnsi="Times New Roman" w:cs="Times New Roman"/>
          <w:sz w:val="24"/>
          <w:szCs w:val="24"/>
        </w:rPr>
      </w:pPr>
      <w:r w:rsidRPr="00C02405">
        <w:rPr>
          <w:rFonts w:ascii="Times New Roman" w:hAnsi="Times New Roman" w:cs="Times New Roman"/>
          <w:sz w:val="24"/>
          <w:szCs w:val="24"/>
        </w:rPr>
        <w:t>(приложение)</w:t>
      </w:r>
    </w:p>
    <w:p w:rsidR="00887F9C" w:rsidRPr="00C02405" w:rsidRDefault="00887F9C" w:rsidP="00C57398"/>
    <w:p w:rsidR="00CE1BE3" w:rsidRPr="00C02405" w:rsidRDefault="00CE1BE3" w:rsidP="00CE1BE3">
      <w:pPr>
        <w:spacing w:after="120"/>
        <w:ind w:left="5670"/>
        <w:rPr>
          <w:sz w:val="24"/>
          <w:szCs w:val="24"/>
        </w:rPr>
      </w:pPr>
    </w:p>
    <w:p w:rsidR="00CE1BE3" w:rsidRPr="00C02405" w:rsidRDefault="00CE1BE3" w:rsidP="00CE1BE3">
      <w:pPr>
        <w:spacing w:after="120"/>
        <w:jc w:val="center"/>
        <w:rPr>
          <w:sz w:val="24"/>
          <w:szCs w:val="24"/>
        </w:rPr>
      </w:pPr>
    </w:p>
    <w:p w:rsidR="00CE1BE3" w:rsidRPr="00D52168" w:rsidRDefault="00CE1BE3" w:rsidP="00CE1BE3">
      <w:pPr>
        <w:spacing w:after="120"/>
        <w:jc w:val="center"/>
        <w:rPr>
          <w:b/>
          <w:bCs/>
          <w:sz w:val="24"/>
          <w:szCs w:val="24"/>
        </w:rPr>
      </w:pPr>
      <w:r w:rsidRPr="00A308F1">
        <w:rPr>
          <w:b/>
          <w:bCs/>
          <w:szCs w:val="28"/>
        </w:rPr>
        <w:t>Административный регламент</w:t>
      </w:r>
      <w:r>
        <w:rPr>
          <w:b/>
          <w:bCs/>
          <w:szCs w:val="28"/>
        </w:rPr>
        <w:br/>
      </w:r>
      <w:r w:rsidRPr="00A308F1">
        <w:rPr>
          <w:b/>
          <w:bCs/>
          <w:sz w:val="24"/>
          <w:szCs w:val="24"/>
        </w:rPr>
        <w:t xml:space="preserve">администрации </w:t>
      </w:r>
      <w:r w:rsidRPr="00D52168">
        <w:rPr>
          <w:b/>
          <w:bCs/>
          <w:sz w:val="24"/>
          <w:szCs w:val="24"/>
        </w:rPr>
        <w:t>муниципального образования</w:t>
      </w:r>
      <w:r>
        <w:rPr>
          <w:b/>
          <w:bCs/>
          <w:sz w:val="24"/>
          <w:szCs w:val="24"/>
        </w:rPr>
        <w:br/>
      </w:r>
      <w:r w:rsidRPr="00D52168">
        <w:rPr>
          <w:b/>
          <w:bCs/>
          <w:sz w:val="24"/>
          <w:szCs w:val="24"/>
        </w:rPr>
        <w:t>Тихвинский муниципальный район</w:t>
      </w:r>
      <w:r>
        <w:rPr>
          <w:b/>
          <w:bCs/>
          <w:sz w:val="24"/>
          <w:szCs w:val="24"/>
        </w:rPr>
        <w:t xml:space="preserve"> </w:t>
      </w:r>
      <w:r w:rsidRPr="00D52168">
        <w:rPr>
          <w:b/>
          <w:bCs/>
          <w:sz w:val="24"/>
          <w:szCs w:val="24"/>
        </w:rPr>
        <w:t>Ленинградской области</w:t>
      </w:r>
      <w:r>
        <w:rPr>
          <w:b/>
          <w:bCs/>
          <w:sz w:val="24"/>
          <w:szCs w:val="24"/>
        </w:rPr>
        <w:br/>
      </w:r>
      <w:r w:rsidRPr="00D52168">
        <w:rPr>
          <w:b/>
          <w:bCs/>
          <w:sz w:val="24"/>
          <w:szCs w:val="24"/>
        </w:rPr>
        <w:t>по предоставлению муниципальной услуги</w:t>
      </w:r>
      <w:r w:rsidRPr="00D52168">
        <w:rPr>
          <w:b/>
          <w:bCs/>
          <w:sz w:val="24"/>
          <w:szCs w:val="24"/>
        </w:rPr>
        <w:br/>
        <w:t>«Выдача разрешения на снос или пересадку зелёных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52168">
        <w:rPr>
          <w:b/>
          <w:bCs/>
          <w:sz w:val="24"/>
          <w:szCs w:val="24"/>
        </w:rPr>
        <w:br/>
        <w:t xml:space="preserve">(сокращённое наименование муниципальной услуги - </w:t>
      </w:r>
      <w:r w:rsidRPr="00D52168">
        <w:rPr>
          <w:b/>
          <w:bCs/>
          <w:sz w:val="24"/>
          <w:szCs w:val="24"/>
        </w:rPr>
        <w:br/>
        <w:t>«Выдача разрешений на снос или пересадку зелёных насаждений»)</w:t>
      </w:r>
      <w:r w:rsidRPr="00D52168">
        <w:rPr>
          <w:b/>
          <w:bCs/>
          <w:sz w:val="24"/>
          <w:szCs w:val="24"/>
        </w:rPr>
        <w:br/>
        <w:t>(далее - административный регламент, муниципальная услуга)</w:t>
      </w:r>
    </w:p>
    <w:p w:rsidR="00CE1BE3" w:rsidRPr="00D52168" w:rsidRDefault="00CE1BE3" w:rsidP="00CE1BE3">
      <w:pPr>
        <w:spacing w:after="120"/>
        <w:jc w:val="center"/>
        <w:rPr>
          <w:b/>
          <w:bCs/>
          <w:sz w:val="24"/>
          <w:szCs w:val="24"/>
        </w:rPr>
      </w:pPr>
    </w:p>
    <w:p w:rsidR="00CE1BE3" w:rsidRPr="00233865" w:rsidRDefault="00CE1BE3" w:rsidP="00887F9C">
      <w:pPr>
        <w:ind w:firstLine="225"/>
        <w:rPr>
          <w:color w:val="000000"/>
          <w:sz w:val="24"/>
          <w:szCs w:val="24"/>
        </w:rPr>
      </w:pPr>
      <w:r w:rsidRPr="00233865">
        <w:rPr>
          <w:b/>
          <w:bCs/>
          <w:color w:val="000000"/>
          <w:sz w:val="24"/>
          <w:szCs w:val="24"/>
        </w:rPr>
        <w:t>1. Общие положения</w:t>
      </w:r>
    </w:p>
    <w:p w:rsidR="00CE1BE3" w:rsidRPr="00233865" w:rsidRDefault="00CE1BE3" w:rsidP="00887F9C">
      <w:pPr>
        <w:ind w:firstLine="225"/>
        <w:rPr>
          <w:color w:val="000000"/>
          <w:sz w:val="24"/>
          <w:szCs w:val="24"/>
        </w:rPr>
      </w:pPr>
      <w:r w:rsidRPr="00233865">
        <w:rPr>
          <w:color w:val="000000"/>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w:t>
      </w:r>
      <w:r>
        <w:rPr>
          <w:color w:val="000000"/>
          <w:sz w:val="24"/>
          <w:szCs w:val="24"/>
        </w:rPr>
        <w:t xml:space="preserve">зелёных </w:t>
      </w:r>
      <w:r w:rsidRPr="00233865">
        <w:rPr>
          <w:color w:val="000000"/>
          <w:sz w:val="24"/>
          <w:szCs w:val="24"/>
        </w:rPr>
        <w:t>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E1BE3" w:rsidRPr="00233865" w:rsidRDefault="00CE1BE3" w:rsidP="00887F9C">
      <w:pPr>
        <w:ind w:firstLine="225"/>
        <w:rPr>
          <w:color w:val="000000"/>
          <w:sz w:val="24"/>
          <w:szCs w:val="24"/>
        </w:rPr>
      </w:pPr>
      <w:r w:rsidRPr="00233865">
        <w:rPr>
          <w:color w:val="000000"/>
          <w:sz w:val="24"/>
          <w:szCs w:val="24"/>
        </w:rPr>
        <w:t>1.2. Заявителями, имеющими право на получение муниципальной услуги, являются:</w:t>
      </w:r>
    </w:p>
    <w:p w:rsidR="00CE1BE3" w:rsidRPr="00233865" w:rsidRDefault="00CE1BE3" w:rsidP="00887F9C">
      <w:pPr>
        <w:numPr>
          <w:ilvl w:val="0"/>
          <w:numId w:val="2"/>
        </w:numPr>
        <w:ind w:left="0"/>
        <w:rPr>
          <w:color w:val="000000"/>
          <w:sz w:val="24"/>
          <w:szCs w:val="24"/>
        </w:rPr>
      </w:pPr>
      <w:r w:rsidRPr="00233865">
        <w:rPr>
          <w:color w:val="000000"/>
          <w:sz w:val="24"/>
          <w:szCs w:val="24"/>
        </w:rPr>
        <w:t xml:space="preserve">физические лица, </w:t>
      </w:r>
    </w:p>
    <w:p w:rsidR="00CE1BE3" w:rsidRPr="00233865" w:rsidRDefault="00CE1BE3" w:rsidP="00887F9C">
      <w:pPr>
        <w:numPr>
          <w:ilvl w:val="0"/>
          <w:numId w:val="2"/>
        </w:numPr>
        <w:ind w:left="0"/>
        <w:rPr>
          <w:color w:val="000000"/>
          <w:sz w:val="24"/>
          <w:szCs w:val="24"/>
        </w:rPr>
      </w:pPr>
      <w:r w:rsidRPr="00233865">
        <w:rPr>
          <w:color w:val="000000"/>
          <w:sz w:val="24"/>
          <w:szCs w:val="24"/>
        </w:rPr>
        <w:t xml:space="preserve">индивидуальные предприниматели, </w:t>
      </w:r>
    </w:p>
    <w:p w:rsidR="00CE1BE3" w:rsidRPr="00233865" w:rsidRDefault="00CE1BE3" w:rsidP="00887F9C">
      <w:pPr>
        <w:numPr>
          <w:ilvl w:val="0"/>
          <w:numId w:val="2"/>
        </w:numPr>
        <w:ind w:left="0"/>
        <w:rPr>
          <w:color w:val="000000"/>
          <w:sz w:val="24"/>
          <w:szCs w:val="24"/>
        </w:rPr>
      </w:pPr>
      <w:r w:rsidRPr="00233865">
        <w:rPr>
          <w:color w:val="000000"/>
          <w:sz w:val="24"/>
          <w:szCs w:val="24"/>
        </w:rPr>
        <w:t xml:space="preserve">юридические лица или их представители, подавшие заявление на предоставление муниципальной услуги, </w:t>
      </w:r>
    </w:p>
    <w:p w:rsidR="00CE1BE3" w:rsidRPr="00233865" w:rsidRDefault="00CE1BE3" w:rsidP="00887F9C">
      <w:pPr>
        <w:numPr>
          <w:ilvl w:val="0"/>
          <w:numId w:val="2"/>
        </w:numPr>
        <w:ind w:left="0"/>
        <w:rPr>
          <w:color w:val="000000"/>
          <w:sz w:val="24"/>
          <w:szCs w:val="24"/>
        </w:rPr>
      </w:pPr>
      <w:r w:rsidRPr="00233865">
        <w:rPr>
          <w:color w:val="000000"/>
          <w:sz w:val="24"/>
          <w:szCs w:val="24"/>
        </w:rPr>
        <w:t>отраслевые (функциональные) органы местного самоуправления Ленинградской области, в том числе с правами юридического лица.</w:t>
      </w:r>
    </w:p>
    <w:p w:rsidR="00CE1BE3" w:rsidRPr="00233865" w:rsidRDefault="00CE1BE3" w:rsidP="00887F9C">
      <w:pPr>
        <w:rPr>
          <w:color w:val="000000"/>
          <w:sz w:val="24"/>
          <w:szCs w:val="24"/>
        </w:rPr>
      </w:pPr>
      <w:r w:rsidRPr="00233865">
        <w:rPr>
          <w:color w:val="000000"/>
          <w:sz w:val="24"/>
          <w:szCs w:val="24"/>
        </w:rPr>
        <w:t xml:space="preserve">Представлять интересы заявителя имеют право: </w:t>
      </w:r>
    </w:p>
    <w:p w:rsidR="00CE1BE3" w:rsidRPr="00233865" w:rsidRDefault="00CE1BE3" w:rsidP="00887F9C">
      <w:pPr>
        <w:numPr>
          <w:ilvl w:val="0"/>
          <w:numId w:val="2"/>
        </w:numPr>
        <w:ind w:left="0"/>
        <w:rPr>
          <w:color w:val="000000"/>
          <w:sz w:val="24"/>
          <w:szCs w:val="24"/>
        </w:rPr>
      </w:pPr>
      <w:r w:rsidRPr="00233865">
        <w:rPr>
          <w:color w:val="000000"/>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CE1BE3" w:rsidRPr="00233865" w:rsidRDefault="00CE1BE3" w:rsidP="00887F9C">
      <w:pPr>
        <w:numPr>
          <w:ilvl w:val="0"/>
          <w:numId w:val="2"/>
        </w:numPr>
        <w:ind w:left="0"/>
        <w:rPr>
          <w:color w:val="000000"/>
          <w:sz w:val="24"/>
          <w:szCs w:val="24"/>
        </w:rPr>
      </w:pPr>
      <w:r w:rsidRPr="00233865">
        <w:rPr>
          <w:color w:val="000000"/>
          <w:sz w:val="24"/>
          <w:szCs w:val="24"/>
        </w:rPr>
        <w:t>от имени физических лиц могут выступать представители, действующие на основании доверенности.</w:t>
      </w:r>
    </w:p>
    <w:p w:rsidR="00CE1BE3" w:rsidRPr="00233865" w:rsidRDefault="00CE1BE3" w:rsidP="00887F9C">
      <w:pPr>
        <w:ind w:firstLine="225"/>
        <w:rPr>
          <w:color w:val="000000"/>
          <w:sz w:val="24"/>
          <w:szCs w:val="24"/>
        </w:rPr>
      </w:pPr>
      <w:r w:rsidRPr="00233865">
        <w:rPr>
          <w:color w:val="000000"/>
          <w:sz w:val="24"/>
          <w:szCs w:val="24"/>
        </w:rPr>
        <w:t>1.3. Информация о месте нахождения администрации Тихвинского района,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E1BE3" w:rsidRPr="00233865" w:rsidRDefault="00CE1BE3" w:rsidP="00887F9C">
      <w:pPr>
        <w:numPr>
          <w:ilvl w:val="0"/>
          <w:numId w:val="3"/>
        </w:numPr>
        <w:ind w:left="0"/>
        <w:rPr>
          <w:color w:val="000000"/>
          <w:sz w:val="24"/>
          <w:szCs w:val="24"/>
        </w:rPr>
      </w:pPr>
      <w:r w:rsidRPr="00233865">
        <w:rPr>
          <w:color w:val="000000"/>
          <w:sz w:val="24"/>
          <w:szCs w:val="24"/>
        </w:rPr>
        <w:t xml:space="preserve">на стендах в местах предоставления муниципальной услуги; </w:t>
      </w:r>
    </w:p>
    <w:p w:rsidR="00CE1BE3" w:rsidRPr="00233865" w:rsidRDefault="00CE1BE3" w:rsidP="00887F9C">
      <w:pPr>
        <w:numPr>
          <w:ilvl w:val="0"/>
          <w:numId w:val="3"/>
        </w:numPr>
        <w:ind w:left="0"/>
        <w:rPr>
          <w:color w:val="000000"/>
          <w:sz w:val="24"/>
          <w:szCs w:val="24"/>
        </w:rPr>
      </w:pPr>
      <w:r w:rsidRPr="00233865">
        <w:rPr>
          <w:color w:val="000000"/>
          <w:sz w:val="24"/>
          <w:szCs w:val="24"/>
        </w:rPr>
        <w:t xml:space="preserve">на сайте Тихвинского района </w:t>
      </w:r>
      <w:r w:rsidRPr="005B39B6">
        <w:rPr>
          <w:b/>
          <w:bCs/>
          <w:color w:val="000000"/>
          <w:sz w:val="24"/>
          <w:szCs w:val="24"/>
        </w:rPr>
        <w:t>https://tikhvin.org/</w:t>
      </w:r>
      <w:r w:rsidRPr="00233865">
        <w:rPr>
          <w:color w:val="000000"/>
          <w:sz w:val="24"/>
          <w:szCs w:val="24"/>
        </w:rPr>
        <w:t>;</w:t>
      </w:r>
    </w:p>
    <w:p w:rsidR="00CE1BE3" w:rsidRPr="00233865" w:rsidRDefault="00CE1BE3" w:rsidP="00887F9C">
      <w:pPr>
        <w:numPr>
          <w:ilvl w:val="0"/>
          <w:numId w:val="3"/>
        </w:numPr>
        <w:ind w:left="0"/>
        <w:rPr>
          <w:color w:val="000000"/>
          <w:sz w:val="24"/>
          <w:szCs w:val="24"/>
        </w:rPr>
      </w:pPr>
      <w:r w:rsidRPr="00233865">
        <w:rPr>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B39B6">
        <w:rPr>
          <w:b/>
          <w:bCs/>
          <w:color w:val="000000"/>
          <w:sz w:val="24"/>
          <w:szCs w:val="24"/>
        </w:rPr>
        <w:t>https://mfc47.ru/;</w:t>
      </w:r>
    </w:p>
    <w:p w:rsidR="00CE1BE3" w:rsidRDefault="00CE1BE3" w:rsidP="00887F9C">
      <w:pPr>
        <w:numPr>
          <w:ilvl w:val="0"/>
          <w:numId w:val="3"/>
        </w:numPr>
        <w:ind w:left="0"/>
        <w:rPr>
          <w:color w:val="000000"/>
          <w:sz w:val="24"/>
          <w:szCs w:val="24"/>
        </w:rPr>
      </w:pPr>
      <w:r w:rsidRPr="00233865">
        <w:rPr>
          <w:color w:val="000000"/>
          <w:sz w:val="24"/>
          <w:szCs w:val="24"/>
        </w:rPr>
        <w:t>на Портале государственных и муниципальных услуг (функций) Ленинградской области (далее - ПГУ ЛО</w:t>
      </w:r>
      <w:r w:rsidRPr="005B39B6">
        <w:rPr>
          <w:color w:val="000000"/>
          <w:sz w:val="24"/>
          <w:szCs w:val="24"/>
        </w:rPr>
        <w:t>):</w:t>
      </w:r>
      <w:r w:rsidRPr="005B39B6">
        <w:rPr>
          <w:b/>
          <w:bCs/>
          <w:color w:val="000000"/>
          <w:sz w:val="24"/>
          <w:szCs w:val="24"/>
        </w:rPr>
        <w:t xml:space="preserve"> https://gu.lenobl.ru/Pgu/</w:t>
      </w:r>
      <w:r w:rsidRPr="005B39B6">
        <w:rPr>
          <w:bCs/>
          <w:color w:val="000000"/>
          <w:sz w:val="24"/>
          <w:szCs w:val="24"/>
        </w:rPr>
        <w:t>;</w:t>
      </w:r>
    </w:p>
    <w:p w:rsidR="00CE1BE3" w:rsidRPr="00233865" w:rsidRDefault="00CE1BE3" w:rsidP="00887F9C">
      <w:pPr>
        <w:numPr>
          <w:ilvl w:val="0"/>
          <w:numId w:val="3"/>
        </w:numPr>
        <w:ind w:left="0"/>
        <w:rPr>
          <w:color w:val="000000"/>
          <w:sz w:val="24"/>
          <w:szCs w:val="24"/>
        </w:rPr>
      </w:pPr>
      <w:r w:rsidRPr="00233865">
        <w:rPr>
          <w:color w:val="000000"/>
          <w:sz w:val="24"/>
          <w:szCs w:val="24"/>
        </w:rPr>
        <w:lastRenderedPageBreak/>
        <w:t>на Едином портале государственных услуг (далее - ЕПГУ</w:t>
      </w:r>
      <w:r w:rsidRPr="005B39B6">
        <w:rPr>
          <w:color w:val="000000"/>
          <w:sz w:val="24"/>
          <w:szCs w:val="24"/>
        </w:rPr>
        <w:t xml:space="preserve">): </w:t>
      </w:r>
      <w:r w:rsidRPr="005B39B6">
        <w:rPr>
          <w:b/>
          <w:bCs/>
          <w:color w:val="000000"/>
          <w:sz w:val="24"/>
          <w:szCs w:val="24"/>
        </w:rPr>
        <w:t>https://www.gosuslugi.ru/</w:t>
      </w:r>
    </w:p>
    <w:p w:rsidR="00CE1BE3" w:rsidRDefault="00CE1BE3" w:rsidP="00887F9C">
      <w:pPr>
        <w:ind w:firstLine="709"/>
        <w:rPr>
          <w:color w:val="000000"/>
          <w:sz w:val="24"/>
          <w:szCs w:val="24"/>
        </w:rPr>
      </w:pPr>
    </w:p>
    <w:p w:rsidR="00CE1BE3" w:rsidRPr="00233865" w:rsidRDefault="00CE1BE3" w:rsidP="00887F9C">
      <w:pPr>
        <w:ind w:firstLine="709"/>
        <w:rPr>
          <w:color w:val="000000"/>
          <w:sz w:val="24"/>
          <w:szCs w:val="24"/>
        </w:rPr>
      </w:pPr>
      <w:r w:rsidRPr="00233865">
        <w:rPr>
          <w:color w:val="000000"/>
          <w:sz w:val="24"/>
          <w:szCs w:val="24"/>
        </w:rPr>
        <w:t xml:space="preserve">Адрес для консультаций, направления запросов, обращений, документов: </w:t>
      </w:r>
      <w:r w:rsidRPr="00233865">
        <w:rPr>
          <w:b/>
          <w:bCs/>
          <w:color w:val="000000"/>
          <w:sz w:val="24"/>
          <w:szCs w:val="24"/>
        </w:rPr>
        <w:t>187556, Ленинградская область, Тихвинский муниципальный район, Тихвинское городское поселение, город Тихвин, 4 микрорайон, дом 42</w:t>
      </w:r>
      <w:r w:rsidRPr="00233865">
        <w:rPr>
          <w:color w:val="000000"/>
          <w:sz w:val="24"/>
          <w:szCs w:val="24"/>
        </w:rPr>
        <w:t>.</w:t>
      </w:r>
    </w:p>
    <w:p w:rsidR="00CE1BE3" w:rsidRPr="00233865" w:rsidRDefault="00CE1BE3" w:rsidP="00887F9C">
      <w:pPr>
        <w:ind w:firstLine="709"/>
        <w:rPr>
          <w:color w:val="000000"/>
          <w:sz w:val="24"/>
          <w:szCs w:val="24"/>
        </w:rPr>
      </w:pPr>
      <w:r w:rsidRPr="00233865">
        <w:rPr>
          <w:b/>
          <w:bCs/>
          <w:color w:val="000000"/>
          <w:sz w:val="24"/>
          <w:szCs w:val="24"/>
        </w:rPr>
        <w:t>График работы администрации Тихвинского района</w:t>
      </w:r>
      <w:r w:rsidRPr="00233865">
        <w:rPr>
          <w:color w:val="000000"/>
          <w:sz w:val="24"/>
          <w:szCs w:val="24"/>
        </w:rPr>
        <w:t>:</w:t>
      </w:r>
    </w:p>
    <w:tbl>
      <w:tblPr>
        <w:tblW w:w="0" w:type="auto"/>
        <w:jc w:val="center"/>
        <w:tblLayout w:type="fixed"/>
        <w:tblCellMar>
          <w:left w:w="75" w:type="dxa"/>
          <w:right w:w="75" w:type="dxa"/>
        </w:tblCellMar>
        <w:tblLook w:val="0000" w:firstRow="0" w:lastRow="0" w:firstColumn="0" w:lastColumn="0" w:noHBand="0" w:noVBand="0"/>
      </w:tblPr>
      <w:tblGrid>
        <w:gridCol w:w="2130"/>
        <w:gridCol w:w="2185"/>
        <w:gridCol w:w="2551"/>
      </w:tblGrid>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b/>
                <w:bCs/>
                <w:color w:val="000000"/>
                <w:sz w:val="24"/>
                <w:szCs w:val="24"/>
              </w:rPr>
              <w:t>День недели</w:t>
            </w:r>
            <w:r w:rsidRPr="00233865">
              <w:rPr>
                <w:color w:val="000000"/>
                <w:sz w:val="24"/>
                <w:szCs w:val="24"/>
              </w:rPr>
              <w:t xml:space="preserve">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b/>
                <w:bCs/>
                <w:color w:val="000000"/>
                <w:sz w:val="24"/>
                <w:szCs w:val="24"/>
              </w:rPr>
              <w:t>Рабочие часы</w:t>
            </w:r>
            <w:r w:rsidRPr="00233865">
              <w:rPr>
                <w:color w:val="000000"/>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b/>
                <w:bCs/>
                <w:color w:val="000000"/>
                <w:sz w:val="24"/>
                <w:szCs w:val="24"/>
              </w:rPr>
              <w:t>Обеденный перерыв</w:t>
            </w:r>
            <w:r w:rsidRPr="00233865">
              <w:rPr>
                <w:color w:val="000000"/>
                <w:sz w:val="24"/>
                <w:szCs w:val="24"/>
              </w:rPr>
              <w:t xml:space="preserve"> </w:t>
            </w:r>
          </w:p>
        </w:tc>
      </w:tr>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Понедельник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13.00-14.00 </w:t>
            </w:r>
          </w:p>
        </w:tc>
      </w:tr>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Вторник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13.00-14.00 </w:t>
            </w:r>
          </w:p>
        </w:tc>
      </w:tr>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Среда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13.00-14.00 </w:t>
            </w:r>
          </w:p>
        </w:tc>
      </w:tr>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Четверг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13.00-14.00 </w:t>
            </w:r>
          </w:p>
        </w:tc>
      </w:tr>
      <w:tr w:rsidR="00CE1BE3" w:rsidRPr="00233865" w:rsidTr="00CE1BE3">
        <w:trPr>
          <w:jc w:val="center"/>
        </w:trPr>
        <w:tc>
          <w:tcPr>
            <w:tcW w:w="2130"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Пятница </w:t>
            </w:r>
          </w:p>
        </w:tc>
        <w:tc>
          <w:tcPr>
            <w:tcW w:w="2185"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8.45-16.45 </w:t>
            </w:r>
          </w:p>
        </w:tc>
        <w:tc>
          <w:tcPr>
            <w:tcW w:w="2551" w:type="dxa"/>
            <w:tcBorders>
              <w:top w:val="single" w:sz="2" w:space="0" w:color="auto"/>
              <w:left w:val="single" w:sz="2" w:space="0" w:color="auto"/>
              <w:bottom w:val="single" w:sz="2" w:space="0" w:color="auto"/>
              <w:right w:val="single" w:sz="2" w:space="0" w:color="auto"/>
            </w:tcBorders>
          </w:tcPr>
          <w:p w:rsidR="00CE1BE3" w:rsidRPr="00233865" w:rsidRDefault="00CE1BE3" w:rsidP="00887F9C">
            <w:pPr>
              <w:jc w:val="center"/>
              <w:rPr>
                <w:color w:val="000000"/>
                <w:sz w:val="24"/>
                <w:szCs w:val="24"/>
              </w:rPr>
            </w:pPr>
            <w:r w:rsidRPr="00233865">
              <w:rPr>
                <w:color w:val="000000"/>
                <w:sz w:val="24"/>
                <w:szCs w:val="24"/>
              </w:rPr>
              <w:t xml:space="preserve">13.00-14.00 </w:t>
            </w:r>
          </w:p>
        </w:tc>
      </w:tr>
    </w:tbl>
    <w:p w:rsidR="00CE1BE3" w:rsidRPr="00233865" w:rsidRDefault="00CE1BE3" w:rsidP="00887F9C">
      <w:pPr>
        <w:ind w:firstLine="225"/>
        <w:rPr>
          <w:color w:val="000000"/>
          <w:sz w:val="24"/>
          <w:szCs w:val="24"/>
        </w:rPr>
      </w:pPr>
    </w:p>
    <w:p w:rsidR="00CE1BE3" w:rsidRPr="00233865" w:rsidRDefault="00CE1BE3" w:rsidP="00887F9C">
      <w:pPr>
        <w:ind w:firstLine="709"/>
        <w:rPr>
          <w:color w:val="000000"/>
          <w:sz w:val="24"/>
          <w:szCs w:val="24"/>
        </w:rPr>
      </w:pPr>
      <w:r w:rsidRPr="00233865">
        <w:rPr>
          <w:b/>
          <w:bCs/>
          <w:color w:val="000000"/>
          <w:sz w:val="24"/>
          <w:szCs w:val="24"/>
        </w:rPr>
        <w:t>Телефон/факс/автоинформатор (при наличии)</w:t>
      </w:r>
      <w:r w:rsidRPr="00233865">
        <w:rPr>
          <w:color w:val="000000"/>
          <w:sz w:val="24"/>
          <w:szCs w:val="24"/>
        </w:rPr>
        <w:t>:</w:t>
      </w:r>
    </w:p>
    <w:p w:rsidR="00CE1BE3" w:rsidRPr="00233865" w:rsidRDefault="00CE1BE3" w:rsidP="00887F9C">
      <w:pPr>
        <w:ind w:firstLine="709"/>
        <w:rPr>
          <w:color w:val="000000"/>
          <w:sz w:val="24"/>
          <w:szCs w:val="24"/>
        </w:rPr>
      </w:pPr>
      <w:r w:rsidRPr="00233865">
        <w:rPr>
          <w:color w:val="000000"/>
          <w:sz w:val="24"/>
          <w:szCs w:val="24"/>
        </w:rPr>
        <w:t xml:space="preserve">Электронная почта: </w:t>
      </w:r>
      <w:r w:rsidRPr="005B39B6">
        <w:rPr>
          <w:b/>
          <w:bCs/>
          <w:color w:val="000000"/>
          <w:sz w:val="24"/>
          <w:szCs w:val="24"/>
        </w:rPr>
        <w:t>rajon@tikhvin.org</w:t>
      </w:r>
      <w:r w:rsidRPr="00233865">
        <w:rPr>
          <w:color w:val="000000"/>
          <w:sz w:val="24"/>
          <w:szCs w:val="24"/>
        </w:rPr>
        <w:t xml:space="preserve"> </w:t>
      </w:r>
    </w:p>
    <w:p w:rsidR="00CE1BE3" w:rsidRPr="00233865" w:rsidRDefault="00CE1BE3" w:rsidP="00887F9C">
      <w:pPr>
        <w:ind w:firstLine="709"/>
        <w:rPr>
          <w:color w:val="000000"/>
          <w:sz w:val="24"/>
          <w:szCs w:val="24"/>
        </w:rPr>
      </w:pPr>
      <w:r w:rsidRPr="00233865">
        <w:rPr>
          <w:color w:val="000000"/>
          <w:sz w:val="24"/>
          <w:szCs w:val="24"/>
        </w:rPr>
        <w:t xml:space="preserve">Уполномоченное структурное подразделение - </w:t>
      </w:r>
      <w:r w:rsidRPr="00233865">
        <w:rPr>
          <w:color w:val="1D1B11"/>
          <w:sz w:val="24"/>
          <w:szCs w:val="24"/>
        </w:rPr>
        <w:t>отдел по благоустройству,</w:t>
      </w:r>
      <w:r w:rsidRPr="00233865">
        <w:rPr>
          <w:color w:val="000000"/>
          <w:sz w:val="24"/>
          <w:szCs w:val="24"/>
        </w:rPr>
        <w:t xml:space="preserve"> дорожному хозяйству и транспорту </w:t>
      </w:r>
      <w:r w:rsidRPr="00233865">
        <w:rPr>
          <w:color w:val="1D1B11"/>
          <w:sz w:val="24"/>
          <w:szCs w:val="24"/>
        </w:rPr>
        <w:t>комитета жилищно-коммунального хозяйства администрации Тихвинского района</w:t>
      </w:r>
      <w:r w:rsidRPr="00233865">
        <w:rPr>
          <w:color w:val="000000"/>
          <w:sz w:val="24"/>
          <w:szCs w:val="24"/>
        </w:rPr>
        <w:t xml:space="preserve">, </w:t>
      </w:r>
      <w:r w:rsidRPr="007D7D82">
        <w:rPr>
          <w:color w:val="000000"/>
          <w:sz w:val="24"/>
          <w:szCs w:val="24"/>
        </w:rPr>
        <w:t xml:space="preserve">город Тихвин, </w:t>
      </w:r>
      <w:r>
        <w:rPr>
          <w:color w:val="000000"/>
          <w:sz w:val="24"/>
          <w:szCs w:val="24"/>
        </w:rPr>
        <w:t>1</w:t>
      </w:r>
      <w:r w:rsidRPr="007D7D82">
        <w:rPr>
          <w:color w:val="000000"/>
          <w:sz w:val="24"/>
          <w:szCs w:val="24"/>
        </w:rPr>
        <w:t xml:space="preserve"> микрорайон, дом 2</w:t>
      </w:r>
      <w:r w:rsidR="00887F9C">
        <w:rPr>
          <w:color w:val="000000"/>
          <w:sz w:val="24"/>
          <w:szCs w:val="24"/>
        </w:rPr>
        <w:t>,</w:t>
      </w:r>
      <w:r>
        <w:rPr>
          <w:color w:val="000000"/>
          <w:sz w:val="24"/>
          <w:szCs w:val="24"/>
        </w:rPr>
        <w:t xml:space="preserve"> </w:t>
      </w:r>
      <w:r w:rsidRPr="00233865">
        <w:rPr>
          <w:color w:val="000000"/>
          <w:sz w:val="24"/>
          <w:szCs w:val="24"/>
        </w:rPr>
        <w:t>кабинет № 1.</w:t>
      </w:r>
    </w:p>
    <w:p w:rsidR="00CE1BE3" w:rsidRPr="00233865" w:rsidRDefault="00CE1BE3" w:rsidP="00887F9C">
      <w:pPr>
        <w:ind w:firstLine="709"/>
        <w:rPr>
          <w:color w:val="000000"/>
          <w:sz w:val="24"/>
          <w:szCs w:val="24"/>
        </w:rPr>
      </w:pPr>
      <w:r w:rsidRPr="00233865">
        <w:rPr>
          <w:color w:val="000000"/>
          <w:sz w:val="24"/>
          <w:szCs w:val="24"/>
        </w:rPr>
        <w:t>Приём посетителей: вторник с 9:00 до 12.30, четверг с 14.00 до 17.00</w:t>
      </w:r>
    </w:p>
    <w:p w:rsidR="00CE1BE3" w:rsidRPr="00233865" w:rsidRDefault="00CE1BE3" w:rsidP="00887F9C">
      <w:pPr>
        <w:ind w:firstLine="709"/>
        <w:rPr>
          <w:color w:val="000000"/>
          <w:sz w:val="24"/>
          <w:szCs w:val="24"/>
        </w:rPr>
      </w:pPr>
      <w:r w:rsidRPr="00233865">
        <w:rPr>
          <w:color w:val="000000"/>
          <w:sz w:val="24"/>
          <w:szCs w:val="24"/>
        </w:rPr>
        <w:t>Справочные телефоны: 8 (81367) 78-601</w:t>
      </w:r>
    </w:p>
    <w:p w:rsidR="00CE1BE3" w:rsidRPr="00233865" w:rsidRDefault="00CE1BE3" w:rsidP="00887F9C">
      <w:pPr>
        <w:ind w:firstLine="709"/>
        <w:rPr>
          <w:color w:val="000000"/>
          <w:sz w:val="24"/>
          <w:szCs w:val="24"/>
        </w:rPr>
      </w:pPr>
      <w:r w:rsidRPr="00233865">
        <w:rPr>
          <w:color w:val="000000"/>
          <w:sz w:val="24"/>
          <w:szCs w:val="24"/>
        </w:rPr>
        <w:t xml:space="preserve">Электронная почта: </w:t>
      </w:r>
      <w:r w:rsidRPr="005B39B6">
        <w:rPr>
          <w:b/>
          <w:bCs/>
          <w:color w:val="000000"/>
          <w:sz w:val="24"/>
          <w:szCs w:val="24"/>
        </w:rPr>
        <w:t>obdht@tikhvin.org</w:t>
      </w:r>
      <w:r w:rsidRPr="00233865">
        <w:rPr>
          <w:color w:val="000000"/>
          <w:sz w:val="24"/>
          <w:szCs w:val="24"/>
        </w:rPr>
        <w:t xml:space="preserve"> </w:t>
      </w:r>
    </w:p>
    <w:p w:rsidR="00CE1BE3" w:rsidRPr="00233865" w:rsidRDefault="00CE1BE3" w:rsidP="00887F9C">
      <w:pPr>
        <w:ind w:firstLine="709"/>
        <w:rPr>
          <w:color w:val="000000"/>
          <w:sz w:val="24"/>
          <w:szCs w:val="24"/>
        </w:rPr>
      </w:pPr>
      <w:r w:rsidRPr="00233865">
        <w:rPr>
          <w:color w:val="000000"/>
          <w:sz w:val="24"/>
          <w:szCs w:val="24"/>
        </w:rPr>
        <w:t xml:space="preserve">Информация о месте нахождения, графике работы, справочных телефонах и адресах электронной почты МФЦ приведена в </w:t>
      </w:r>
      <w:r w:rsidRPr="00233865">
        <w:rPr>
          <w:b/>
          <w:bCs/>
          <w:color w:val="000000"/>
          <w:sz w:val="24"/>
          <w:szCs w:val="24"/>
        </w:rPr>
        <w:t>приложении № </w:t>
      </w:r>
      <w:r>
        <w:rPr>
          <w:b/>
          <w:bCs/>
          <w:color w:val="000000"/>
          <w:sz w:val="24"/>
          <w:szCs w:val="24"/>
        </w:rPr>
        <w:t>2</w:t>
      </w:r>
      <w:r w:rsidRPr="00233865">
        <w:rPr>
          <w:color w:val="000000"/>
          <w:sz w:val="24"/>
          <w:szCs w:val="24"/>
        </w:rPr>
        <w:t xml:space="preserve">. </w:t>
      </w:r>
    </w:p>
    <w:p w:rsidR="00CE1BE3" w:rsidRPr="00233865" w:rsidRDefault="00CE1BE3" w:rsidP="00887F9C">
      <w:pPr>
        <w:ind w:firstLine="225"/>
        <w:rPr>
          <w:color w:val="000000"/>
          <w:sz w:val="24"/>
          <w:szCs w:val="24"/>
        </w:rPr>
      </w:pPr>
    </w:p>
    <w:p w:rsidR="00CE1BE3" w:rsidRPr="00233865" w:rsidRDefault="00CE1BE3" w:rsidP="00887F9C">
      <w:pPr>
        <w:ind w:firstLine="709"/>
        <w:rPr>
          <w:color w:val="000000"/>
          <w:sz w:val="24"/>
          <w:szCs w:val="24"/>
        </w:rPr>
      </w:pPr>
      <w:r w:rsidRPr="00233865">
        <w:rPr>
          <w:b/>
          <w:bCs/>
          <w:color w:val="000000"/>
          <w:sz w:val="24"/>
          <w:szCs w:val="24"/>
        </w:rPr>
        <w:t>2. Стандарт предоставления муниципальной услуги</w:t>
      </w:r>
    </w:p>
    <w:p w:rsidR="00CE1BE3" w:rsidRPr="00233865" w:rsidRDefault="00CE1BE3" w:rsidP="00887F9C">
      <w:pPr>
        <w:ind w:firstLine="709"/>
        <w:rPr>
          <w:color w:val="000000"/>
          <w:sz w:val="24"/>
          <w:szCs w:val="24"/>
        </w:rPr>
      </w:pPr>
      <w:r w:rsidRPr="00233865">
        <w:rPr>
          <w:color w:val="000000"/>
          <w:sz w:val="24"/>
          <w:szCs w:val="24"/>
        </w:rPr>
        <w:t xml:space="preserve">2.1. Полное наименование муниципальной услуги: «Выдача разрешения на снос и пересадку </w:t>
      </w:r>
      <w:r>
        <w:rPr>
          <w:color w:val="000000"/>
          <w:sz w:val="24"/>
          <w:szCs w:val="24"/>
        </w:rPr>
        <w:t xml:space="preserve">зелёных </w:t>
      </w:r>
      <w:r w:rsidRPr="00233865">
        <w:rPr>
          <w:color w:val="000000"/>
          <w:sz w:val="24"/>
          <w:szCs w:val="24"/>
        </w:rPr>
        <w:t>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E1BE3" w:rsidRPr="00233865" w:rsidRDefault="00CE1BE3" w:rsidP="00887F9C">
      <w:pPr>
        <w:ind w:firstLine="709"/>
        <w:rPr>
          <w:color w:val="000000"/>
          <w:sz w:val="24"/>
          <w:szCs w:val="24"/>
        </w:rPr>
      </w:pPr>
      <w:r w:rsidRPr="00233865">
        <w:rPr>
          <w:color w:val="000000"/>
          <w:sz w:val="24"/>
          <w:szCs w:val="24"/>
        </w:rPr>
        <w:t xml:space="preserve">Сокращённое наименование муниципальной услуги: «Выдача разрешений на снос или пересадку </w:t>
      </w:r>
      <w:r>
        <w:rPr>
          <w:color w:val="000000"/>
          <w:sz w:val="24"/>
          <w:szCs w:val="24"/>
        </w:rPr>
        <w:t xml:space="preserve">зелёных </w:t>
      </w:r>
      <w:r w:rsidRPr="00233865">
        <w:rPr>
          <w:color w:val="000000"/>
          <w:sz w:val="24"/>
          <w:szCs w:val="24"/>
        </w:rPr>
        <w:t>насаждений».</w:t>
      </w:r>
    </w:p>
    <w:p w:rsidR="00CE1BE3" w:rsidRPr="00233865" w:rsidRDefault="00CE1BE3" w:rsidP="00887F9C">
      <w:pPr>
        <w:ind w:firstLine="709"/>
        <w:rPr>
          <w:color w:val="000000"/>
          <w:sz w:val="24"/>
          <w:szCs w:val="24"/>
        </w:rPr>
      </w:pPr>
      <w:r w:rsidRPr="00233865">
        <w:rPr>
          <w:color w:val="000000"/>
          <w:sz w:val="24"/>
          <w:szCs w:val="24"/>
        </w:rPr>
        <w:t xml:space="preserve">2.2. Муниципальную услугу предоставляет: </w:t>
      </w:r>
    </w:p>
    <w:p w:rsidR="00CE1BE3" w:rsidRPr="00233865" w:rsidRDefault="00CE1BE3" w:rsidP="00887F9C">
      <w:pPr>
        <w:ind w:firstLine="709"/>
        <w:rPr>
          <w:color w:val="000000"/>
          <w:sz w:val="24"/>
          <w:szCs w:val="24"/>
        </w:rPr>
      </w:pPr>
      <w:r w:rsidRPr="00233865">
        <w:rPr>
          <w:color w:val="000000"/>
          <w:sz w:val="24"/>
          <w:szCs w:val="24"/>
        </w:rPr>
        <w:t>Администрация Тихвинского района.</w:t>
      </w:r>
    </w:p>
    <w:p w:rsidR="00CE1BE3" w:rsidRPr="00233865" w:rsidRDefault="00CE1BE3" w:rsidP="00887F9C">
      <w:pPr>
        <w:ind w:firstLine="709"/>
        <w:rPr>
          <w:color w:val="000000"/>
          <w:sz w:val="24"/>
          <w:szCs w:val="24"/>
        </w:rPr>
      </w:pPr>
      <w:r w:rsidRPr="00233865">
        <w:rPr>
          <w:color w:val="000000"/>
          <w:sz w:val="24"/>
          <w:szCs w:val="24"/>
        </w:rPr>
        <w:t>В предоставлении муниципальной услуги участвуют:</w:t>
      </w:r>
    </w:p>
    <w:p w:rsidR="00CE1BE3" w:rsidRPr="00A308F1" w:rsidRDefault="00CE1BE3" w:rsidP="00887F9C">
      <w:pPr>
        <w:pStyle w:val="a9"/>
        <w:numPr>
          <w:ilvl w:val="0"/>
          <w:numId w:val="4"/>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ГБУ ЛО «МФЦ»;</w:t>
      </w:r>
    </w:p>
    <w:p w:rsidR="00CE1BE3" w:rsidRPr="00A308F1" w:rsidRDefault="00CE1BE3" w:rsidP="00887F9C">
      <w:pPr>
        <w:pStyle w:val="a9"/>
        <w:numPr>
          <w:ilvl w:val="0"/>
          <w:numId w:val="4"/>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Межрайонная инспекция Федеральной налоговой службы России № 6 по Ленинградской области;</w:t>
      </w:r>
    </w:p>
    <w:p w:rsidR="00CE1BE3" w:rsidRPr="00A308F1" w:rsidRDefault="00CE1BE3" w:rsidP="00887F9C">
      <w:pPr>
        <w:pStyle w:val="a9"/>
        <w:numPr>
          <w:ilvl w:val="0"/>
          <w:numId w:val="4"/>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Комитет по управлению муниципальным имуществом администрации Тихвинского района;</w:t>
      </w:r>
    </w:p>
    <w:p w:rsidR="00CE1BE3" w:rsidRPr="00A308F1" w:rsidRDefault="00CE1BE3" w:rsidP="00887F9C">
      <w:pPr>
        <w:pStyle w:val="a9"/>
        <w:numPr>
          <w:ilvl w:val="0"/>
          <w:numId w:val="4"/>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CE1BE3" w:rsidRPr="00233865" w:rsidRDefault="00CE1BE3" w:rsidP="00887F9C">
      <w:pPr>
        <w:ind w:firstLine="225"/>
        <w:rPr>
          <w:color w:val="000000"/>
          <w:sz w:val="24"/>
          <w:szCs w:val="24"/>
        </w:rPr>
      </w:pPr>
      <w:r w:rsidRPr="00233865">
        <w:rPr>
          <w:color w:val="000000"/>
          <w:sz w:val="24"/>
          <w:szCs w:val="24"/>
        </w:rPr>
        <w:t>Заявление на получение муниципальной услуги с комплектом документов принимаются:</w:t>
      </w:r>
    </w:p>
    <w:p w:rsidR="00CE1BE3" w:rsidRPr="00233865" w:rsidRDefault="00CE1BE3" w:rsidP="00887F9C">
      <w:pPr>
        <w:ind w:firstLine="225"/>
        <w:rPr>
          <w:color w:val="000000"/>
          <w:sz w:val="24"/>
          <w:szCs w:val="24"/>
        </w:rPr>
      </w:pPr>
      <w:r w:rsidRPr="00233865">
        <w:rPr>
          <w:color w:val="000000"/>
          <w:sz w:val="24"/>
          <w:szCs w:val="24"/>
        </w:rPr>
        <w:t>1) при личной явке:</w:t>
      </w:r>
    </w:p>
    <w:p w:rsidR="00CE1BE3" w:rsidRPr="00A308F1" w:rsidRDefault="00CE1BE3" w:rsidP="00887F9C">
      <w:pPr>
        <w:pStyle w:val="a9"/>
        <w:numPr>
          <w:ilvl w:val="0"/>
          <w:numId w:val="5"/>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в филиалах, отделах, удалённых рабочих местах ГБУ ЛО «МФЦ»;</w:t>
      </w:r>
    </w:p>
    <w:p w:rsidR="00CE1BE3" w:rsidRPr="00233865" w:rsidRDefault="00CE1BE3" w:rsidP="00887F9C">
      <w:pPr>
        <w:ind w:firstLine="225"/>
        <w:rPr>
          <w:color w:val="000000"/>
          <w:sz w:val="24"/>
          <w:szCs w:val="24"/>
        </w:rPr>
      </w:pPr>
      <w:r w:rsidRPr="00233865">
        <w:rPr>
          <w:color w:val="000000"/>
          <w:sz w:val="24"/>
          <w:szCs w:val="24"/>
        </w:rPr>
        <w:t xml:space="preserve">2) без личной явки: </w:t>
      </w:r>
    </w:p>
    <w:p w:rsidR="00CE1BE3" w:rsidRPr="00A308F1" w:rsidRDefault="00CE1BE3" w:rsidP="00887F9C">
      <w:pPr>
        <w:pStyle w:val="a9"/>
        <w:numPr>
          <w:ilvl w:val="0"/>
          <w:numId w:val="5"/>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почтовым отправлением в администрацию Тихвинского района;</w:t>
      </w:r>
    </w:p>
    <w:p w:rsidR="00CE1BE3" w:rsidRPr="00A308F1" w:rsidRDefault="00CE1BE3" w:rsidP="00887F9C">
      <w:pPr>
        <w:pStyle w:val="a9"/>
        <w:numPr>
          <w:ilvl w:val="0"/>
          <w:numId w:val="5"/>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в электронной форме через личный кабинет заявителя на ПГУ/ ЕПГУ.</w:t>
      </w:r>
    </w:p>
    <w:p w:rsidR="00CE1BE3" w:rsidRPr="00233865" w:rsidRDefault="00CE1BE3" w:rsidP="00887F9C">
      <w:pPr>
        <w:ind w:firstLine="225"/>
        <w:rPr>
          <w:color w:val="000000"/>
          <w:sz w:val="24"/>
          <w:szCs w:val="24"/>
        </w:rPr>
      </w:pPr>
      <w:r w:rsidRPr="00233865">
        <w:rPr>
          <w:color w:val="000000"/>
          <w:sz w:val="24"/>
          <w:szCs w:val="24"/>
        </w:rPr>
        <w:t>Заявитель может записаться на приём для подачи заявления о предоставлении услуги следующими способами:</w:t>
      </w:r>
    </w:p>
    <w:p w:rsidR="00CE1BE3" w:rsidRPr="00A308F1" w:rsidRDefault="00CE1BE3" w:rsidP="00887F9C">
      <w:pPr>
        <w:pStyle w:val="a9"/>
        <w:numPr>
          <w:ilvl w:val="0"/>
          <w:numId w:val="6"/>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посредством ПГУ/ЕПГУ в МФЦ;</w:t>
      </w:r>
    </w:p>
    <w:p w:rsidR="00CE1BE3" w:rsidRPr="00A308F1" w:rsidRDefault="00CE1BE3" w:rsidP="00887F9C">
      <w:pPr>
        <w:pStyle w:val="a9"/>
        <w:numPr>
          <w:ilvl w:val="0"/>
          <w:numId w:val="6"/>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lastRenderedPageBreak/>
        <w:t>по телефону - в МФЦ;</w:t>
      </w:r>
    </w:p>
    <w:p w:rsidR="00CE1BE3" w:rsidRPr="00233865" w:rsidRDefault="00CE1BE3" w:rsidP="00887F9C">
      <w:pPr>
        <w:ind w:firstLine="225"/>
        <w:rPr>
          <w:color w:val="000000"/>
          <w:sz w:val="24"/>
          <w:szCs w:val="24"/>
        </w:rPr>
      </w:pPr>
    </w:p>
    <w:p w:rsidR="00CE1BE3" w:rsidRPr="00233865" w:rsidRDefault="00CE1BE3" w:rsidP="00887F9C">
      <w:pPr>
        <w:ind w:firstLine="709"/>
        <w:rPr>
          <w:color w:val="000000"/>
          <w:sz w:val="24"/>
          <w:szCs w:val="24"/>
        </w:rPr>
      </w:pPr>
      <w:r w:rsidRPr="00233865">
        <w:rPr>
          <w:color w:val="000000"/>
          <w:sz w:val="24"/>
          <w:szCs w:val="24"/>
        </w:rPr>
        <w:t>2.3. Результат предоставления муниципальной услуги</w:t>
      </w:r>
    </w:p>
    <w:p w:rsidR="00CE1BE3" w:rsidRPr="00233865" w:rsidRDefault="00CE1BE3" w:rsidP="00887F9C">
      <w:pPr>
        <w:ind w:firstLine="709"/>
        <w:rPr>
          <w:color w:val="000000"/>
          <w:sz w:val="24"/>
          <w:szCs w:val="24"/>
        </w:rPr>
      </w:pPr>
      <w:r w:rsidRPr="00233865">
        <w:rPr>
          <w:color w:val="000000"/>
          <w:sz w:val="24"/>
          <w:szCs w:val="24"/>
        </w:rPr>
        <w:t xml:space="preserve">Результатом предоставления муниципальной услуги является выдача разрешения на снос или пересадку </w:t>
      </w:r>
      <w:r>
        <w:rPr>
          <w:color w:val="000000"/>
          <w:sz w:val="24"/>
          <w:szCs w:val="24"/>
        </w:rPr>
        <w:t xml:space="preserve">зелёных </w:t>
      </w:r>
      <w:r w:rsidRPr="00233865">
        <w:rPr>
          <w:color w:val="000000"/>
          <w:sz w:val="24"/>
          <w:szCs w:val="24"/>
        </w:rPr>
        <w:t xml:space="preserve">насаждений на территории муниципального образования в виде акта обследования </w:t>
      </w:r>
      <w:r>
        <w:rPr>
          <w:color w:val="000000"/>
          <w:sz w:val="24"/>
          <w:szCs w:val="24"/>
        </w:rPr>
        <w:t xml:space="preserve">зелёных </w:t>
      </w:r>
      <w:r w:rsidRPr="00233865">
        <w:rPr>
          <w:color w:val="000000"/>
          <w:sz w:val="24"/>
          <w:szCs w:val="24"/>
        </w:rPr>
        <w:t xml:space="preserve">насаждений либо мотивированный отказ в выдаче разрешения на снос </w:t>
      </w:r>
      <w:r>
        <w:rPr>
          <w:color w:val="000000"/>
          <w:sz w:val="24"/>
          <w:szCs w:val="24"/>
        </w:rPr>
        <w:t xml:space="preserve">зелёных </w:t>
      </w:r>
      <w:r w:rsidRPr="00233865">
        <w:rPr>
          <w:color w:val="000000"/>
          <w:sz w:val="24"/>
          <w:szCs w:val="24"/>
        </w:rPr>
        <w:t>насаждений, исключая земли, находящиеся в федеральной, частной собственности, а также в собственности Ленинградской области.</w:t>
      </w:r>
    </w:p>
    <w:p w:rsidR="00CE1BE3" w:rsidRPr="00233865" w:rsidRDefault="00CE1BE3" w:rsidP="00887F9C">
      <w:pPr>
        <w:ind w:firstLine="709"/>
        <w:rPr>
          <w:color w:val="000000"/>
          <w:sz w:val="24"/>
          <w:szCs w:val="24"/>
        </w:rPr>
      </w:pPr>
      <w:r w:rsidRPr="00233865">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E1BE3" w:rsidRPr="00233865" w:rsidRDefault="00CE1BE3" w:rsidP="00887F9C">
      <w:pPr>
        <w:ind w:firstLine="709"/>
        <w:rPr>
          <w:color w:val="000000"/>
          <w:sz w:val="24"/>
          <w:szCs w:val="24"/>
        </w:rPr>
      </w:pPr>
      <w:r w:rsidRPr="00233865">
        <w:rPr>
          <w:color w:val="000000"/>
          <w:sz w:val="24"/>
          <w:szCs w:val="24"/>
        </w:rPr>
        <w:t>1) при личной явке:</w:t>
      </w:r>
    </w:p>
    <w:p w:rsidR="00CE1BE3" w:rsidRPr="00A308F1" w:rsidRDefault="00CE1BE3" w:rsidP="00887F9C">
      <w:pPr>
        <w:pStyle w:val="a9"/>
        <w:numPr>
          <w:ilvl w:val="0"/>
          <w:numId w:val="8"/>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в администрации Тихвинского района;</w:t>
      </w:r>
    </w:p>
    <w:p w:rsidR="00CE1BE3" w:rsidRPr="00A308F1" w:rsidRDefault="00CE1BE3" w:rsidP="00887F9C">
      <w:pPr>
        <w:pStyle w:val="a9"/>
        <w:numPr>
          <w:ilvl w:val="0"/>
          <w:numId w:val="8"/>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в филиалах, отделах, удалённых рабочих местах ГБУ ЛО «МФЦ»;</w:t>
      </w:r>
    </w:p>
    <w:p w:rsidR="00CE1BE3" w:rsidRPr="00233865" w:rsidRDefault="00CE1BE3" w:rsidP="00887F9C">
      <w:pPr>
        <w:ind w:firstLine="709"/>
        <w:rPr>
          <w:color w:val="000000"/>
          <w:sz w:val="24"/>
          <w:szCs w:val="24"/>
        </w:rPr>
      </w:pPr>
      <w:r w:rsidRPr="00233865">
        <w:rPr>
          <w:color w:val="000000"/>
          <w:sz w:val="24"/>
          <w:szCs w:val="24"/>
        </w:rPr>
        <w:t>2) без личной явки:</w:t>
      </w:r>
    </w:p>
    <w:p w:rsidR="00CE1BE3" w:rsidRPr="00A308F1" w:rsidRDefault="00CE1BE3" w:rsidP="00887F9C">
      <w:pPr>
        <w:pStyle w:val="a9"/>
        <w:numPr>
          <w:ilvl w:val="0"/>
          <w:numId w:val="9"/>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почтовым отправлением;</w:t>
      </w:r>
    </w:p>
    <w:p w:rsidR="00CE1BE3" w:rsidRPr="00A308F1" w:rsidRDefault="00CE1BE3" w:rsidP="00887F9C">
      <w:pPr>
        <w:pStyle w:val="a9"/>
        <w:numPr>
          <w:ilvl w:val="0"/>
          <w:numId w:val="9"/>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в электронной форме через личный кабинет заявителя на ПГУ/ ЕПГУ.</w:t>
      </w:r>
    </w:p>
    <w:p w:rsidR="00CE1BE3" w:rsidRPr="00233865" w:rsidRDefault="00CE1BE3" w:rsidP="00887F9C">
      <w:pPr>
        <w:ind w:firstLine="709"/>
        <w:rPr>
          <w:color w:val="000000"/>
          <w:sz w:val="24"/>
          <w:szCs w:val="24"/>
        </w:rPr>
      </w:pPr>
      <w:r w:rsidRPr="00233865">
        <w:rPr>
          <w:color w:val="000000"/>
          <w:sz w:val="24"/>
          <w:szCs w:val="24"/>
        </w:rPr>
        <w:t>2.4. Срок предоставления муниципальной услуги составляет 21 рабочий день с даты поступления (регистрации) заявления в администрацию Тихвинского района.</w:t>
      </w:r>
    </w:p>
    <w:p w:rsidR="00CE1BE3" w:rsidRPr="00233865" w:rsidRDefault="00CE1BE3" w:rsidP="00887F9C">
      <w:pPr>
        <w:ind w:firstLine="709"/>
        <w:rPr>
          <w:color w:val="000000"/>
          <w:sz w:val="24"/>
          <w:szCs w:val="24"/>
        </w:rPr>
      </w:pPr>
      <w:r w:rsidRPr="00233865">
        <w:rPr>
          <w:color w:val="000000"/>
          <w:sz w:val="24"/>
          <w:szCs w:val="24"/>
        </w:rPr>
        <w:t>2.5. Правовые основания для предоставления муниципальной услуги:</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Гражданский кодекс Российской Федерации (часть первая) от 30 ноября 1994 года № 51-ФЗ;</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Земельный кодекс Российской Федерации от 25 октября 2001 года № 136-ФЗ;</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Лесной кодекс Российской Федерации от 4 декабря 2006 года № 200-ФЗ;</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Федеральный закон от 10 января 2002 года № 7-ФЗ «Об охране окружающей среды»;</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Федеральный закон от 30 марта 1999 года № 52-ФЗ «О санитарно-эпидемиологическом благополучии населения»;</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Федеральный закон от 6 октября 2003 года № 131-ФЗ «Об общих принципах организации местного самоуправления в Российской Федерации»;</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областной закон Ленинградской области от 22 декабря 2015 года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Постановление Губернатора Ленинградской области от 6 августа 1998 года № 227-пг «О порядке определения и размерах восстановительной стоимости зелёных насаждений на территориях городов, поселков и других населённых пунктов Ленинградской области»;</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постановление администрации Тихвинского района от 10 сентября 2014 года № 01-2567-а «Об утверждении комиссии по озеленению» (с изменениями от 27 октября 2017 года № 01-2937-а);</w:t>
      </w:r>
    </w:p>
    <w:p w:rsidR="00CE1BE3" w:rsidRPr="00A308F1" w:rsidRDefault="00CE1BE3" w:rsidP="00887F9C">
      <w:pPr>
        <w:pStyle w:val="a9"/>
        <w:numPr>
          <w:ilvl w:val="0"/>
          <w:numId w:val="10"/>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Правила благоустройства территории Тихвинского городского поселения, утверждённые решением совета депутатов Тихвинского городского поселения от 18 октября 2017 года № 02-219.</w:t>
      </w:r>
    </w:p>
    <w:p w:rsidR="00CE1BE3" w:rsidRPr="00233865" w:rsidRDefault="00CE1BE3" w:rsidP="00887F9C">
      <w:pPr>
        <w:ind w:firstLine="709"/>
        <w:rPr>
          <w:color w:val="000000"/>
          <w:sz w:val="24"/>
          <w:szCs w:val="24"/>
        </w:rPr>
      </w:pPr>
      <w:r w:rsidRPr="00233865">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1BE3" w:rsidRPr="00233865" w:rsidRDefault="00CE1BE3" w:rsidP="00887F9C">
      <w:pPr>
        <w:ind w:firstLine="709"/>
        <w:rPr>
          <w:color w:val="000000"/>
          <w:sz w:val="24"/>
          <w:szCs w:val="24"/>
        </w:rPr>
      </w:pPr>
      <w:r w:rsidRPr="00233865">
        <w:rPr>
          <w:color w:val="000000"/>
          <w:sz w:val="24"/>
          <w:szCs w:val="24"/>
        </w:rPr>
        <w:t xml:space="preserve">2.6.1. Заявление на выдачу разрешения на снос (пересадку) </w:t>
      </w:r>
      <w:r>
        <w:rPr>
          <w:color w:val="000000"/>
          <w:sz w:val="24"/>
          <w:szCs w:val="24"/>
        </w:rPr>
        <w:t xml:space="preserve">зелёных </w:t>
      </w:r>
      <w:r w:rsidRPr="00233865">
        <w:rPr>
          <w:color w:val="000000"/>
          <w:sz w:val="24"/>
          <w:szCs w:val="24"/>
        </w:rPr>
        <w:t>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233865">
        <w:rPr>
          <w:b/>
          <w:bCs/>
          <w:color w:val="000000"/>
          <w:sz w:val="24"/>
          <w:szCs w:val="24"/>
        </w:rPr>
        <w:t>приложение № </w:t>
      </w:r>
      <w:r>
        <w:rPr>
          <w:b/>
          <w:bCs/>
          <w:color w:val="000000"/>
          <w:sz w:val="24"/>
          <w:szCs w:val="24"/>
        </w:rPr>
        <w:t>1</w:t>
      </w:r>
      <w:r w:rsidRPr="00233865">
        <w:rPr>
          <w:color w:val="000000"/>
          <w:sz w:val="24"/>
          <w:szCs w:val="24"/>
        </w:rPr>
        <w:t>), в котором указываются:</w:t>
      </w:r>
    </w:p>
    <w:p w:rsidR="00CE1BE3" w:rsidRPr="00D771D3" w:rsidRDefault="00CE1BE3" w:rsidP="00887F9C">
      <w:pPr>
        <w:pStyle w:val="a9"/>
        <w:numPr>
          <w:ilvl w:val="0"/>
          <w:numId w:val="12"/>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сведения о Заявителе:</w:t>
      </w:r>
    </w:p>
    <w:p w:rsidR="00CE1BE3" w:rsidRPr="00A308F1" w:rsidRDefault="00CE1BE3" w:rsidP="00887F9C">
      <w:pPr>
        <w:pStyle w:val="a9"/>
        <w:numPr>
          <w:ilvl w:val="0"/>
          <w:numId w:val="11"/>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lastRenderedPageBreak/>
        <w:t>для юридического лица: полное и (при наличии) сокращённое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E1BE3" w:rsidRPr="00A308F1" w:rsidRDefault="00CE1BE3" w:rsidP="00887F9C">
      <w:pPr>
        <w:pStyle w:val="a9"/>
        <w:numPr>
          <w:ilvl w:val="0"/>
          <w:numId w:val="11"/>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E1BE3" w:rsidRPr="00A308F1" w:rsidRDefault="00CE1BE3" w:rsidP="00887F9C">
      <w:pPr>
        <w:pStyle w:val="a9"/>
        <w:numPr>
          <w:ilvl w:val="0"/>
          <w:numId w:val="11"/>
        </w:numPr>
        <w:spacing w:after="0" w:line="240" w:lineRule="auto"/>
        <w:ind w:left="0"/>
        <w:jc w:val="both"/>
        <w:rPr>
          <w:rFonts w:ascii="Times New Roman" w:hAnsi="Times New Roman"/>
          <w:color w:val="000000"/>
          <w:sz w:val="24"/>
          <w:szCs w:val="24"/>
        </w:rPr>
      </w:pPr>
      <w:r w:rsidRPr="00A308F1">
        <w:rPr>
          <w:rFonts w:ascii="Times New Roman" w:hAnsi="Times New Roman"/>
          <w:color w:val="000000"/>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CE1BE3" w:rsidRPr="00D771D3" w:rsidRDefault="00CE1BE3" w:rsidP="00887F9C">
      <w:pPr>
        <w:pStyle w:val="a9"/>
        <w:numPr>
          <w:ilvl w:val="0"/>
          <w:numId w:val="12"/>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основание для сноса или пересадки зелёных насаждений;</w:t>
      </w:r>
    </w:p>
    <w:p w:rsidR="00CE1BE3" w:rsidRPr="00D771D3" w:rsidRDefault="00CE1BE3" w:rsidP="00887F9C">
      <w:pPr>
        <w:pStyle w:val="a9"/>
        <w:numPr>
          <w:ilvl w:val="0"/>
          <w:numId w:val="12"/>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сведения о местоположении, количестве и видах зелёных насаждений;</w:t>
      </w:r>
    </w:p>
    <w:p w:rsidR="00CE1BE3" w:rsidRPr="00D771D3" w:rsidRDefault="00CE1BE3" w:rsidP="00887F9C">
      <w:pPr>
        <w:pStyle w:val="a9"/>
        <w:numPr>
          <w:ilvl w:val="0"/>
          <w:numId w:val="12"/>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предполагаемые сроки выполнения работ по сносу или пересадке зелёных насаждений;</w:t>
      </w:r>
    </w:p>
    <w:p w:rsidR="00CE1BE3" w:rsidRPr="00D771D3" w:rsidRDefault="00CE1BE3" w:rsidP="00887F9C">
      <w:pPr>
        <w:pStyle w:val="a9"/>
        <w:numPr>
          <w:ilvl w:val="0"/>
          <w:numId w:val="12"/>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в случае пересадки указание на предполагаемое место пересадки зелёных насаждений.</w:t>
      </w:r>
    </w:p>
    <w:p w:rsidR="00CE1BE3" w:rsidRPr="00233865" w:rsidRDefault="00CE1BE3" w:rsidP="00887F9C">
      <w:pPr>
        <w:ind w:firstLine="709"/>
        <w:rPr>
          <w:color w:val="000000"/>
          <w:sz w:val="24"/>
          <w:szCs w:val="24"/>
        </w:rPr>
      </w:pPr>
      <w:r w:rsidRPr="00233865">
        <w:rPr>
          <w:color w:val="000000"/>
          <w:sz w:val="24"/>
          <w:szCs w:val="24"/>
        </w:rPr>
        <w:t>2.6.2. Документ, удостоверяющий личность заявителя:</w:t>
      </w:r>
    </w:p>
    <w:p w:rsidR="00CE1BE3" w:rsidRPr="00D771D3" w:rsidRDefault="00CE1BE3" w:rsidP="00887F9C">
      <w:pPr>
        <w:pStyle w:val="a9"/>
        <w:numPr>
          <w:ilvl w:val="0"/>
          <w:numId w:val="13"/>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E1BE3" w:rsidRPr="00D771D3" w:rsidRDefault="00CE1BE3" w:rsidP="00887F9C">
      <w:pPr>
        <w:pStyle w:val="a9"/>
        <w:numPr>
          <w:ilvl w:val="0"/>
          <w:numId w:val="13"/>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E1BE3" w:rsidRPr="00233865" w:rsidRDefault="00CE1BE3" w:rsidP="00887F9C">
      <w:pPr>
        <w:ind w:firstLine="709"/>
        <w:rPr>
          <w:color w:val="000000"/>
          <w:sz w:val="24"/>
          <w:szCs w:val="24"/>
        </w:rPr>
      </w:pPr>
      <w:r w:rsidRPr="00233865">
        <w:rPr>
          <w:color w:val="000000"/>
          <w:sz w:val="24"/>
          <w:szCs w:val="24"/>
        </w:rPr>
        <w:t>2.6.3. К заявлению прикладываются документы:</w:t>
      </w:r>
    </w:p>
    <w:p w:rsidR="00CE1BE3" w:rsidRPr="00D771D3" w:rsidRDefault="00CE1BE3" w:rsidP="00887F9C">
      <w:pPr>
        <w:pStyle w:val="a9"/>
        <w:numPr>
          <w:ilvl w:val="0"/>
          <w:numId w:val="14"/>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в случае если зелёное насаждение является больным, сухостойным, «карантинным» либо в случае произрастания зелёного насаждения с нарушением установленных строительных и санитарных норм и правил:</w:t>
      </w:r>
    </w:p>
    <w:p w:rsidR="00CE1BE3" w:rsidRPr="00D771D3" w:rsidRDefault="00CE1BE3" w:rsidP="00887F9C">
      <w:pPr>
        <w:pStyle w:val="a9"/>
        <w:numPr>
          <w:ilvl w:val="0"/>
          <w:numId w:val="15"/>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заключение уполномоченных органов, подтверждающее основание сноса или пересадки зелёных насаждений,</w:t>
      </w:r>
    </w:p>
    <w:p w:rsidR="00CE1BE3" w:rsidRPr="00D771D3" w:rsidRDefault="00CE1BE3" w:rsidP="00887F9C">
      <w:pPr>
        <w:pStyle w:val="a9"/>
        <w:numPr>
          <w:ilvl w:val="0"/>
          <w:numId w:val="15"/>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план-схему зелёных насаждений, находящихся на земельном участке, в том числе зелёных насаждений, подлежащих сносу;</w:t>
      </w:r>
    </w:p>
    <w:p w:rsidR="00CE1BE3" w:rsidRPr="00D771D3" w:rsidRDefault="00CE1BE3" w:rsidP="00887F9C">
      <w:pPr>
        <w:pStyle w:val="a9"/>
        <w:numPr>
          <w:ilvl w:val="0"/>
          <w:numId w:val="14"/>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при затемнении от деревьев жилых помещений:</w:t>
      </w:r>
    </w:p>
    <w:p w:rsidR="00CE1BE3" w:rsidRPr="00D771D3" w:rsidRDefault="00CE1BE3" w:rsidP="00887F9C">
      <w:pPr>
        <w:pStyle w:val="a9"/>
        <w:numPr>
          <w:ilvl w:val="0"/>
          <w:numId w:val="16"/>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освещённости в жилых помещениях требованиям санитарных правил, выданное уполномоченным органом.</w:t>
      </w:r>
    </w:p>
    <w:p w:rsidR="00CE1BE3" w:rsidRPr="00233865" w:rsidRDefault="00CE1BE3" w:rsidP="00887F9C">
      <w:pPr>
        <w:ind w:firstLine="225"/>
        <w:rPr>
          <w:color w:val="000000"/>
          <w:sz w:val="24"/>
          <w:szCs w:val="24"/>
        </w:rPr>
      </w:pPr>
      <w:r w:rsidRPr="00233865">
        <w:rPr>
          <w:color w:val="000000"/>
          <w:sz w:val="24"/>
          <w:szCs w:val="24"/>
        </w:rPr>
        <w:t xml:space="preserve">Дополнительно заявитель вправе представить любые документы, в обоснование сноса или пересадки </w:t>
      </w:r>
      <w:r>
        <w:rPr>
          <w:color w:val="000000"/>
          <w:sz w:val="24"/>
          <w:szCs w:val="24"/>
        </w:rPr>
        <w:t xml:space="preserve">зелёных </w:t>
      </w:r>
      <w:r w:rsidRPr="00233865">
        <w:rPr>
          <w:color w:val="000000"/>
          <w:sz w:val="24"/>
          <w:szCs w:val="24"/>
        </w:rPr>
        <w:t>насаждений по своему усмотрению.</w:t>
      </w:r>
    </w:p>
    <w:p w:rsidR="00CE1BE3" w:rsidRPr="00233865" w:rsidRDefault="00CE1BE3" w:rsidP="00887F9C">
      <w:pPr>
        <w:ind w:firstLine="709"/>
        <w:rPr>
          <w:color w:val="000000"/>
          <w:sz w:val="24"/>
          <w:szCs w:val="24"/>
        </w:rPr>
      </w:pPr>
      <w:r w:rsidRPr="00233865">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1BE3" w:rsidRPr="00233865" w:rsidRDefault="00CE1BE3" w:rsidP="00887F9C">
      <w:pPr>
        <w:ind w:firstLine="709"/>
        <w:rPr>
          <w:color w:val="000000"/>
          <w:sz w:val="24"/>
          <w:szCs w:val="24"/>
        </w:rPr>
      </w:pPr>
      <w:r w:rsidRPr="00233865">
        <w:rPr>
          <w:color w:val="000000"/>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1BE3" w:rsidRPr="00D771D3" w:rsidRDefault="00CE1BE3" w:rsidP="00887F9C">
      <w:pPr>
        <w:pStyle w:val="a9"/>
        <w:numPr>
          <w:ilvl w:val="0"/>
          <w:numId w:val="17"/>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выписка из Единого государственного реестра юридических лиц;</w:t>
      </w:r>
    </w:p>
    <w:p w:rsidR="00CE1BE3" w:rsidRPr="00D771D3" w:rsidRDefault="00CE1BE3" w:rsidP="00887F9C">
      <w:pPr>
        <w:pStyle w:val="a9"/>
        <w:numPr>
          <w:ilvl w:val="0"/>
          <w:numId w:val="17"/>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выписка из Единого государственного реестра индивидуальных предпринимателей;</w:t>
      </w:r>
    </w:p>
    <w:p w:rsidR="00CE1BE3" w:rsidRPr="00D771D3" w:rsidRDefault="00CE1BE3" w:rsidP="00887F9C">
      <w:pPr>
        <w:pStyle w:val="a9"/>
        <w:numPr>
          <w:ilvl w:val="0"/>
          <w:numId w:val="17"/>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правоустанавливающие документы на земельный участок;</w:t>
      </w:r>
    </w:p>
    <w:p w:rsidR="00CE1BE3" w:rsidRPr="00D771D3" w:rsidRDefault="00CE1BE3" w:rsidP="00887F9C">
      <w:pPr>
        <w:pStyle w:val="a9"/>
        <w:numPr>
          <w:ilvl w:val="0"/>
          <w:numId w:val="17"/>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кадастровый паспорт земельного участка.</w:t>
      </w:r>
    </w:p>
    <w:p w:rsidR="00CE1BE3" w:rsidRPr="00233865" w:rsidRDefault="00CE1BE3" w:rsidP="00887F9C">
      <w:pPr>
        <w:ind w:firstLine="709"/>
        <w:rPr>
          <w:color w:val="000000"/>
          <w:sz w:val="24"/>
          <w:szCs w:val="24"/>
        </w:rPr>
      </w:pPr>
      <w:r w:rsidRPr="00233865">
        <w:rPr>
          <w:color w:val="000000"/>
          <w:sz w:val="24"/>
          <w:szCs w:val="24"/>
        </w:rPr>
        <w:t>Заявитель вправе представить документы, указанные в пункте 2.7, по собственной инициативе.</w:t>
      </w:r>
    </w:p>
    <w:p w:rsidR="00CE1BE3" w:rsidRPr="00233865" w:rsidRDefault="00CE1BE3" w:rsidP="00887F9C">
      <w:pPr>
        <w:ind w:firstLine="709"/>
        <w:rPr>
          <w:color w:val="000000"/>
          <w:sz w:val="24"/>
          <w:szCs w:val="24"/>
        </w:rPr>
      </w:pPr>
      <w:r w:rsidRPr="00233865">
        <w:rPr>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1BE3" w:rsidRPr="00233865" w:rsidRDefault="00CE1BE3" w:rsidP="00887F9C">
      <w:pPr>
        <w:ind w:firstLine="709"/>
        <w:rPr>
          <w:color w:val="000000"/>
          <w:sz w:val="24"/>
          <w:szCs w:val="24"/>
        </w:rPr>
      </w:pPr>
      <w:r w:rsidRPr="00233865">
        <w:rPr>
          <w:color w:val="000000"/>
          <w:sz w:val="24"/>
          <w:szCs w:val="24"/>
        </w:rPr>
        <w:t>Основания для приостановления предоставления муниципальной услуги не предусмотрены.</w:t>
      </w:r>
    </w:p>
    <w:p w:rsidR="00CE1BE3" w:rsidRPr="00233865" w:rsidRDefault="00CE1BE3" w:rsidP="00887F9C">
      <w:pPr>
        <w:ind w:firstLine="709"/>
        <w:rPr>
          <w:color w:val="000000"/>
          <w:sz w:val="24"/>
          <w:szCs w:val="24"/>
        </w:rPr>
      </w:pPr>
      <w:r w:rsidRPr="00233865">
        <w:rPr>
          <w:color w:val="000000"/>
          <w:sz w:val="24"/>
          <w:szCs w:val="24"/>
        </w:rPr>
        <w:t>2.9. Оснований для отказа в приёме документов, необходимых для предоставления муниципальной услуги, не имеется.</w:t>
      </w:r>
    </w:p>
    <w:p w:rsidR="00CE1BE3" w:rsidRPr="00233865" w:rsidRDefault="00CE1BE3" w:rsidP="00887F9C">
      <w:pPr>
        <w:ind w:firstLine="709"/>
        <w:rPr>
          <w:color w:val="000000"/>
          <w:sz w:val="24"/>
          <w:szCs w:val="24"/>
        </w:rPr>
      </w:pPr>
      <w:r w:rsidRPr="00233865">
        <w:rPr>
          <w:color w:val="000000"/>
          <w:sz w:val="24"/>
          <w:szCs w:val="24"/>
        </w:rPr>
        <w:t>2.10. Исчерпывающий перечень оснований для отказа в предоставлении муниципальной услуги:</w:t>
      </w:r>
    </w:p>
    <w:p w:rsidR="00CE1BE3" w:rsidRPr="00233865" w:rsidRDefault="00CE1BE3" w:rsidP="00887F9C">
      <w:pPr>
        <w:ind w:firstLine="709"/>
        <w:rPr>
          <w:color w:val="000000"/>
          <w:sz w:val="24"/>
          <w:szCs w:val="24"/>
        </w:rPr>
      </w:pPr>
      <w:r w:rsidRPr="00233865">
        <w:rPr>
          <w:color w:val="000000"/>
          <w:sz w:val="24"/>
          <w:szCs w:val="24"/>
        </w:rPr>
        <w:t>2.10.1. Несоответствие заявления требованиям, установленным подпунктом 2.6.1. раздела 2 регламента.</w:t>
      </w:r>
    </w:p>
    <w:p w:rsidR="00CE1BE3" w:rsidRPr="00233865" w:rsidRDefault="00CE1BE3" w:rsidP="00887F9C">
      <w:pPr>
        <w:ind w:firstLine="709"/>
        <w:rPr>
          <w:color w:val="000000"/>
          <w:sz w:val="24"/>
          <w:szCs w:val="24"/>
        </w:rPr>
      </w:pPr>
      <w:r w:rsidRPr="00233865">
        <w:rPr>
          <w:color w:val="000000"/>
          <w:sz w:val="24"/>
          <w:szCs w:val="24"/>
        </w:rPr>
        <w:t>2.10.2. Отсутствие документов, указанных в подпункте 2.6.2. раздела 2 регламента, в зависимости от оснований, на которые ссылается заявитель при подаче заявления.</w:t>
      </w:r>
    </w:p>
    <w:p w:rsidR="00CE1BE3" w:rsidRPr="00233865" w:rsidRDefault="00CE1BE3" w:rsidP="00887F9C">
      <w:pPr>
        <w:ind w:firstLine="709"/>
        <w:rPr>
          <w:color w:val="000000"/>
          <w:sz w:val="24"/>
          <w:szCs w:val="24"/>
        </w:rPr>
      </w:pPr>
      <w:r w:rsidRPr="00233865">
        <w:rPr>
          <w:color w:val="000000"/>
          <w:sz w:val="24"/>
          <w:szCs w:val="24"/>
        </w:rPr>
        <w:t>2.10.3. В случаях, если зелёные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E1BE3" w:rsidRPr="00233865" w:rsidRDefault="00CE1BE3" w:rsidP="00887F9C">
      <w:pPr>
        <w:ind w:firstLine="709"/>
        <w:rPr>
          <w:color w:val="000000"/>
          <w:sz w:val="24"/>
          <w:szCs w:val="24"/>
        </w:rPr>
      </w:pPr>
      <w:r w:rsidRPr="00233865">
        <w:rPr>
          <w:color w:val="000000"/>
          <w:sz w:val="24"/>
          <w:szCs w:val="24"/>
        </w:rPr>
        <w:t>2.11. Муниципальная услуга предоставляется бесплатно.</w:t>
      </w:r>
    </w:p>
    <w:p w:rsidR="00CE1BE3" w:rsidRPr="00233865" w:rsidRDefault="00CE1BE3" w:rsidP="00887F9C">
      <w:pPr>
        <w:ind w:firstLine="709"/>
        <w:rPr>
          <w:color w:val="000000"/>
          <w:sz w:val="24"/>
          <w:szCs w:val="24"/>
        </w:rPr>
      </w:pPr>
      <w:r w:rsidRPr="00233865">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1BE3" w:rsidRPr="00233865" w:rsidRDefault="00CE1BE3" w:rsidP="00887F9C">
      <w:pPr>
        <w:ind w:firstLine="709"/>
        <w:rPr>
          <w:color w:val="000000"/>
          <w:sz w:val="24"/>
          <w:szCs w:val="24"/>
        </w:rPr>
      </w:pPr>
      <w:r w:rsidRPr="00233865">
        <w:rPr>
          <w:color w:val="000000"/>
          <w:sz w:val="24"/>
          <w:szCs w:val="24"/>
        </w:rPr>
        <w:t>2.13. Срок регистрации запроса заявителя о предоставлении муниципальной услуги:</w:t>
      </w:r>
    </w:p>
    <w:p w:rsidR="00CE1BE3" w:rsidRPr="00D771D3" w:rsidRDefault="00CE1BE3" w:rsidP="00887F9C">
      <w:pPr>
        <w:pStyle w:val="a9"/>
        <w:numPr>
          <w:ilvl w:val="0"/>
          <w:numId w:val="18"/>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при направлении запроса почтовой связью в администрацию Тихвинского района - в день поступления запроса;</w:t>
      </w:r>
    </w:p>
    <w:p w:rsidR="00CE1BE3" w:rsidRPr="00D771D3" w:rsidRDefault="00CE1BE3" w:rsidP="00887F9C">
      <w:pPr>
        <w:pStyle w:val="a9"/>
        <w:numPr>
          <w:ilvl w:val="0"/>
          <w:numId w:val="18"/>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при направлении запроса на бумажном носителе из МФЦ в администрацию Тихвинского района - в день передачи документов из МФЦ в администрацию Тихвинского района;</w:t>
      </w:r>
    </w:p>
    <w:p w:rsidR="00CE1BE3" w:rsidRPr="00D771D3" w:rsidRDefault="00CE1BE3" w:rsidP="00887F9C">
      <w:pPr>
        <w:pStyle w:val="a9"/>
        <w:numPr>
          <w:ilvl w:val="0"/>
          <w:numId w:val="18"/>
        </w:numPr>
        <w:spacing w:after="0" w:line="240" w:lineRule="auto"/>
        <w:ind w:left="0"/>
        <w:jc w:val="both"/>
        <w:rPr>
          <w:rFonts w:ascii="Times New Roman" w:hAnsi="Times New Roman"/>
          <w:color w:val="000000"/>
          <w:sz w:val="24"/>
          <w:szCs w:val="24"/>
        </w:rPr>
      </w:pPr>
      <w:r w:rsidRPr="00D771D3">
        <w:rPr>
          <w:rFonts w:ascii="Times New Roman" w:hAnsi="Times New Roman"/>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E1BE3" w:rsidRPr="00233865" w:rsidRDefault="00CE1BE3" w:rsidP="00887F9C">
      <w:pPr>
        <w:ind w:firstLine="709"/>
        <w:rPr>
          <w:color w:val="000000"/>
          <w:sz w:val="24"/>
          <w:szCs w:val="24"/>
        </w:rPr>
      </w:pPr>
      <w:r w:rsidRPr="00233865">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1BE3" w:rsidRPr="00233865" w:rsidRDefault="00CE1BE3" w:rsidP="00887F9C">
      <w:pPr>
        <w:ind w:firstLine="709"/>
        <w:rPr>
          <w:color w:val="000000"/>
          <w:sz w:val="24"/>
          <w:szCs w:val="24"/>
        </w:rPr>
      </w:pPr>
      <w:r w:rsidRPr="00233865">
        <w:rPr>
          <w:color w:val="000000"/>
          <w:sz w:val="24"/>
          <w:szCs w:val="24"/>
        </w:rPr>
        <w:t>2.14.1. Предоставление муниципальной услуги осуществляется в специально выделенных для этих целей помещениях МФЦ.</w:t>
      </w:r>
    </w:p>
    <w:p w:rsidR="00CE1BE3" w:rsidRPr="00233865" w:rsidRDefault="00CE1BE3" w:rsidP="00887F9C">
      <w:pPr>
        <w:ind w:firstLine="709"/>
        <w:rPr>
          <w:color w:val="000000"/>
          <w:sz w:val="24"/>
          <w:szCs w:val="24"/>
        </w:rPr>
      </w:pPr>
      <w:r w:rsidRPr="00233865">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1BE3" w:rsidRPr="00233865" w:rsidRDefault="00CE1BE3" w:rsidP="00887F9C">
      <w:pPr>
        <w:ind w:firstLine="709"/>
        <w:rPr>
          <w:color w:val="000000"/>
          <w:sz w:val="24"/>
          <w:szCs w:val="24"/>
        </w:rPr>
      </w:pPr>
      <w:r w:rsidRPr="00233865">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1BE3" w:rsidRPr="00233865" w:rsidRDefault="00CE1BE3" w:rsidP="00887F9C">
      <w:pPr>
        <w:ind w:firstLine="709"/>
        <w:rPr>
          <w:color w:val="000000"/>
          <w:sz w:val="24"/>
          <w:szCs w:val="24"/>
        </w:rPr>
      </w:pPr>
      <w:r w:rsidRPr="00233865">
        <w:rPr>
          <w:color w:val="000000"/>
          <w:sz w:val="24"/>
          <w:szCs w:val="24"/>
        </w:rPr>
        <w:t>2.14.4. 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его работы.</w:t>
      </w:r>
    </w:p>
    <w:p w:rsidR="00CE1BE3" w:rsidRPr="00233865" w:rsidRDefault="00CE1BE3" w:rsidP="00887F9C">
      <w:pPr>
        <w:ind w:firstLine="709"/>
        <w:rPr>
          <w:color w:val="000000"/>
          <w:sz w:val="24"/>
          <w:szCs w:val="24"/>
        </w:rPr>
      </w:pPr>
      <w:r w:rsidRPr="00233865">
        <w:rPr>
          <w:color w:val="000000"/>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E1BE3" w:rsidRPr="00233865" w:rsidRDefault="00CE1BE3" w:rsidP="00887F9C">
      <w:pPr>
        <w:ind w:firstLine="709"/>
        <w:rPr>
          <w:color w:val="000000"/>
          <w:sz w:val="24"/>
          <w:szCs w:val="24"/>
        </w:rPr>
      </w:pPr>
      <w:r w:rsidRPr="00233865">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CE1BE3" w:rsidRPr="00233865" w:rsidRDefault="00CE1BE3" w:rsidP="00887F9C">
      <w:pPr>
        <w:ind w:firstLine="709"/>
        <w:rPr>
          <w:color w:val="000000"/>
          <w:sz w:val="24"/>
          <w:szCs w:val="24"/>
        </w:rPr>
      </w:pPr>
      <w:r w:rsidRPr="00233865">
        <w:rPr>
          <w:color w:val="000000"/>
          <w:sz w:val="24"/>
          <w:szCs w:val="24"/>
        </w:rPr>
        <w:t xml:space="preserve">2.14.7. При необходимости работником МФЦ, администрации Тихвинского района инвалиду оказывается помощь в преодолении барьеров, мешающих получению ими услуг наравне с другими лицами. </w:t>
      </w:r>
    </w:p>
    <w:p w:rsidR="00CE1BE3" w:rsidRPr="00233865" w:rsidRDefault="00CE1BE3" w:rsidP="00887F9C">
      <w:pPr>
        <w:ind w:firstLine="709"/>
        <w:rPr>
          <w:color w:val="000000"/>
          <w:sz w:val="24"/>
          <w:szCs w:val="24"/>
        </w:rPr>
      </w:pPr>
      <w:r w:rsidRPr="00233865">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1BE3" w:rsidRPr="00233865" w:rsidRDefault="00CE1BE3" w:rsidP="00887F9C">
      <w:pPr>
        <w:ind w:firstLine="709"/>
        <w:rPr>
          <w:color w:val="000000"/>
          <w:sz w:val="24"/>
          <w:szCs w:val="24"/>
        </w:rPr>
      </w:pPr>
      <w:r w:rsidRPr="00233865">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1BE3" w:rsidRPr="00233865" w:rsidRDefault="00CE1BE3" w:rsidP="00887F9C">
      <w:pPr>
        <w:ind w:firstLine="709"/>
        <w:rPr>
          <w:color w:val="000000"/>
          <w:sz w:val="24"/>
          <w:szCs w:val="24"/>
        </w:rPr>
      </w:pPr>
      <w:r w:rsidRPr="00233865">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1BE3" w:rsidRPr="00233865" w:rsidRDefault="00CE1BE3" w:rsidP="00887F9C">
      <w:pPr>
        <w:ind w:firstLine="709"/>
        <w:rPr>
          <w:color w:val="000000"/>
          <w:sz w:val="24"/>
          <w:szCs w:val="24"/>
        </w:rPr>
      </w:pPr>
      <w:r w:rsidRPr="00233865">
        <w:rPr>
          <w:color w:val="000000"/>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1BE3" w:rsidRPr="00233865" w:rsidRDefault="00CE1BE3" w:rsidP="00887F9C">
      <w:pPr>
        <w:ind w:firstLine="709"/>
        <w:rPr>
          <w:color w:val="000000"/>
          <w:sz w:val="24"/>
          <w:szCs w:val="24"/>
        </w:rPr>
      </w:pPr>
      <w:r w:rsidRPr="00233865">
        <w:rPr>
          <w:color w:val="000000"/>
          <w:sz w:val="24"/>
          <w:szCs w:val="24"/>
        </w:rPr>
        <w:t>2.14.12. Помещения приёма и выдачи документов должны предусматривать места для ожидания, информирования и приёма заявителей.</w:t>
      </w:r>
    </w:p>
    <w:p w:rsidR="00CE1BE3" w:rsidRPr="00233865" w:rsidRDefault="00CE1BE3" w:rsidP="00887F9C">
      <w:pPr>
        <w:ind w:firstLine="709"/>
        <w:rPr>
          <w:color w:val="000000"/>
          <w:sz w:val="24"/>
          <w:szCs w:val="24"/>
        </w:rPr>
      </w:pPr>
      <w:r w:rsidRPr="00233865">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CE1BE3" w:rsidRPr="00233865" w:rsidRDefault="00CE1BE3" w:rsidP="00887F9C">
      <w:pPr>
        <w:ind w:firstLine="709"/>
        <w:rPr>
          <w:color w:val="000000"/>
          <w:sz w:val="24"/>
          <w:szCs w:val="24"/>
        </w:rPr>
      </w:pPr>
      <w:r w:rsidRPr="00233865">
        <w:rPr>
          <w:color w:val="000000"/>
          <w:sz w:val="24"/>
          <w:szCs w:val="24"/>
        </w:rPr>
        <w:t xml:space="preserve">2.14.14. Места для проведения личного </w:t>
      </w:r>
      <w:r>
        <w:rPr>
          <w:color w:val="000000"/>
          <w:sz w:val="24"/>
          <w:szCs w:val="24"/>
        </w:rPr>
        <w:t>приёма</w:t>
      </w:r>
      <w:r w:rsidRPr="00233865">
        <w:rPr>
          <w:color w:val="000000"/>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rsidR="00CE1BE3" w:rsidRPr="00233865" w:rsidRDefault="00CE1BE3" w:rsidP="00887F9C">
      <w:pPr>
        <w:ind w:firstLine="709"/>
        <w:rPr>
          <w:color w:val="000000"/>
          <w:sz w:val="24"/>
          <w:szCs w:val="24"/>
        </w:rPr>
      </w:pPr>
      <w:r w:rsidRPr="00233865">
        <w:rPr>
          <w:color w:val="000000"/>
          <w:sz w:val="24"/>
          <w:szCs w:val="24"/>
        </w:rPr>
        <w:t>2.15. Показатели доступности и качества муниципальной услуги.</w:t>
      </w:r>
    </w:p>
    <w:p w:rsidR="00CE1BE3" w:rsidRPr="00233865" w:rsidRDefault="00CE1BE3" w:rsidP="00887F9C">
      <w:pPr>
        <w:ind w:firstLine="709"/>
        <w:rPr>
          <w:color w:val="000000"/>
          <w:sz w:val="24"/>
          <w:szCs w:val="24"/>
        </w:rPr>
      </w:pPr>
      <w:r w:rsidRPr="00233865">
        <w:rPr>
          <w:color w:val="000000"/>
          <w:sz w:val="24"/>
          <w:szCs w:val="24"/>
        </w:rPr>
        <w:t>2.15.1. Показатели доступности муниципальной услуги (общие, применимые в отношении всех заявителей):</w:t>
      </w:r>
    </w:p>
    <w:p w:rsidR="00CE1BE3" w:rsidRPr="00D771D3" w:rsidRDefault="00CE1BE3" w:rsidP="00CE1BE3">
      <w:pPr>
        <w:pStyle w:val="a9"/>
        <w:numPr>
          <w:ilvl w:val="1"/>
          <w:numId w:val="20"/>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транспортная доступность к месту предоставления муниципальной услуги;</w:t>
      </w:r>
    </w:p>
    <w:p w:rsidR="00CE1BE3" w:rsidRPr="00D771D3" w:rsidRDefault="00CE1BE3" w:rsidP="00CE1BE3">
      <w:pPr>
        <w:pStyle w:val="a9"/>
        <w:numPr>
          <w:ilvl w:val="1"/>
          <w:numId w:val="20"/>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наличие указателей, обеспечивающих беспрепятственный доступ к помещениям, в которых предоставляется услуга;</w:t>
      </w:r>
    </w:p>
    <w:p w:rsidR="00CE1BE3" w:rsidRPr="00D771D3" w:rsidRDefault="00CE1BE3" w:rsidP="00CE1BE3">
      <w:pPr>
        <w:pStyle w:val="a9"/>
        <w:numPr>
          <w:ilvl w:val="1"/>
          <w:numId w:val="20"/>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возможность получения полной и достоверной информации о государственной услуге в администрацию Тихвинского района, МФЦ, по телефону, на официальном сайте органа, предоставляющего услугу, посредством ЕПГУ, либо ПГУ ЛО;</w:t>
      </w:r>
    </w:p>
    <w:p w:rsidR="00CE1BE3" w:rsidRPr="00D771D3" w:rsidRDefault="00CE1BE3" w:rsidP="00CE1BE3">
      <w:pPr>
        <w:pStyle w:val="a9"/>
        <w:numPr>
          <w:ilvl w:val="1"/>
          <w:numId w:val="20"/>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предоставление муниципальной услуги любым доступным способом, предусмотренным действующим законодательством;</w:t>
      </w:r>
    </w:p>
    <w:p w:rsidR="00CE1BE3" w:rsidRPr="00D771D3" w:rsidRDefault="00CE1BE3" w:rsidP="00CE1BE3">
      <w:pPr>
        <w:pStyle w:val="a9"/>
        <w:numPr>
          <w:ilvl w:val="1"/>
          <w:numId w:val="20"/>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E1BE3" w:rsidRPr="00233865" w:rsidRDefault="00CE1BE3" w:rsidP="00CE1BE3">
      <w:pPr>
        <w:spacing w:after="120"/>
        <w:ind w:firstLine="709"/>
        <w:rPr>
          <w:color w:val="000000"/>
          <w:sz w:val="24"/>
          <w:szCs w:val="24"/>
        </w:rPr>
      </w:pPr>
      <w:r w:rsidRPr="00233865">
        <w:rPr>
          <w:color w:val="000000"/>
          <w:sz w:val="24"/>
          <w:szCs w:val="24"/>
        </w:rPr>
        <w:t>2.15.2. Показатели доступности муниципальной услуги (специальные, применимые в отношении инвалидов):</w:t>
      </w:r>
    </w:p>
    <w:p w:rsidR="00CE1BE3" w:rsidRPr="00D771D3" w:rsidRDefault="00CE1BE3" w:rsidP="00CE1BE3">
      <w:pPr>
        <w:pStyle w:val="a9"/>
        <w:numPr>
          <w:ilvl w:val="1"/>
          <w:numId w:val="22"/>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наличие инфраструктуры, указанной в пункте 2.14;</w:t>
      </w:r>
    </w:p>
    <w:p w:rsidR="00CE1BE3" w:rsidRPr="00D771D3" w:rsidRDefault="00CE1BE3" w:rsidP="00CE1BE3">
      <w:pPr>
        <w:pStyle w:val="a9"/>
        <w:numPr>
          <w:ilvl w:val="1"/>
          <w:numId w:val="22"/>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исполнение требований доступности услуг для инвалидов;</w:t>
      </w:r>
    </w:p>
    <w:p w:rsidR="00CE1BE3" w:rsidRPr="00D771D3" w:rsidRDefault="00CE1BE3" w:rsidP="00CE1BE3">
      <w:pPr>
        <w:pStyle w:val="a9"/>
        <w:numPr>
          <w:ilvl w:val="1"/>
          <w:numId w:val="22"/>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lastRenderedPageBreak/>
        <w:t>обеспечение беспрепятственного доступа инвалидов к помещениям, в которых предоставляется муниципальная услуга.</w:t>
      </w:r>
    </w:p>
    <w:p w:rsidR="00CE1BE3" w:rsidRPr="00233865" w:rsidRDefault="00CE1BE3" w:rsidP="00CE1BE3">
      <w:pPr>
        <w:spacing w:after="120"/>
        <w:ind w:firstLine="709"/>
        <w:rPr>
          <w:color w:val="000000"/>
          <w:sz w:val="24"/>
          <w:szCs w:val="24"/>
        </w:rPr>
      </w:pPr>
      <w:r w:rsidRPr="00233865">
        <w:rPr>
          <w:color w:val="000000"/>
          <w:sz w:val="24"/>
          <w:szCs w:val="24"/>
        </w:rPr>
        <w:t>2.15.3. Показатели качества муниципальной услуги:</w:t>
      </w:r>
    </w:p>
    <w:p w:rsidR="00CE1BE3" w:rsidRPr="00D771D3" w:rsidRDefault="00CE1BE3" w:rsidP="00CE1BE3">
      <w:pPr>
        <w:pStyle w:val="a9"/>
        <w:numPr>
          <w:ilvl w:val="1"/>
          <w:numId w:val="24"/>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соблюдение срока предоставления муниципальной услуги;</w:t>
      </w:r>
    </w:p>
    <w:p w:rsidR="00CE1BE3" w:rsidRPr="00D771D3" w:rsidRDefault="00CE1BE3" w:rsidP="00CE1BE3">
      <w:pPr>
        <w:pStyle w:val="a9"/>
        <w:numPr>
          <w:ilvl w:val="1"/>
          <w:numId w:val="24"/>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соблюдение времени ожидания в очереди при подаче запроса и получении результата;</w:t>
      </w:r>
    </w:p>
    <w:p w:rsidR="00CE1BE3" w:rsidRPr="00D771D3" w:rsidRDefault="00CE1BE3" w:rsidP="00CE1BE3">
      <w:pPr>
        <w:pStyle w:val="a9"/>
        <w:numPr>
          <w:ilvl w:val="1"/>
          <w:numId w:val="24"/>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администрации Тихвинского района или в МФЦ;</w:t>
      </w:r>
    </w:p>
    <w:p w:rsidR="00CE1BE3" w:rsidRPr="00D771D3" w:rsidRDefault="00CE1BE3" w:rsidP="00CE1BE3">
      <w:pPr>
        <w:pStyle w:val="a9"/>
        <w:numPr>
          <w:ilvl w:val="1"/>
          <w:numId w:val="24"/>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отсутствие жалоб на действия или бездействия должностных лиц администрации Тихвинского района, поданных в установленном порядке.</w:t>
      </w:r>
    </w:p>
    <w:p w:rsidR="00CE1BE3" w:rsidRPr="00233865" w:rsidRDefault="00CE1BE3" w:rsidP="00CE1BE3">
      <w:pPr>
        <w:spacing w:after="120"/>
        <w:ind w:firstLine="709"/>
        <w:rPr>
          <w:color w:val="000000"/>
          <w:sz w:val="24"/>
          <w:szCs w:val="24"/>
        </w:rPr>
      </w:pPr>
      <w:r w:rsidRPr="00233865">
        <w:rPr>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E1BE3" w:rsidRPr="00233865" w:rsidRDefault="00CE1BE3" w:rsidP="00CE1BE3">
      <w:pPr>
        <w:spacing w:after="120"/>
        <w:ind w:firstLine="709"/>
        <w:rPr>
          <w:color w:val="000000"/>
          <w:sz w:val="24"/>
          <w:szCs w:val="24"/>
        </w:rPr>
      </w:pPr>
      <w:r w:rsidRPr="00233865">
        <w:rPr>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rsidR="00CE1BE3" w:rsidRPr="00233865" w:rsidRDefault="00CE1BE3" w:rsidP="00CE1BE3">
      <w:pPr>
        <w:spacing w:after="120"/>
        <w:ind w:firstLine="709"/>
        <w:rPr>
          <w:color w:val="000000"/>
          <w:sz w:val="24"/>
          <w:szCs w:val="24"/>
        </w:rPr>
      </w:pPr>
      <w:r w:rsidRPr="00233865">
        <w:rPr>
          <w:color w:val="000000"/>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1BE3" w:rsidRPr="00233865" w:rsidRDefault="00CE1BE3" w:rsidP="00CE1BE3">
      <w:pPr>
        <w:spacing w:after="120"/>
        <w:ind w:firstLine="709"/>
        <w:rPr>
          <w:color w:val="000000"/>
          <w:sz w:val="24"/>
          <w:szCs w:val="24"/>
        </w:rPr>
      </w:pPr>
      <w:r w:rsidRPr="00233865">
        <w:rPr>
          <w:color w:val="000000"/>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1BE3" w:rsidRPr="00233865" w:rsidRDefault="00CE1BE3" w:rsidP="00CE1BE3">
      <w:pPr>
        <w:spacing w:after="120"/>
        <w:ind w:firstLine="709"/>
        <w:rPr>
          <w:color w:val="000000"/>
          <w:sz w:val="24"/>
          <w:szCs w:val="24"/>
        </w:rPr>
      </w:pPr>
      <w:r w:rsidRPr="00233865">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E1BE3" w:rsidRPr="00233865" w:rsidRDefault="00CE1BE3" w:rsidP="00CE1BE3">
      <w:pPr>
        <w:spacing w:after="120"/>
        <w:ind w:firstLine="709"/>
        <w:rPr>
          <w:color w:val="000000"/>
          <w:sz w:val="24"/>
          <w:szCs w:val="24"/>
        </w:rPr>
      </w:pPr>
    </w:p>
    <w:p w:rsidR="00CE1BE3" w:rsidRPr="00233865" w:rsidRDefault="00CE1BE3" w:rsidP="00CE1BE3">
      <w:pPr>
        <w:spacing w:after="120"/>
        <w:ind w:left="284" w:hanging="284"/>
        <w:rPr>
          <w:color w:val="000000"/>
          <w:sz w:val="24"/>
          <w:szCs w:val="24"/>
        </w:rPr>
      </w:pPr>
      <w:r w:rsidRPr="00D771D3">
        <w:rPr>
          <w:b/>
          <w:bCs/>
          <w:color w:val="000000"/>
          <w:sz w:val="24"/>
          <w:szCs w:val="24"/>
        </w:rPr>
        <w:t>3. Состав, последовательность и сроки выполнения административных процедур,</w:t>
      </w:r>
      <w:r w:rsidRPr="00233865">
        <w:rPr>
          <w:b/>
          <w:bCs/>
          <w:color w:val="000000"/>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1BE3" w:rsidRPr="00233865" w:rsidRDefault="00CE1BE3" w:rsidP="00CE1BE3">
      <w:pPr>
        <w:spacing w:after="120"/>
        <w:ind w:firstLine="709"/>
        <w:rPr>
          <w:color w:val="000000"/>
          <w:sz w:val="24"/>
          <w:szCs w:val="24"/>
        </w:rPr>
      </w:pPr>
      <w:r w:rsidRPr="00233865">
        <w:rPr>
          <w:color w:val="000000"/>
          <w:sz w:val="24"/>
          <w:szCs w:val="24"/>
        </w:rPr>
        <w:t>3.1. Состав, последовательность и сроки выполнения административных процедур, требования к порядку их выполнения.</w:t>
      </w:r>
    </w:p>
    <w:p w:rsidR="00CE1BE3" w:rsidRPr="00233865" w:rsidRDefault="00CE1BE3" w:rsidP="00CE1BE3">
      <w:pPr>
        <w:spacing w:after="120"/>
        <w:ind w:firstLine="709"/>
        <w:rPr>
          <w:color w:val="000000"/>
          <w:sz w:val="24"/>
          <w:szCs w:val="24"/>
        </w:rPr>
      </w:pPr>
      <w:r w:rsidRPr="00233865">
        <w:rPr>
          <w:color w:val="000000"/>
          <w:sz w:val="24"/>
          <w:szCs w:val="24"/>
        </w:rPr>
        <w:t>3.1.1. Предоставление муниципальной услуги включает в себя следующие административные процедуры</w:t>
      </w:r>
      <w:r w:rsidRPr="00233865">
        <w:rPr>
          <w:i/>
          <w:iCs/>
          <w:color w:val="000000"/>
          <w:sz w:val="24"/>
          <w:szCs w:val="24"/>
        </w:rPr>
        <w:t>:</w:t>
      </w:r>
    </w:p>
    <w:p w:rsidR="00CE1BE3" w:rsidRPr="00D771D3" w:rsidRDefault="00CE1BE3" w:rsidP="00CE1BE3">
      <w:pPr>
        <w:pStyle w:val="a9"/>
        <w:numPr>
          <w:ilvl w:val="1"/>
          <w:numId w:val="26"/>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приём и регистрация заявления о предоставлении муниципальной услуги и прилагаемых к нему документов - 2 рабочих дня;</w:t>
      </w:r>
    </w:p>
    <w:p w:rsidR="00CE1BE3" w:rsidRPr="00D771D3" w:rsidRDefault="00CE1BE3" w:rsidP="00CE1BE3">
      <w:pPr>
        <w:pStyle w:val="a9"/>
        <w:numPr>
          <w:ilvl w:val="1"/>
          <w:numId w:val="26"/>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рассмотрение заявления и представленных документов - 8 рабочих дней;</w:t>
      </w:r>
    </w:p>
    <w:p w:rsidR="00CE1BE3" w:rsidRPr="00D771D3" w:rsidRDefault="00CE1BE3" w:rsidP="00CE1BE3">
      <w:pPr>
        <w:pStyle w:val="a9"/>
        <w:numPr>
          <w:ilvl w:val="1"/>
          <w:numId w:val="26"/>
        </w:numPr>
        <w:spacing w:after="120" w:line="240" w:lineRule="auto"/>
        <w:jc w:val="both"/>
        <w:rPr>
          <w:rFonts w:ascii="Times New Roman" w:hAnsi="Times New Roman"/>
          <w:color w:val="000000"/>
          <w:sz w:val="24"/>
          <w:szCs w:val="24"/>
        </w:rPr>
      </w:pPr>
      <w:r w:rsidRPr="00D771D3">
        <w:rPr>
          <w:rFonts w:ascii="Times New Roman" w:hAnsi="Times New Roman"/>
          <w:color w:val="000000"/>
          <w:sz w:val="24"/>
          <w:szCs w:val="24"/>
        </w:rPr>
        <w:t>организация выезда членов комиссии администрации Тихвинского района для осмотра зелёных насаждений на указанный в заявлении земельных участок при участии заявителя (или его представителей) - 11 рабочих дней.</w:t>
      </w:r>
    </w:p>
    <w:p w:rsidR="00CE1BE3" w:rsidRPr="00233865" w:rsidRDefault="00CE1BE3" w:rsidP="00CE1BE3">
      <w:pPr>
        <w:spacing w:after="120"/>
        <w:ind w:firstLine="709"/>
        <w:rPr>
          <w:color w:val="000000"/>
          <w:sz w:val="24"/>
          <w:szCs w:val="24"/>
        </w:rPr>
      </w:pPr>
      <w:r w:rsidRPr="00233865">
        <w:rPr>
          <w:color w:val="000000"/>
          <w:sz w:val="24"/>
          <w:szCs w:val="24"/>
        </w:rPr>
        <w:lastRenderedPageBreak/>
        <w:t>3.1.2. Приём и регистрация заявления о предоставлении муниципальной услуги и прилагаемых к нему документов.</w:t>
      </w:r>
    </w:p>
    <w:p w:rsidR="00CE1BE3" w:rsidRPr="00233865" w:rsidRDefault="00CE1BE3" w:rsidP="00CE1BE3">
      <w:pPr>
        <w:spacing w:after="120"/>
        <w:ind w:firstLine="709"/>
        <w:rPr>
          <w:color w:val="000000"/>
          <w:sz w:val="24"/>
          <w:szCs w:val="24"/>
        </w:rPr>
      </w:pPr>
      <w:r w:rsidRPr="00233865">
        <w:rPr>
          <w:color w:val="000000"/>
          <w:sz w:val="24"/>
          <w:szCs w:val="24"/>
        </w:rPr>
        <w:t>3.1.2.1. Основания для начала административной процедуры:</w:t>
      </w:r>
    </w:p>
    <w:p w:rsidR="00CE1BE3" w:rsidRPr="00233865" w:rsidRDefault="00CE1BE3" w:rsidP="00CE1BE3">
      <w:pPr>
        <w:spacing w:after="120"/>
        <w:ind w:firstLine="709"/>
        <w:rPr>
          <w:color w:val="000000"/>
          <w:sz w:val="24"/>
          <w:szCs w:val="24"/>
        </w:rPr>
      </w:pPr>
      <w:r w:rsidRPr="00233865">
        <w:rPr>
          <w:color w:val="000000"/>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3.1.2.2. Содержание административного действия, продолжительность и (или) максимальный срок его выполнения:</w:t>
      </w:r>
    </w:p>
    <w:p w:rsidR="00CE1BE3" w:rsidRPr="00233865" w:rsidRDefault="00CE1BE3" w:rsidP="00CE1BE3">
      <w:pPr>
        <w:spacing w:after="120"/>
        <w:ind w:firstLine="709"/>
        <w:rPr>
          <w:color w:val="000000"/>
          <w:sz w:val="24"/>
          <w:szCs w:val="24"/>
        </w:rPr>
      </w:pPr>
      <w:r w:rsidRPr="00233865">
        <w:rPr>
          <w:color w:val="000000"/>
          <w:sz w:val="24"/>
          <w:szCs w:val="24"/>
        </w:rPr>
        <w:t>Заявление о предоставлении муниципальной услуги и иные документы, представленные в администрацию Тихвинского района,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CE1BE3" w:rsidRPr="00233865" w:rsidRDefault="00CE1BE3" w:rsidP="00CE1BE3">
      <w:pPr>
        <w:spacing w:after="120"/>
        <w:ind w:firstLine="709"/>
        <w:rPr>
          <w:color w:val="000000"/>
          <w:sz w:val="24"/>
          <w:szCs w:val="24"/>
        </w:rPr>
      </w:pPr>
      <w:r w:rsidRPr="00233865">
        <w:rPr>
          <w:color w:val="000000"/>
          <w:sz w:val="24"/>
          <w:szCs w:val="24"/>
        </w:rPr>
        <w:t>Регистрация осуществляется путём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E1BE3" w:rsidRPr="00233865" w:rsidRDefault="00CE1BE3" w:rsidP="00CE1BE3">
      <w:pPr>
        <w:spacing w:after="120"/>
        <w:ind w:firstLine="709"/>
        <w:rPr>
          <w:color w:val="000000"/>
          <w:sz w:val="24"/>
          <w:szCs w:val="24"/>
        </w:rPr>
      </w:pPr>
      <w:r w:rsidRPr="00233865">
        <w:rPr>
          <w:color w:val="000000"/>
          <w:sz w:val="24"/>
          <w:szCs w:val="24"/>
        </w:rPr>
        <w:t>Регистрационный штамп содержит полное наименование администрации Тихвинского района уполномоченного органа, дату и входящий номер.</w:t>
      </w:r>
    </w:p>
    <w:p w:rsidR="00CE1BE3" w:rsidRPr="00233865" w:rsidRDefault="00CE1BE3" w:rsidP="00CE1BE3">
      <w:pPr>
        <w:spacing w:after="120"/>
        <w:ind w:firstLine="709"/>
        <w:rPr>
          <w:color w:val="000000"/>
          <w:sz w:val="24"/>
          <w:szCs w:val="24"/>
        </w:rPr>
      </w:pPr>
      <w:r w:rsidRPr="00233865">
        <w:rPr>
          <w:color w:val="000000"/>
          <w:sz w:val="24"/>
          <w:szCs w:val="24"/>
        </w:rPr>
        <w:t>Второй экземпляр заявления с регистрационным штампом администрации Тихвинского района, передаётся заявителю, если документы представлены непосредственно заявителем.</w:t>
      </w:r>
    </w:p>
    <w:p w:rsidR="00CE1BE3" w:rsidRPr="00233865" w:rsidRDefault="00CE1BE3" w:rsidP="00CE1BE3">
      <w:pPr>
        <w:spacing w:after="120"/>
        <w:ind w:firstLine="709"/>
        <w:rPr>
          <w:color w:val="000000"/>
          <w:sz w:val="24"/>
          <w:szCs w:val="24"/>
        </w:rPr>
      </w:pPr>
      <w:r w:rsidRPr="00233865">
        <w:rPr>
          <w:color w:val="000000"/>
          <w:sz w:val="24"/>
          <w:szCs w:val="24"/>
        </w:rPr>
        <w:t>Заявление и прилагаемые к нему документы передаются руководителю администрации Тихвинского района не позднее рабочего дня, следующего за регистрацией.</w:t>
      </w:r>
    </w:p>
    <w:p w:rsidR="00CE1BE3" w:rsidRPr="00233865" w:rsidRDefault="00CE1BE3" w:rsidP="00CE1BE3">
      <w:pPr>
        <w:spacing w:after="120"/>
        <w:ind w:firstLine="709"/>
        <w:rPr>
          <w:color w:val="000000"/>
          <w:sz w:val="24"/>
          <w:szCs w:val="24"/>
        </w:rPr>
      </w:pPr>
      <w:r w:rsidRPr="00233865">
        <w:rPr>
          <w:color w:val="000000"/>
          <w:sz w:val="24"/>
          <w:szCs w:val="24"/>
        </w:rPr>
        <w:t>Передача заявления и прилагаемых к нему документов с резолюцией руководителя администрации Тихвинского района в течение одного дня в отдел по благоустройству, дорожному хозяйству и транспорту комитета жилищно-коммунального хозяйства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Максимальный срок выполнения административной процедуры составляет 2 рабочих дня.</w:t>
      </w:r>
    </w:p>
    <w:p w:rsidR="00CE1BE3" w:rsidRPr="00233865" w:rsidRDefault="00CE1BE3" w:rsidP="00CE1BE3">
      <w:pPr>
        <w:spacing w:after="120"/>
        <w:ind w:firstLine="709"/>
        <w:rPr>
          <w:color w:val="000000"/>
          <w:sz w:val="24"/>
          <w:szCs w:val="24"/>
        </w:rPr>
      </w:pPr>
      <w:r w:rsidRPr="00233865">
        <w:rPr>
          <w:color w:val="000000"/>
          <w:sz w:val="24"/>
          <w:szCs w:val="24"/>
        </w:rPr>
        <w:t>3.1.2.3. Лицом, ответственным за выполнение административного действия, является должностное лицо администрации Тихвинского района, ответственное за делопроизводство.</w:t>
      </w:r>
    </w:p>
    <w:p w:rsidR="00CE1BE3" w:rsidRPr="00233865" w:rsidRDefault="00CE1BE3" w:rsidP="00CE1BE3">
      <w:pPr>
        <w:spacing w:after="120"/>
        <w:ind w:firstLine="709"/>
        <w:rPr>
          <w:color w:val="000000"/>
          <w:sz w:val="24"/>
          <w:szCs w:val="24"/>
        </w:rPr>
      </w:pPr>
      <w:r w:rsidRPr="00233865">
        <w:rPr>
          <w:color w:val="000000"/>
          <w:sz w:val="24"/>
          <w:szCs w:val="24"/>
        </w:rPr>
        <w:t>3.1.2.4. Результат выполнения административной процедуры: передача зарегистрированных документов в отдел по благоустройству, дорожному хозяйству и транспорту комитета жилищно-коммунального хозяйства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3.1.3. Рассмотрение заявления и представленных документов.</w:t>
      </w:r>
    </w:p>
    <w:p w:rsidR="00CE1BE3" w:rsidRPr="00233865" w:rsidRDefault="00CE1BE3" w:rsidP="00CE1BE3">
      <w:pPr>
        <w:spacing w:after="120"/>
        <w:ind w:firstLine="709"/>
        <w:rPr>
          <w:color w:val="000000"/>
          <w:sz w:val="24"/>
          <w:szCs w:val="24"/>
        </w:rPr>
      </w:pPr>
      <w:r w:rsidRPr="00233865">
        <w:rPr>
          <w:color w:val="000000"/>
          <w:sz w:val="24"/>
          <w:szCs w:val="24"/>
        </w:rPr>
        <w:t>3.1.3.1. Основания для начала административной процедуры.</w:t>
      </w:r>
    </w:p>
    <w:p w:rsidR="00CE1BE3" w:rsidRPr="00233865" w:rsidRDefault="00CE1BE3" w:rsidP="00CE1BE3">
      <w:pPr>
        <w:spacing w:after="120"/>
        <w:ind w:firstLine="709"/>
        <w:rPr>
          <w:color w:val="000000"/>
          <w:sz w:val="24"/>
          <w:szCs w:val="24"/>
        </w:rPr>
      </w:pPr>
      <w:r w:rsidRPr="00233865">
        <w:rPr>
          <w:color w:val="000000"/>
          <w:sz w:val="24"/>
          <w:szCs w:val="24"/>
        </w:rPr>
        <w:t>Основанием для начала административной процедуры является передача зарегистрированных документов в отдел по благоустройству, дорожному хозяйству и транспорту комитета жилищно-коммунального хозяйства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3.1.3.2. Содержание административного действия, продолжительность и (или) максимальный срок его выполнения:</w:t>
      </w:r>
    </w:p>
    <w:p w:rsidR="00CE1BE3" w:rsidRPr="00233865" w:rsidRDefault="00CE1BE3" w:rsidP="00CE1BE3">
      <w:pPr>
        <w:spacing w:after="120"/>
        <w:ind w:firstLine="709"/>
        <w:rPr>
          <w:color w:val="000000"/>
          <w:sz w:val="24"/>
          <w:szCs w:val="24"/>
        </w:rPr>
      </w:pPr>
      <w:r w:rsidRPr="00233865">
        <w:rPr>
          <w:color w:val="000000"/>
          <w:sz w:val="24"/>
          <w:szCs w:val="24"/>
        </w:rPr>
        <w:lastRenderedPageBreak/>
        <w:t>Заведующий отделом по благоустройству, дорожному хозяйству и транспорту комитета жилищно-коммунального хозяйства администрации Тихвинского района определяет из числа сотрудников ответственного исполнителя для проверки представленных материалов на комплектность.</w:t>
      </w:r>
    </w:p>
    <w:p w:rsidR="00CE1BE3" w:rsidRPr="00233865" w:rsidRDefault="00CE1BE3" w:rsidP="00CE1BE3">
      <w:pPr>
        <w:spacing w:after="120"/>
        <w:ind w:firstLine="709"/>
        <w:rPr>
          <w:color w:val="000000"/>
          <w:sz w:val="24"/>
          <w:szCs w:val="24"/>
        </w:rPr>
      </w:pPr>
      <w:r w:rsidRPr="00233865">
        <w:rPr>
          <w:color w:val="000000"/>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 (пункт 3.1. раздела 3 административного регламента).</w:t>
      </w:r>
    </w:p>
    <w:p w:rsidR="00CE1BE3" w:rsidRPr="00233865" w:rsidRDefault="00CE1BE3" w:rsidP="00CE1BE3">
      <w:pPr>
        <w:spacing w:after="120"/>
        <w:ind w:firstLine="709"/>
        <w:rPr>
          <w:color w:val="000000"/>
          <w:sz w:val="24"/>
          <w:szCs w:val="24"/>
        </w:rPr>
      </w:pPr>
      <w:r w:rsidRPr="00233865">
        <w:rPr>
          <w:color w:val="000000"/>
          <w:sz w:val="24"/>
          <w:szCs w:val="24"/>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пункта 2.6.1 раздела 2 административного регламента. Срок выполнения административного действия - 3 рабочих дня.</w:t>
      </w:r>
    </w:p>
    <w:p w:rsidR="00CE1BE3" w:rsidRPr="00233865" w:rsidRDefault="00CE1BE3" w:rsidP="00CE1BE3">
      <w:pPr>
        <w:spacing w:after="120"/>
        <w:ind w:firstLine="709"/>
        <w:rPr>
          <w:color w:val="000000"/>
          <w:sz w:val="24"/>
          <w:szCs w:val="24"/>
        </w:rPr>
      </w:pPr>
      <w:r w:rsidRPr="00233865">
        <w:rPr>
          <w:color w:val="000000"/>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CE1BE3" w:rsidRPr="00233865" w:rsidRDefault="00CE1BE3" w:rsidP="00CE1BE3">
      <w:pPr>
        <w:spacing w:after="120"/>
        <w:ind w:firstLine="709"/>
        <w:rPr>
          <w:color w:val="000000"/>
          <w:sz w:val="24"/>
          <w:szCs w:val="24"/>
        </w:rPr>
      </w:pPr>
      <w:r w:rsidRPr="00233865">
        <w:rPr>
          <w:color w:val="000000"/>
          <w:sz w:val="24"/>
          <w:szCs w:val="24"/>
        </w:rPr>
        <w:t>3.1.3.3. Лицо, ответственное за выполнение административного действия: специалист отдела по благоустройству, дорожному хозяйству и транспорту комитета жилищно-коммунального хозяйства администрации Тихвинского района (далее - ответственный исполнитель).</w:t>
      </w:r>
    </w:p>
    <w:p w:rsidR="00CE1BE3" w:rsidRPr="00233865" w:rsidRDefault="00CE1BE3" w:rsidP="00CE1BE3">
      <w:pPr>
        <w:spacing w:after="120"/>
        <w:ind w:firstLine="709"/>
        <w:rPr>
          <w:color w:val="000000"/>
          <w:sz w:val="24"/>
          <w:szCs w:val="24"/>
        </w:rPr>
      </w:pPr>
      <w:r w:rsidRPr="00233865">
        <w:rPr>
          <w:color w:val="000000"/>
          <w:sz w:val="24"/>
          <w:szCs w:val="24"/>
        </w:rPr>
        <w:t>3.1.3.4. Критерии принятия решения.</w:t>
      </w:r>
    </w:p>
    <w:p w:rsidR="00CE1BE3" w:rsidRPr="00233865" w:rsidRDefault="00CE1BE3" w:rsidP="00CE1BE3">
      <w:pPr>
        <w:spacing w:after="120"/>
        <w:ind w:firstLine="709"/>
        <w:rPr>
          <w:color w:val="000000"/>
          <w:sz w:val="24"/>
          <w:szCs w:val="24"/>
        </w:rPr>
      </w:pPr>
      <w:r w:rsidRPr="00233865">
        <w:rPr>
          <w:color w:val="000000"/>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пункта 2.6.1 раздела 2 административного регламента.</w:t>
      </w:r>
    </w:p>
    <w:p w:rsidR="00CE1BE3" w:rsidRPr="00233865" w:rsidRDefault="00CE1BE3" w:rsidP="00CE1BE3">
      <w:pPr>
        <w:spacing w:after="120"/>
        <w:ind w:firstLine="709"/>
        <w:rPr>
          <w:color w:val="000000"/>
          <w:sz w:val="24"/>
          <w:szCs w:val="24"/>
        </w:rPr>
      </w:pPr>
      <w:r w:rsidRPr="00233865">
        <w:rPr>
          <w:color w:val="000000"/>
          <w:sz w:val="24"/>
          <w:szCs w:val="24"/>
        </w:rPr>
        <w:t>3.1.3.5. Результат выполнения административной процедуры:</w:t>
      </w:r>
    </w:p>
    <w:p w:rsidR="00CE1BE3" w:rsidRPr="00D771D3" w:rsidRDefault="00CE1BE3" w:rsidP="00CE1BE3">
      <w:pPr>
        <w:pStyle w:val="a9"/>
        <w:numPr>
          <w:ilvl w:val="0"/>
          <w:numId w:val="27"/>
        </w:numPr>
        <w:spacing w:after="120" w:line="240" w:lineRule="auto"/>
        <w:ind w:left="1276"/>
        <w:jc w:val="both"/>
        <w:rPr>
          <w:rFonts w:ascii="Times New Roman" w:hAnsi="Times New Roman"/>
          <w:color w:val="000000"/>
          <w:sz w:val="24"/>
          <w:szCs w:val="24"/>
        </w:rPr>
      </w:pPr>
      <w:r w:rsidRPr="00D771D3">
        <w:rPr>
          <w:rFonts w:ascii="Times New Roman" w:hAnsi="Times New Roman"/>
          <w:color w:val="000000"/>
          <w:sz w:val="24"/>
          <w:szCs w:val="24"/>
        </w:rPr>
        <w:t>в случае принятия решения о соответствии заявления требованиям, указанным в пункте 2.6.1 раздела 2 административного регламента, ответственный исполнитель переходит к выполнению следующей административной процедуры;</w:t>
      </w:r>
    </w:p>
    <w:p w:rsidR="00CE1BE3" w:rsidRPr="00D771D3" w:rsidRDefault="00CE1BE3" w:rsidP="00CE1BE3">
      <w:pPr>
        <w:pStyle w:val="a9"/>
        <w:numPr>
          <w:ilvl w:val="0"/>
          <w:numId w:val="27"/>
        </w:numPr>
        <w:spacing w:after="120" w:line="240" w:lineRule="auto"/>
        <w:ind w:left="1276"/>
        <w:jc w:val="both"/>
        <w:rPr>
          <w:rFonts w:ascii="Times New Roman" w:hAnsi="Times New Roman"/>
          <w:color w:val="000000"/>
          <w:sz w:val="24"/>
          <w:szCs w:val="24"/>
        </w:rPr>
      </w:pPr>
      <w:r w:rsidRPr="00D771D3">
        <w:rPr>
          <w:rFonts w:ascii="Times New Roman" w:hAnsi="Times New Roman"/>
          <w:color w:val="000000"/>
          <w:sz w:val="24"/>
          <w:szCs w:val="24"/>
        </w:rPr>
        <w:t>в случае принятия решения о несоответствии заявления требованиям пункта 2.6.1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администрации Тихвинского района мотивированный отказ в предоставлении муниципальной услуги. Отказ направляется способом, указанным в заявлении.</w:t>
      </w:r>
    </w:p>
    <w:p w:rsidR="00CE1BE3" w:rsidRPr="00233865" w:rsidRDefault="00CE1BE3" w:rsidP="00CE1BE3">
      <w:pPr>
        <w:spacing w:after="120"/>
        <w:ind w:firstLine="709"/>
        <w:rPr>
          <w:color w:val="000000"/>
          <w:sz w:val="24"/>
          <w:szCs w:val="24"/>
        </w:rPr>
      </w:pPr>
      <w:r w:rsidRPr="00233865">
        <w:rPr>
          <w:color w:val="000000"/>
          <w:sz w:val="24"/>
          <w:szCs w:val="24"/>
        </w:rPr>
        <w:t>Возврат Заявителю представленных документов осуществляется в течение 3 рабочих дней с принятия такого решения.</w:t>
      </w:r>
    </w:p>
    <w:p w:rsidR="00CE1BE3" w:rsidRPr="00233865" w:rsidRDefault="00CE1BE3" w:rsidP="00CE1BE3">
      <w:pPr>
        <w:spacing w:after="120"/>
        <w:ind w:firstLine="709"/>
        <w:rPr>
          <w:color w:val="000000"/>
          <w:sz w:val="24"/>
          <w:szCs w:val="24"/>
        </w:rPr>
      </w:pPr>
      <w:r w:rsidRPr="00233865">
        <w:rPr>
          <w:color w:val="000000"/>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t xml:space="preserve">3.1.4. Организация выезда членов комиссии для осмотра </w:t>
      </w:r>
      <w:r>
        <w:rPr>
          <w:color w:val="000000"/>
          <w:sz w:val="24"/>
          <w:szCs w:val="24"/>
        </w:rPr>
        <w:t xml:space="preserve">зелёных </w:t>
      </w:r>
      <w:r w:rsidRPr="00233865">
        <w:rPr>
          <w:color w:val="000000"/>
          <w:sz w:val="24"/>
          <w:szCs w:val="24"/>
        </w:rPr>
        <w:t>насаждений на указанный в заявлении земельных участок при участии заявителя (или его представителей).</w:t>
      </w:r>
    </w:p>
    <w:p w:rsidR="00CE1BE3" w:rsidRPr="00233865" w:rsidRDefault="00CE1BE3" w:rsidP="00CE1BE3">
      <w:pPr>
        <w:spacing w:after="120"/>
        <w:ind w:firstLine="709"/>
        <w:rPr>
          <w:color w:val="000000"/>
          <w:sz w:val="24"/>
          <w:szCs w:val="24"/>
        </w:rPr>
      </w:pPr>
      <w:r w:rsidRPr="00233865">
        <w:rPr>
          <w:color w:val="000000"/>
          <w:sz w:val="24"/>
          <w:szCs w:val="24"/>
        </w:rPr>
        <w:t>3.1.4.1. Основания для начала административной процедуры.</w:t>
      </w:r>
    </w:p>
    <w:p w:rsidR="00CE1BE3" w:rsidRPr="00233865" w:rsidRDefault="00CE1BE3" w:rsidP="00CE1BE3">
      <w:pPr>
        <w:spacing w:after="120"/>
        <w:ind w:firstLine="709"/>
        <w:rPr>
          <w:color w:val="000000"/>
          <w:sz w:val="24"/>
          <w:szCs w:val="24"/>
        </w:rPr>
      </w:pPr>
      <w:r w:rsidRPr="00233865">
        <w:rPr>
          <w:color w:val="000000"/>
          <w:sz w:val="24"/>
          <w:szCs w:val="24"/>
        </w:rPr>
        <w:lastRenderedPageBreak/>
        <w:t>Основанием для начала административной процедуры является принятие решения о соответствии заявления требованиям, указанным в пункте 2.6.1 раздела 2 административного регламента.</w:t>
      </w:r>
    </w:p>
    <w:p w:rsidR="00CE1BE3" w:rsidRPr="00233865" w:rsidRDefault="00CE1BE3" w:rsidP="00CE1BE3">
      <w:pPr>
        <w:spacing w:after="120"/>
        <w:ind w:firstLine="709"/>
        <w:rPr>
          <w:color w:val="000000"/>
          <w:sz w:val="24"/>
          <w:szCs w:val="24"/>
        </w:rPr>
      </w:pPr>
      <w:r w:rsidRPr="00233865">
        <w:rPr>
          <w:color w:val="000000"/>
          <w:sz w:val="24"/>
          <w:szCs w:val="24"/>
        </w:rPr>
        <w:t>3.1.4.2. Содержание административного действия, продолжительность и (или) максимальный срок его выполнения:</w:t>
      </w:r>
    </w:p>
    <w:p w:rsidR="00CE1BE3" w:rsidRPr="00233865" w:rsidRDefault="00CE1BE3" w:rsidP="00CE1BE3">
      <w:pPr>
        <w:spacing w:after="120"/>
        <w:ind w:firstLine="709"/>
        <w:rPr>
          <w:color w:val="000000"/>
          <w:sz w:val="24"/>
          <w:szCs w:val="24"/>
        </w:rPr>
      </w:pPr>
      <w:r w:rsidRPr="00233865">
        <w:rPr>
          <w:color w:val="000000"/>
          <w:sz w:val="24"/>
          <w:szCs w:val="24"/>
        </w:rPr>
        <w:t xml:space="preserve">Ответственный исполнитель в срок не позднее 5 рабочих дней с даты окончания второй административной процедуры (п. 3.1.3 раздела 3 административного регламента) организует выезд членов комиссии администрации Тихвинского района (далее - члены комиссии) для осмотра </w:t>
      </w:r>
      <w:r>
        <w:rPr>
          <w:color w:val="000000"/>
          <w:sz w:val="24"/>
          <w:szCs w:val="24"/>
        </w:rPr>
        <w:t xml:space="preserve">зелёных </w:t>
      </w:r>
      <w:r w:rsidRPr="00233865">
        <w:rPr>
          <w:color w:val="000000"/>
          <w:sz w:val="24"/>
          <w:szCs w:val="24"/>
        </w:rPr>
        <w:t xml:space="preserve">насаждений на указанный в заявлении земельный участок при участии заявителя (или его представителей). По результатам обследования производится расчёт восстановительной стоимости </w:t>
      </w:r>
      <w:r>
        <w:rPr>
          <w:color w:val="000000"/>
          <w:sz w:val="24"/>
          <w:szCs w:val="24"/>
        </w:rPr>
        <w:t xml:space="preserve">зелёных </w:t>
      </w:r>
      <w:r w:rsidRPr="00233865">
        <w:rPr>
          <w:color w:val="000000"/>
          <w:sz w:val="24"/>
          <w:szCs w:val="24"/>
        </w:rPr>
        <w:t xml:space="preserve">насаждений, заявленных к сносу (пересадке), и составляется акт оценки состояния </w:t>
      </w:r>
      <w:r>
        <w:rPr>
          <w:color w:val="000000"/>
          <w:sz w:val="24"/>
          <w:szCs w:val="24"/>
        </w:rPr>
        <w:t>зелёных насаждений</w:t>
      </w:r>
      <w:r w:rsidRPr="00233865">
        <w:rPr>
          <w:color w:val="000000"/>
          <w:sz w:val="24"/>
          <w:szCs w:val="24"/>
        </w:rPr>
        <w:t xml:space="preserve">. Обследование и составление акта производятся с участием владельца (представителя владельца) </w:t>
      </w:r>
      <w:r>
        <w:rPr>
          <w:color w:val="000000"/>
          <w:sz w:val="24"/>
          <w:szCs w:val="24"/>
        </w:rPr>
        <w:t>зелёных насаждений</w:t>
      </w:r>
      <w:r w:rsidRPr="00233865">
        <w:rPr>
          <w:color w:val="000000"/>
          <w:sz w:val="24"/>
          <w:szCs w:val="24"/>
        </w:rPr>
        <w:t>, заявленных к сносу (пересадке).</w:t>
      </w:r>
    </w:p>
    <w:p w:rsidR="00CE1BE3" w:rsidRPr="00233865" w:rsidRDefault="00CE1BE3" w:rsidP="00CE1BE3">
      <w:pPr>
        <w:spacing w:after="120"/>
        <w:ind w:firstLine="709"/>
        <w:rPr>
          <w:color w:val="000000"/>
          <w:sz w:val="24"/>
          <w:szCs w:val="24"/>
        </w:rPr>
      </w:pPr>
      <w:r w:rsidRPr="00233865">
        <w:rPr>
          <w:color w:val="000000"/>
          <w:sz w:val="24"/>
          <w:szCs w:val="24"/>
        </w:rPr>
        <w:t xml:space="preserve">В акте указываются наименование, количество, состояние, диаметр ствола, порода и восстановительная стоимость </w:t>
      </w:r>
      <w:r>
        <w:rPr>
          <w:color w:val="000000"/>
          <w:sz w:val="24"/>
          <w:szCs w:val="24"/>
        </w:rPr>
        <w:t>зелёных насаждений</w:t>
      </w:r>
      <w:r w:rsidRPr="00233865">
        <w:rPr>
          <w:color w:val="000000"/>
          <w:sz w:val="24"/>
          <w:szCs w:val="24"/>
        </w:rPr>
        <w:t xml:space="preserve">, заявленных к сносу (пересадке), расчёт которой осуществляется в установленном порядке, а также вывод о возможности либо невозможности сноса (пересадки) </w:t>
      </w:r>
      <w:r>
        <w:rPr>
          <w:color w:val="000000"/>
          <w:sz w:val="24"/>
          <w:szCs w:val="24"/>
        </w:rPr>
        <w:t>зелёных насаждений</w:t>
      </w:r>
      <w:r w:rsidRPr="00233865">
        <w:rPr>
          <w:color w:val="000000"/>
          <w:sz w:val="24"/>
          <w:szCs w:val="24"/>
        </w:rPr>
        <w:t xml:space="preserve">. При пересадке указывается место пересадки </w:t>
      </w:r>
      <w:r>
        <w:rPr>
          <w:color w:val="000000"/>
          <w:sz w:val="24"/>
          <w:szCs w:val="24"/>
        </w:rPr>
        <w:t>зелёных насаждений</w:t>
      </w:r>
      <w:r w:rsidRPr="00233865">
        <w:rPr>
          <w:color w:val="000000"/>
          <w:sz w:val="24"/>
          <w:szCs w:val="24"/>
        </w:rPr>
        <w:t xml:space="preserve">. Члены комиссии вправе рекомендовать обрезку </w:t>
      </w:r>
      <w:r>
        <w:rPr>
          <w:color w:val="000000"/>
          <w:sz w:val="24"/>
          <w:szCs w:val="24"/>
        </w:rPr>
        <w:t>зелёных насаждений</w:t>
      </w:r>
      <w:r w:rsidRPr="00233865">
        <w:rPr>
          <w:color w:val="000000"/>
          <w:sz w:val="24"/>
          <w:szCs w:val="24"/>
        </w:rPr>
        <w:t>.</w:t>
      </w:r>
    </w:p>
    <w:p w:rsidR="00CE1BE3" w:rsidRPr="00233865" w:rsidRDefault="00CE1BE3" w:rsidP="00CE1BE3">
      <w:pPr>
        <w:spacing w:after="120"/>
        <w:ind w:firstLine="709"/>
        <w:rPr>
          <w:color w:val="000000"/>
          <w:sz w:val="24"/>
          <w:szCs w:val="24"/>
        </w:rPr>
      </w:pPr>
      <w:r w:rsidRPr="00233865">
        <w:rPr>
          <w:color w:val="000000"/>
          <w:sz w:val="24"/>
          <w:szCs w:val="24"/>
        </w:rPr>
        <w:t xml:space="preserve">Члены комиссии, участвующие в осмотре состояния </w:t>
      </w:r>
      <w:r>
        <w:rPr>
          <w:color w:val="000000"/>
          <w:sz w:val="24"/>
          <w:szCs w:val="24"/>
        </w:rPr>
        <w:t>зелёных насаждений</w:t>
      </w:r>
      <w:r w:rsidRPr="00233865">
        <w:rPr>
          <w:color w:val="000000"/>
          <w:sz w:val="24"/>
          <w:szCs w:val="24"/>
        </w:rPr>
        <w:t xml:space="preserve">, подписывают акт осмотра с расчётом восстановительной стоимости </w:t>
      </w:r>
      <w:r>
        <w:rPr>
          <w:color w:val="000000"/>
          <w:sz w:val="24"/>
          <w:szCs w:val="24"/>
        </w:rPr>
        <w:t>зелёных насаждений</w:t>
      </w:r>
      <w:r w:rsidRPr="00233865">
        <w:rPr>
          <w:color w:val="000000"/>
          <w:sz w:val="24"/>
          <w:szCs w:val="24"/>
        </w:rPr>
        <w:t xml:space="preserve">, либо при наличии правового обоснования - без расчёта восстановительной стоимости </w:t>
      </w:r>
      <w:r>
        <w:rPr>
          <w:color w:val="000000"/>
          <w:sz w:val="24"/>
          <w:szCs w:val="24"/>
        </w:rPr>
        <w:t>зелёных насаждений</w:t>
      </w:r>
      <w:r w:rsidRPr="00233865">
        <w:rPr>
          <w:color w:val="000000"/>
          <w:sz w:val="24"/>
          <w:szCs w:val="24"/>
        </w:rPr>
        <w:t>.</w:t>
      </w:r>
    </w:p>
    <w:p w:rsidR="00CE1BE3" w:rsidRPr="00233865" w:rsidRDefault="00CE1BE3" w:rsidP="00CE1BE3">
      <w:pPr>
        <w:spacing w:after="120"/>
        <w:ind w:firstLine="709"/>
        <w:rPr>
          <w:color w:val="000000"/>
          <w:sz w:val="24"/>
          <w:szCs w:val="24"/>
        </w:rPr>
      </w:pPr>
      <w:r w:rsidRPr="00233865">
        <w:rPr>
          <w:color w:val="000000"/>
          <w:sz w:val="24"/>
          <w:szCs w:val="24"/>
        </w:rPr>
        <w:t>Акт составляется в двух экземплярах, один из которых передаётся заявителю.</w:t>
      </w:r>
    </w:p>
    <w:p w:rsidR="00CE1BE3" w:rsidRPr="00233865" w:rsidRDefault="00CE1BE3" w:rsidP="00CE1BE3">
      <w:pPr>
        <w:spacing w:after="120"/>
        <w:ind w:firstLine="709"/>
        <w:rPr>
          <w:color w:val="000000"/>
          <w:sz w:val="24"/>
          <w:szCs w:val="24"/>
        </w:rPr>
      </w:pPr>
      <w:r w:rsidRPr="00233865">
        <w:rPr>
          <w:color w:val="000000"/>
          <w:sz w:val="24"/>
          <w:szCs w:val="24"/>
        </w:rPr>
        <w:t xml:space="preserve">Ответственный исполнитель подготавливает проект разрешения на снос (пересадку, обрезку) </w:t>
      </w:r>
      <w:r>
        <w:rPr>
          <w:color w:val="000000"/>
          <w:sz w:val="24"/>
          <w:szCs w:val="24"/>
        </w:rPr>
        <w:t>зелёных насаждений</w:t>
      </w:r>
      <w:r w:rsidRPr="00233865">
        <w:rPr>
          <w:color w:val="000000"/>
          <w:sz w:val="24"/>
          <w:szCs w:val="24"/>
        </w:rPr>
        <w:t>, в срок не позднее 3 рабочих дней с даты выезда.</w:t>
      </w:r>
    </w:p>
    <w:p w:rsidR="00CE1BE3" w:rsidRPr="00233865" w:rsidRDefault="00CE1BE3" w:rsidP="00CE1BE3">
      <w:pPr>
        <w:spacing w:after="120"/>
        <w:ind w:firstLine="709"/>
        <w:rPr>
          <w:color w:val="000000"/>
          <w:sz w:val="24"/>
          <w:szCs w:val="24"/>
        </w:rPr>
      </w:pPr>
      <w:r w:rsidRPr="00233865">
        <w:rPr>
          <w:color w:val="000000"/>
          <w:sz w:val="24"/>
          <w:szCs w:val="24"/>
        </w:rPr>
        <w:t xml:space="preserve">Если в ходе непосредственного обследования состояния </w:t>
      </w:r>
      <w:r>
        <w:rPr>
          <w:color w:val="000000"/>
          <w:sz w:val="24"/>
          <w:szCs w:val="24"/>
        </w:rPr>
        <w:t>зелёных насаждений</w:t>
      </w:r>
      <w:r w:rsidRPr="00233865">
        <w:rPr>
          <w:color w:val="000000"/>
          <w:sz w:val="24"/>
          <w:szCs w:val="24"/>
        </w:rPr>
        <w:t xml:space="preserve">,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w:t>
      </w:r>
      <w:r>
        <w:rPr>
          <w:color w:val="000000"/>
          <w:sz w:val="24"/>
          <w:szCs w:val="24"/>
        </w:rPr>
        <w:t>зелёных насаждений</w:t>
      </w:r>
      <w:r w:rsidRPr="00233865">
        <w:rPr>
          <w:color w:val="000000"/>
          <w:sz w:val="24"/>
          <w:szCs w:val="24"/>
        </w:rPr>
        <w:t xml:space="preserve">, указанную в акте. </w:t>
      </w:r>
    </w:p>
    <w:p w:rsidR="00CE1BE3" w:rsidRPr="00233865" w:rsidRDefault="00CE1BE3" w:rsidP="00CE1BE3">
      <w:pPr>
        <w:spacing w:after="120"/>
        <w:ind w:firstLine="709"/>
        <w:rPr>
          <w:color w:val="000000"/>
          <w:sz w:val="24"/>
          <w:szCs w:val="24"/>
        </w:rPr>
      </w:pPr>
      <w:r w:rsidRPr="00233865">
        <w:rPr>
          <w:color w:val="000000"/>
          <w:sz w:val="24"/>
          <w:szCs w:val="24"/>
        </w:rPr>
        <w:t xml:space="preserve">После подтверждения факта оплаты восстановительной стоимости </w:t>
      </w:r>
      <w:r>
        <w:rPr>
          <w:color w:val="000000"/>
          <w:sz w:val="24"/>
          <w:szCs w:val="24"/>
        </w:rPr>
        <w:t>зелёных насаждений</w:t>
      </w:r>
      <w:r w:rsidRPr="00233865">
        <w:rPr>
          <w:color w:val="000000"/>
          <w:sz w:val="24"/>
          <w:szCs w:val="24"/>
        </w:rPr>
        <w:t xml:space="preserve">, заявителю направляется разрешение на снос или пересадку </w:t>
      </w:r>
      <w:r>
        <w:rPr>
          <w:color w:val="000000"/>
          <w:sz w:val="24"/>
          <w:szCs w:val="24"/>
        </w:rPr>
        <w:t>зелёных насаждений</w:t>
      </w:r>
      <w:r w:rsidRPr="00233865">
        <w:rPr>
          <w:color w:val="000000"/>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CE1BE3" w:rsidRPr="00233865" w:rsidRDefault="00CE1BE3" w:rsidP="00CE1BE3">
      <w:pPr>
        <w:spacing w:after="120"/>
        <w:ind w:firstLine="709"/>
        <w:rPr>
          <w:color w:val="000000"/>
          <w:sz w:val="24"/>
          <w:szCs w:val="24"/>
        </w:rPr>
      </w:pPr>
      <w:r w:rsidRPr="00233865">
        <w:rPr>
          <w:color w:val="000000"/>
          <w:sz w:val="24"/>
          <w:szCs w:val="24"/>
        </w:rPr>
        <w:t>Максимальный срок выполнения административной процедуры составляет 11 рабочих дней.</w:t>
      </w:r>
    </w:p>
    <w:p w:rsidR="00CE1BE3" w:rsidRPr="00233865" w:rsidRDefault="00CE1BE3" w:rsidP="00CE1BE3">
      <w:pPr>
        <w:spacing w:after="120"/>
        <w:ind w:firstLine="709"/>
        <w:rPr>
          <w:color w:val="000000"/>
          <w:sz w:val="24"/>
          <w:szCs w:val="24"/>
        </w:rPr>
      </w:pPr>
      <w:r w:rsidRPr="00233865">
        <w:rPr>
          <w:color w:val="000000"/>
          <w:sz w:val="24"/>
          <w:szCs w:val="24"/>
        </w:rPr>
        <w:t xml:space="preserve">3.1.4.3. Лицо, ответственное за выполнение административного действия: организацию выезда, подготовку акта осмотра </w:t>
      </w:r>
      <w:r>
        <w:rPr>
          <w:color w:val="000000"/>
          <w:sz w:val="24"/>
          <w:szCs w:val="24"/>
        </w:rPr>
        <w:t>зелёных насаждений</w:t>
      </w:r>
      <w:r w:rsidRPr="00233865">
        <w:rPr>
          <w:color w:val="000000"/>
          <w:sz w:val="24"/>
          <w:szCs w:val="24"/>
        </w:rPr>
        <w:t>, осуществляет ответственный исполнитель.</w:t>
      </w:r>
    </w:p>
    <w:p w:rsidR="00CE1BE3" w:rsidRPr="00233865" w:rsidRDefault="00CE1BE3" w:rsidP="00CE1BE3">
      <w:pPr>
        <w:spacing w:after="120"/>
        <w:ind w:firstLine="709"/>
        <w:rPr>
          <w:color w:val="000000"/>
          <w:sz w:val="24"/>
          <w:szCs w:val="24"/>
        </w:rPr>
      </w:pPr>
      <w:r w:rsidRPr="00233865">
        <w:rPr>
          <w:color w:val="000000"/>
          <w:sz w:val="24"/>
          <w:szCs w:val="24"/>
        </w:rPr>
        <w:t>3.1.4.4. Критерии принятия решения.</w:t>
      </w:r>
    </w:p>
    <w:p w:rsidR="00CE1BE3" w:rsidRPr="00233865" w:rsidRDefault="00CE1BE3" w:rsidP="00CE1BE3">
      <w:pPr>
        <w:spacing w:after="120"/>
        <w:ind w:firstLine="709"/>
        <w:rPr>
          <w:color w:val="000000"/>
          <w:sz w:val="24"/>
          <w:szCs w:val="24"/>
        </w:rPr>
      </w:pPr>
      <w:r w:rsidRPr="00233865">
        <w:rPr>
          <w:color w:val="000000"/>
          <w:sz w:val="24"/>
          <w:szCs w:val="24"/>
        </w:rPr>
        <w:t xml:space="preserve">Решение комиссии о возможности сноса (пересадки) </w:t>
      </w:r>
      <w:r>
        <w:rPr>
          <w:color w:val="000000"/>
          <w:sz w:val="24"/>
          <w:szCs w:val="24"/>
        </w:rPr>
        <w:t>зелёных насаждений</w:t>
      </w:r>
      <w:r w:rsidRPr="00233865">
        <w:rPr>
          <w:color w:val="000000"/>
          <w:sz w:val="24"/>
          <w:szCs w:val="24"/>
        </w:rPr>
        <w:t>.</w:t>
      </w:r>
    </w:p>
    <w:p w:rsidR="00CE1BE3" w:rsidRPr="00233865" w:rsidRDefault="00CE1BE3" w:rsidP="00CE1BE3">
      <w:pPr>
        <w:spacing w:after="120"/>
        <w:ind w:firstLine="709"/>
        <w:rPr>
          <w:color w:val="000000"/>
          <w:sz w:val="24"/>
          <w:szCs w:val="24"/>
        </w:rPr>
      </w:pPr>
      <w:r w:rsidRPr="00233865">
        <w:rPr>
          <w:color w:val="000000"/>
          <w:sz w:val="24"/>
          <w:szCs w:val="24"/>
        </w:rPr>
        <w:t>3.1.4.5. Результат выполнения административной процедуры:</w:t>
      </w:r>
    </w:p>
    <w:p w:rsidR="00CE1BE3" w:rsidRPr="00DD0603" w:rsidRDefault="00CE1BE3" w:rsidP="00CE1BE3">
      <w:pPr>
        <w:pStyle w:val="a9"/>
        <w:numPr>
          <w:ilvl w:val="0"/>
          <w:numId w:val="28"/>
        </w:numPr>
        <w:spacing w:after="120" w:line="240" w:lineRule="auto"/>
        <w:ind w:left="1134"/>
        <w:jc w:val="both"/>
        <w:rPr>
          <w:rFonts w:ascii="Times New Roman" w:hAnsi="Times New Roman"/>
          <w:color w:val="000000"/>
          <w:sz w:val="24"/>
          <w:szCs w:val="24"/>
        </w:rPr>
      </w:pPr>
      <w:r w:rsidRPr="00DD0603">
        <w:rPr>
          <w:rFonts w:ascii="Times New Roman" w:hAnsi="Times New Roman"/>
          <w:color w:val="000000"/>
          <w:sz w:val="24"/>
          <w:szCs w:val="24"/>
        </w:rPr>
        <w:lastRenderedPageBreak/>
        <w:t>направление заявителю разрешения на снос или пересадку зелёных насаждений.</w:t>
      </w:r>
    </w:p>
    <w:p w:rsidR="00CE1BE3" w:rsidRDefault="00CE1BE3" w:rsidP="00CE1BE3">
      <w:pPr>
        <w:spacing w:after="120"/>
        <w:ind w:firstLine="709"/>
        <w:rPr>
          <w:color w:val="000000"/>
          <w:sz w:val="24"/>
          <w:szCs w:val="24"/>
        </w:rPr>
      </w:pPr>
    </w:p>
    <w:p w:rsidR="00CE1BE3" w:rsidRPr="00233865" w:rsidRDefault="00CE1BE3" w:rsidP="00CE1BE3">
      <w:pPr>
        <w:spacing w:after="120"/>
        <w:ind w:firstLine="709"/>
        <w:rPr>
          <w:color w:val="000000"/>
          <w:sz w:val="24"/>
          <w:szCs w:val="24"/>
        </w:rPr>
      </w:pPr>
      <w:r w:rsidRPr="00233865">
        <w:rPr>
          <w:color w:val="000000"/>
          <w:sz w:val="24"/>
          <w:szCs w:val="24"/>
        </w:rPr>
        <w:t>3.2. Особенности выполнения административных процедур в электронной форме.</w:t>
      </w:r>
    </w:p>
    <w:p w:rsidR="00CE1BE3" w:rsidRPr="00233865" w:rsidRDefault="00CE1BE3" w:rsidP="00CE1BE3">
      <w:pPr>
        <w:spacing w:after="120"/>
        <w:ind w:firstLine="709"/>
        <w:rPr>
          <w:color w:val="000000"/>
          <w:sz w:val="24"/>
          <w:szCs w:val="24"/>
        </w:rPr>
      </w:pPr>
      <w:r w:rsidRPr="00233865">
        <w:rPr>
          <w:color w:val="000000"/>
          <w:sz w:val="24"/>
          <w:szCs w:val="24"/>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1BE3" w:rsidRPr="00233865" w:rsidRDefault="00CE1BE3" w:rsidP="00CE1BE3">
      <w:pPr>
        <w:spacing w:after="120"/>
        <w:ind w:firstLine="709"/>
        <w:rPr>
          <w:color w:val="000000"/>
          <w:sz w:val="24"/>
          <w:szCs w:val="24"/>
        </w:rPr>
      </w:pPr>
      <w:r w:rsidRPr="00233865">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E1BE3" w:rsidRPr="00233865" w:rsidRDefault="00CE1BE3" w:rsidP="00CE1BE3">
      <w:pPr>
        <w:spacing w:after="120"/>
        <w:ind w:firstLine="709"/>
        <w:rPr>
          <w:color w:val="000000"/>
          <w:sz w:val="24"/>
          <w:szCs w:val="24"/>
        </w:rPr>
      </w:pPr>
      <w:r w:rsidRPr="00233865">
        <w:rPr>
          <w:color w:val="000000"/>
          <w:sz w:val="24"/>
          <w:szCs w:val="24"/>
        </w:rPr>
        <w:t>3.2.3. Муниципальная услуга может быть получена через ПГУ ЛО, либо через ЕПГУ следующими способами:</w:t>
      </w:r>
    </w:p>
    <w:p w:rsidR="00CE1BE3" w:rsidRPr="00233865" w:rsidRDefault="00CE1BE3" w:rsidP="00CE1BE3">
      <w:pPr>
        <w:spacing w:after="120"/>
        <w:ind w:firstLine="709"/>
        <w:rPr>
          <w:color w:val="000000"/>
          <w:sz w:val="24"/>
          <w:szCs w:val="24"/>
        </w:rPr>
      </w:pPr>
      <w:r w:rsidRPr="00233865">
        <w:rPr>
          <w:color w:val="000000"/>
          <w:sz w:val="24"/>
          <w:szCs w:val="24"/>
        </w:rPr>
        <w:t>без личной явки на приём в администрацию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3.2.4. Для получения муниципальной услуги без личной явки на приём в администрацию Тихвинского района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E1BE3" w:rsidRPr="00233865" w:rsidRDefault="00CE1BE3" w:rsidP="00CE1BE3">
      <w:pPr>
        <w:spacing w:after="120"/>
        <w:ind w:firstLine="709"/>
        <w:rPr>
          <w:color w:val="000000"/>
          <w:sz w:val="24"/>
          <w:szCs w:val="24"/>
        </w:rPr>
      </w:pPr>
      <w:r w:rsidRPr="00233865">
        <w:rPr>
          <w:color w:val="000000"/>
          <w:sz w:val="24"/>
          <w:szCs w:val="24"/>
        </w:rPr>
        <w:t>3.2.5. Для подачи заявления через ЕПГУ или через ПГУ ЛО заявитель должен выполнить следующие действия:</w:t>
      </w:r>
    </w:p>
    <w:p w:rsidR="00CE1BE3" w:rsidRPr="00DD0603" w:rsidRDefault="00CE1BE3" w:rsidP="00CE1BE3">
      <w:pPr>
        <w:pStyle w:val="a9"/>
        <w:numPr>
          <w:ilvl w:val="0"/>
          <w:numId w:val="29"/>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пройти идентификацию и аутентификацию в ЕСИА;</w:t>
      </w:r>
    </w:p>
    <w:p w:rsidR="00CE1BE3" w:rsidRPr="00DD0603" w:rsidRDefault="00CE1BE3" w:rsidP="00CE1BE3">
      <w:pPr>
        <w:pStyle w:val="a9"/>
        <w:numPr>
          <w:ilvl w:val="0"/>
          <w:numId w:val="29"/>
        </w:numPr>
        <w:spacing w:after="120" w:line="240" w:lineRule="auto"/>
        <w:ind w:left="993" w:hanging="408"/>
        <w:jc w:val="both"/>
        <w:rPr>
          <w:rFonts w:ascii="Times New Roman" w:hAnsi="Times New Roman"/>
          <w:color w:val="000000"/>
          <w:sz w:val="24"/>
          <w:szCs w:val="24"/>
        </w:rPr>
      </w:pPr>
      <w:r w:rsidRPr="00DD0603">
        <w:rPr>
          <w:rFonts w:ascii="Times New Roman" w:hAnsi="Times New Roman"/>
          <w:color w:val="000000"/>
          <w:sz w:val="24"/>
          <w:szCs w:val="24"/>
        </w:rPr>
        <w:t>в личном кабинете на ЕПГУ или на ПГУ ЛО заполнить в электронном виде заявление на оказание государственной услуги;</w:t>
      </w:r>
    </w:p>
    <w:p w:rsidR="00CE1BE3" w:rsidRPr="00DD0603" w:rsidRDefault="00CE1BE3" w:rsidP="00CE1BE3">
      <w:pPr>
        <w:pStyle w:val="a9"/>
        <w:numPr>
          <w:ilvl w:val="0"/>
          <w:numId w:val="29"/>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в случае, если заявитель выбрал способ оказания услуги без личной явки на приём в администрацию Тихвинского района:</w:t>
      </w:r>
    </w:p>
    <w:p w:rsidR="00CE1BE3" w:rsidRPr="00DD0603" w:rsidRDefault="00CE1BE3" w:rsidP="00CE1BE3">
      <w:pPr>
        <w:pStyle w:val="a9"/>
        <w:numPr>
          <w:ilvl w:val="1"/>
          <w:numId w:val="30"/>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приложить к заявлению электронные документы, заверенные усиленной квалифицированной электронной подписью;</w:t>
      </w:r>
    </w:p>
    <w:p w:rsidR="00CE1BE3" w:rsidRPr="00DD0603" w:rsidRDefault="00CE1BE3" w:rsidP="00CE1BE3">
      <w:pPr>
        <w:pStyle w:val="a9"/>
        <w:numPr>
          <w:ilvl w:val="1"/>
          <w:numId w:val="30"/>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BE3" w:rsidRPr="00DD0603" w:rsidRDefault="00CE1BE3" w:rsidP="00CE1BE3">
      <w:pPr>
        <w:pStyle w:val="a9"/>
        <w:numPr>
          <w:ilvl w:val="1"/>
          <w:numId w:val="30"/>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CE1BE3" w:rsidRPr="00DD0603" w:rsidRDefault="00CE1BE3" w:rsidP="00CE1BE3">
      <w:pPr>
        <w:pStyle w:val="a9"/>
        <w:numPr>
          <w:ilvl w:val="1"/>
          <w:numId w:val="30"/>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направить пакет электронных документов в администрацию Тихвинского района посредством функционала ЕПГУ ЛО или ПГУ ЛО.</w:t>
      </w:r>
    </w:p>
    <w:p w:rsidR="00CE1BE3" w:rsidRPr="00233865" w:rsidRDefault="00CE1BE3" w:rsidP="00CE1BE3">
      <w:pPr>
        <w:spacing w:after="120"/>
        <w:ind w:firstLine="709"/>
        <w:rPr>
          <w:color w:val="000000"/>
          <w:sz w:val="24"/>
          <w:szCs w:val="24"/>
        </w:rPr>
      </w:pPr>
      <w:r w:rsidRPr="00233865">
        <w:rPr>
          <w:color w:val="000000"/>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E1BE3" w:rsidRPr="00233865" w:rsidRDefault="00CE1BE3" w:rsidP="00CE1BE3">
      <w:pPr>
        <w:spacing w:after="120"/>
        <w:ind w:firstLine="709"/>
        <w:rPr>
          <w:color w:val="000000"/>
          <w:sz w:val="24"/>
          <w:szCs w:val="24"/>
        </w:rPr>
      </w:pPr>
      <w:r w:rsidRPr="00233865">
        <w:rPr>
          <w:color w:val="000000"/>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rsidR="00CE1BE3" w:rsidRPr="00DD0603" w:rsidRDefault="00CE1BE3" w:rsidP="00CE1BE3">
      <w:pPr>
        <w:pStyle w:val="a9"/>
        <w:numPr>
          <w:ilvl w:val="0"/>
          <w:numId w:val="31"/>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CE1BE3" w:rsidRPr="00DD0603" w:rsidRDefault="00CE1BE3" w:rsidP="00CE1BE3">
      <w:pPr>
        <w:pStyle w:val="a9"/>
        <w:numPr>
          <w:ilvl w:val="0"/>
          <w:numId w:val="31"/>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BE3" w:rsidRPr="00DD0603" w:rsidRDefault="00CE1BE3" w:rsidP="00CE1BE3">
      <w:pPr>
        <w:pStyle w:val="a9"/>
        <w:numPr>
          <w:ilvl w:val="0"/>
          <w:numId w:val="31"/>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1BE3" w:rsidRPr="00233865" w:rsidRDefault="00CE1BE3" w:rsidP="00CE1BE3">
      <w:pPr>
        <w:spacing w:after="120"/>
        <w:ind w:firstLine="709"/>
        <w:rPr>
          <w:color w:val="000000"/>
          <w:sz w:val="24"/>
          <w:szCs w:val="24"/>
        </w:rPr>
      </w:pPr>
      <w:r w:rsidRPr="00233865">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rsidR="00CE1BE3" w:rsidRPr="00DD0603" w:rsidRDefault="00CE1BE3" w:rsidP="00CE1BE3">
      <w:pPr>
        <w:pStyle w:val="a9"/>
        <w:numPr>
          <w:ilvl w:val="0"/>
          <w:numId w:val="32"/>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в день регистрации запроса формирует через АИС «Межвед ЛО» приглашение на приём, которое должно содержать следующую информацию: адрес администрации Тихвинского района, в которую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 приёме. В АИС «Межвед ЛО» дело переводит в статус «Заявитель приглашён на приём». Приём назначается на ближайшую свободную дату и время в соответствии с графиком работы администрации Тихвинского района.</w:t>
      </w:r>
    </w:p>
    <w:p w:rsidR="00CE1BE3" w:rsidRPr="00DD0603" w:rsidRDefault="00CE1BE3" w:rsidP="00CE1BE3">
      <w:pPr>
        <w:pStyle w:val="a9"/>
        <w:numPr>
          <w:ilvl w:val="0"/>
          <w:numId w:val="32"/>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В случае неявки заявителя на приём в назначенное время заявление и документы хранятся в АИС «Межвед ЛО» в течение 30 календарных дней, затем специалист отдела по благоустройству, дорожному хозяйству и транспорту комитета жилищно-коммунального хозяйства администрации Тихвинского района, наделённое, в соответствии с должностным регламентом, функциями по приёму заявлений и документов через ПГУ ЛО, либо через ЕПГУ переводит документы в архив АИС «Межвед ЛО».</w:t>
      </w:r>
    </w:p>
    <w:p w:rsidR="00CE1BE3" w:rsidRPr="00DD0603" w:rsidRDefault="00CE1BE3" w:rsidP="00CE1BE3">
      <w:pPr>
        <w:pStyle w:val="a9"/>
        <w:numPr>
          <w:ilvl w:val="0"/>
          <w:numId w:val="32"/>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Заявитель должен явиться на приём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приём, отмечает факт явки заявителя в АИС «Межвед ЛО», дело переводит в статус «Приём заявителя окончен».</w:t>
      </w:r>
    </w:p>
    <w:p w:rsidR="00CE1BE3" w:rsidRPr="00DD0603" w:rsidRDefault="00CE1BE3" w:rsidP="00CE1BE3">
      <w:pPr>
        <w:pStyle w:val="a9"/>
        <w:numPr>
          <w:ilvl w:val="0"/>
          <w:numId w:val="32"/>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BE3" w:rsidRPr="00DD0603" w:rsidRDefault="00CE1BE3" w:rsidP="00CE1BE3">
      <w:pPr>
        <w:pStyle w:val="a9"/>
        <w:numPr>
          <w:ilvl w:val="0"/>
          <w:numId w:val="32"/>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lastRenderedPageBreak/>
        <w:t>Специалист отдела по благоустройству, дорожному хозяйству и транспорту комитета жилищно-коммунального хозяйства администрации Тихвинского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администрацию Тихвинского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E1BE3" w:rsidRPr="00233865" w:rsidRDefault="00CE1BE3" w:rsidP="00CE1BE3">
      <w:pPr>
        <w:spacing w:after="120"/>
        <w:ind w:firstLine="709"/>
        <w:rPr>
          <w:color w:val="000000"/>
          <w:sz w:val="24"/>
          <w:szCs w:val="24"/>
        </w:rPr>
      </w:pPr>
      <w:r w:rsidRPr="00233865">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государственной услуги считается дата регистрации </w:t>
      </w:r>
      <w:r>
        <w:rPr>
          <w:color w:val="000000"/>
          <w:sz w:val="24"/>
          <w:szCs w:val="24"/>
        </w:rPr>
        <w:t>приёма</w:t>
      </w:r>
      <w:r w:rsidRPr="00233865">
        <w:rPr>
          <w:color w:val="000000"/>
          <w:sz w:val="24"/>
          <w:szCs w:val="24"/>
        </w:rPr>
        <w:t xml:space="preserve"> документов на ПГУ ЛО или ЕПГУ. </w:t>
      </w:r>
    </w:p>
    <w:p w:rsidR="00CE1BE3" w:rsidRPr="00233865" w:rsidRDefault="00CE1BE3" w:rsidP="00CE1BE3">
      <w:pPr>
        <w:spacing w:after="120"/>
        <w:ind w:firstLine="709"/>
        <w:rPr>
          <w:color w:val="000000"/>
          <w:sz w:val="24"/>
          <w:szCs w:val="24"/>
        </w:rPr>
      </w:pPr>
      <w:r w:rsidRPr="006414BC">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государственной услуги считается дата личной явки заявителя в администрацию Тихвинского района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E1BE3" w:rsidRPr="00233865" w:rsidRDefault="00CE1BE3" w:rsidP="00CE1BE3">
      <w:pPr>
        <w:spacing w:after="120"/>
        <w:ind w:firstLine="709"/>
        <w:rPr>
          <w:color w:val="000000"/>
          <w:sz w:val="24"/>
          <w:szCs w:val="24"/>
        </w:rPr>
      </w:pPr>
      <w:r w:rsidRPr="00233865">
        <w:rPr>
          <w:color w:val="000000"/>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E1BE3" w:rsidRPr="00233865" w:rsidRDefault="00CE1BE3" w:rsidP="00CE1BE3">
      <w:pPr>
        <w:spacing w:after="120"/>
        <w:ind w:firstLine="709"/>
        <w:rPr>
          <w:color w:val="000000"/>
          <w:sz w:val="24"/>
          <w:szCs w:val="24"/>
        </w:rPr>
      </w:pPr>
      <w:r w:rsidRPr="00233865">
        <w:rPr>
          <w:color w:val="000000"/>
          <w:sz w:val="24"/>
          <w:szCs w:val="24"/>
        </w:rPr>
        <w:t>3.2.10. Администрация Тихвинского района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1BE3" w:rsidRPr="00233865" w:rsidRDefault="00CE1BE3" w:rsidP="00CE1BE3">
      <w:pPr>
        <w:spacing w:after="120"/>
        <w:ind w:firstLine="709"/>
        <w:rPr>
          <w:color w:val="000000"/>
          <w:sz w:val="24"/>
          <w:szCs w:val="24"/>
        </w:rPr>
      </w:pPr>
      <w:r w:rsidRPr="00233865">
        <w:rPr>
          <w:color w:val="000000"/>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3.3. Особенности выполнения административных процедур в многофункциональных центрах.</w:t>
      </w:r>
    </w:p>
    <w:p w:rsidR="00CE1BE3" w:rsidRPr="00233865" w:rsidRDefault="00CE1BE3" w:rsidP="00CE1BE3">
      <w:pPr>
        <w:spacing w:after="120"/>
        <w:ind w:firstLine="709"/>
        <w:rPr>
          <w:color w:val="000000"/>
          <w:sz w:val="24"/>
          <w:szCs w:val="24"/>
        </w:rPr>
      </w:pPr>
      <w:r w:rsidRPr="00233865">
        <w:rPr>
          <w:color w:val="000000"/>
          <w:sz w:val="24"/>
          <w:szCs w:val="24"/>
        </w:rPr>
        <w:t>3.3.1. В случае подачи документов в администрацию Тихвинского района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определяет предмет обращения;</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проводит проверку правильности заполнения обращения;</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проводит проверку укомплектованности пакета документов;</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DD0603">
        <w:rPr>
          <w:rFonts w:ascii="Times New Roman" w:hAnsi="Times New Roman"/>
          <w:color w:val="000000"/>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заверяет электронное дело своей электронной подписью (далее - ЭП);</w:t>
      </w:r>
    </w:p>
    <w:p w:rsidR="00CE1BE3" w:rsidRPr="00DD0603" w:rsidRDefault="00CE1BE3" w:rsidP="00CE1BE3">
      <w:pPr>
        <w:pStyle w:val="a9"/>
        <w:numPr>
          <w:ilvl w:val="0"/>
          <w:numId w:val="33"/>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направляет копии документов и реестр документов в администрацию Тихвинского района:</w:t>
      </w:r>
    </w:p>
    <w:p w:rsidR="00CE1BE3" w:rsidRPr="00DD0603" w:rsidRDefault="00CE1BE3" w:rsidP="00CE1BE3">
      <w:pPr>
        <w:pStyle w:val="a9"/>
        <w:numPr>
          <w:ilvl w:val="0"/>
          <w:numId w:val="34"/>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в электронном виде (в составе пакетов электронных дел) в день обращения заявителя в МФЦ;</w:t>
      </w:r>
    </w:p>
    <w:p w:rsidR="00CE1BE3" w:rsidRPr="00DD0603" w:rsidRDefault="00CE1BE3" w:rsidP="00CE1BE3">
      <w:pPr>
        <w:pStyle w:val="a9"/>
        <w:numPr>
          <w:ilvl w:val="0"/>
          <w:numId w:val="34"/>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E1BE3" w:rsidRPr="00233865" w:rsidRDefault="00CE1BE3" w:rsidP="00CE1BE3">
      <w:pPr>
        <w:spacing w:after="120"/>
        <w:ind w:firstLine="709"/>
        <w:rPr>
          <w:color w:val="000000"/>
          <w:sz w:val="24"/>
          <w:szCs w:val="24"/>
        </w:rPr>
      </w:pPr>
      <w:r w:rsidRPr="00233865">
        <w:rPr>
          <w:color w:val="000000"/>
          <w:sz w:val="24"/>
          <w:szCs w:val="24"/>
        </w:rPr>
        <w:t xml:space="preserve">По окончании </w:t>
      </w:r>
      <w:r>
        <w:rPr>
          <w:color w:val="000000"/>
          <w:sz w:val="24"/>
          <w:szCs w:val="24"/>
        </w:rPr>
        <w:t>приёма</w:t>
      </w:r>
      <w:r w:rsidRPr="00233865">
        <w:rPr>
          <w:color w:val="000000"/>
          <w:sz w:val="24"/>
          <w:szCs w:val="24"/>
        </w:rPr>
        <w:t xml:space="preserve"> документов специалист МФЦ выдаёт заявителю расписку в приёме документов.</w:t>
      </w:r>
    </w:p>
    <w:p w:rsidR="00CE1BE3" w:rsidRPr="00233865" w:rsidRDefault="00CE1BE3" w:rsidP="00CE1BE3">
      <w:pPr>
        <w:spacing w:after="120"/>
        <w:ind w:firstLine="709"/>
        <w:rPr>
          <w:color w:val="000000"/>
          <w:sz w:val="24"/>
          <w:szCs w:val="24"/>
        </w:rPr>
      </w:pPr>
      <w:r w:rsidRPr="00233865">
        <w:rPr>
          <w:color w:val="000000"/>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Тихвинского района, ответственное за выполнение административной процедуры, передаёт специалисту МФЦ для передачи в соответствующее МФЦ результат предоставления услуги для его последующей выдачи заявителю:</w:t>
      </w:r>
    </w:p>
    <w:p w:rsidR="00CE1BE3" w:rsidRPr="00DD0603" w:rsidRDefault="00CE1BE3" w:rsidP="00CE1BE3">
      <w:pPr>
        <w:pStyle w:val="a9"/>
        <w:numPr>
          <w:ilvl w:val="0"/>
          <w:numId w:val="35"/>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1BE3" w:rsidRPr="00DD0603" w:rsidRDefault="00CE1BE3" w:rsidP="00CE1BE3">
      <w:pPr>
        <w:pStyle w:val="a9"/>
        <w:numPr>
          <w:ilvl w:val="0"/>
          <w:numId w:val="35"/>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E1BE3" w:rsidRPr="00233865" w:rsidRDefault="00CE1BE3" w:rsidP="00CE1BE3">
      <w:pPr>
        <w:spacing w:after="120"/>
        <w:ind w:firstLine="709"/>
        <w:rPr>
          <w:color w:val="000000"/>
          <w:sz w:val="24"/>
          <w:szCs w:val="24"/>
        </w:rPr>
      </w:pPr>
      <w:r w:rsidRPr="00233865">
        <w:rPr>
          <w:color w:val="000000"/>
          <w:sz w:val="24"/>
          <w:szCs w:val="24"/>
        </w:rPr>
        <w:t>Специалист МФЦ, ответственный за выдачу документов, полученных от администрации Тихвинского района по результатам рассмотрения представленных заявителем документов, не позднее двух дней с даты их получения от администрации Тихвинского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1BE3" w:rsidRPr="00233865" w:rsidRDefault="00CE1BE3" w:rsidP="00CE1BE3">
      <w:pPr>
        <w:spacing w:after="120"/>
        <w:ind w:firstLine="225"/>
        <w:rPr>
          <w:color w:val="000000"/>
          <w:sz w:val="24"/>
          <w:szCs w:val="24"/>
        </w:rPr>
      </w:pPr>
    </w:p>
    <w:p w:rsidR="00CE1BE3" w:rsidRPr="00233865" w:rsidRDefault="00CE1BE3" w:rsidP="00CE1BE3">
      <w:pPr>
        <w:spacing w:after="120"/>
        <w:ind w:firstLine="225"/>
        <w:rPr>
          <w:color w:val="000000"/>
          <w:sz w:val="24"/>
          <w:szCs w:val="24"/>
        </w:rPr>
      </w:pPr>
      <w:r w:rsidRPr="00233865">
        <w:rPr>
          <w:b/>
          <w:bCs/>
          <w:color w:val="000000"/>
          <w:sz w:val="24"/>
          <w:szCs w:val="24"/>
        </w:rPr>
        <w:t>4. Формы контроля за исполнением административного регламента</w:t>
      </w:r>
      <w:r w:rsidRPr="00233865">
        <w:rPr>
          <w:color w:val="000000"/>
          <w:sz w:val="24"/>
          <w:szCs w:val="24"/>
        </w:rPr>
        <w:t xml:space="preserve"> </w:t>
      </w:r>
    </w:p>
    <w:p w:rsidR="00CE1BE3" w:rsidRPr="00233865" w:rsidRDefault="00CE1BE3" w:rsidP="00CE1BE3">
      <w:pPr>
        <w:spacing w:after="120"/>
        <w:ind w:firstLine="709"/>
        <w:rPr>
          <w:color w:val="000000"/>
          <w:sz w:val="24"/>
          <w:szCs w:val="24"/>
        </w:rPr>
      </w:pPr>
      <w:r w:rsidRPr="00233865">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1BE3" w:rsidRPr="00233865" w:rsidRDefault="00CE1BE3" w:rsidP="00CE1BE3">
      <w:pPr>
        <w:spacing w:after="120"/>
        <w:ind w:firstLine="709"/>
        <w:rPr>
          <w:color w:val="000000"/>
          <w:sz w:val="24"/>
          <w:szCs w:val="24"/>
        </w:rPr>
      </w:pPr>
      <w:r w:rsidRPr="00233865">
        <w:rPr>
          <w:color w:val="000000"/>
          <w:sz w:val="24"/>
          <w:szCs w:val="24"/>
        </w:rPr>
        <w:t>Текущий контроль осуществляется ответственными специалистами администрации Тихвинского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администрации Тихвинского района проверок исполнения положений настоящего административного регламента, иных нормативных правовых актов.</w:t>
      </w:r>
    </w:p>
    <w:p w:rsidR="00CE1BE3" w:rsidRPr="00233865" w:rsidRDefault="00CE1BE3" w:rsidP="00CE1BE3">
      <w:pPr>
        <w:spacing w:after="120"/>
        <w:ind w:firstLine="709"/>
        <w:rPr>
          <w:color w:val="000000"/>
          <w:sz w:val="24"/>
          <w:szCs w:val="24"/>
        </w:rPr>
      </w:pPr>
      <w:r w:rsidRPr="00233865">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1BE3" w:rsidRPr="00233865" w:rsidRDefault="00CE1BE3" w:rsidP="00CE1BE3">
      <w:pPr>
        <w:spacing w:after="120"/>
        <w:ind w:firstLine="709"/>
        <w:rPr>
          <w:color w:val="000000"/>
          <w:sz w:val="24"/>
          <w:szCs w:val="24"/>
        </w:rPr>
      </w:pPr>
      <w:r w:rsidRPr="00233865">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руководителем администрации Тихвинского района.</w:t>
      </w:r>
    </w:p>
    <w:p w:rsidR="00CE1BE3" w:rsidRPr="00233865" w:rsidRDefault="00CE1BE3" w:rsidP="00CE1BE3">
      <w:pPr>
        <w:spacing w:after="120"/>
        <w:ind w:firstLine="709"/>
        <w:rPr>
          <w:color w:val="000000"/>
          <w:sz w:val="24"/>
          <w:szCs w:val="24"/>
        </w:rPr>
      </w:pPr>
      <w:r w:rsidRPr="00233865">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E1BE3" w:rsidRPr="00233865" w:rsidRDefault="00CE1BE3" w:rsidP="00CE1BE3">
      <w:pPr>
        <w:spacing w:after="120"/>
        <w:ind w:firstLine="709"/>
        <w:rPr>
          <w:color w:val="000000"/>
          <w:sz w:val="24"/>
          <w:szCs w:val="24"/>
        </w:rPr>
      </w:pPr>
      <w:r w:rsidRPr="00233865">
        <w:rPr>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 </w:t>
      </w:r>
    </w:p>
    <w:p w:rsidR="00CE1BE3" w:rsidRPr="00233865" w:rsidRDefault="00CE1BE3" w:rsidP="00CE1BE3">
      <w:pPr>
        <w:spacing w:after="120"/>
        <w:ind w:firstLine="709"/>
        <w:rPr>
          <w:color w:val="000000"/>
          <w:sz w:val="24"/>
          <w:szCs w:val="24"/>
        </w:rPr>
      </w:pPr>
      <w:r w:rsidRPr="00233865">
        <w:rPr>
          <w:color w:val="000000"/>
          <w:sz w:val="24"/>
          <w:szCs w:val="24"/>
        </w:rPr>
        <w:t>О проведении проверки издаётся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1BE3" w:rsidRPr="00233865" w:rsidRDefault="00CE1BE3" w:rsidP="00CE1BE3">
      <w:pPr>
        <w:spacing w:after="120"/>
        <w:ind w:firstLine="709"/>
        <w:rPr>
          <w:color w:val="000000"/>
          <w:sz w:val="24"/>
          <w:szCs w:val="24"/>
        </w:rPr>
      </w:pPr>
      <w:r w:rsidRPr="00233865">
        <w:rPr>
          <w:color w:val="000000"/>
          <w:sz w:val="24"/>
          <w:szCs w:val="24"/>
        </w:rPr>
        <w:t>По результатам рассмотрения обращений даётся письменный ответ.</w:t>
      </w:r>
    </w:p>
    <w:p w:rsidR="00CE1BE3" w:rsidRPr="00233865" w:rsidRDefault="00CE1BE3" w:rsidP="00CE1BE3">
      <w:pPr>
        <w:spacing w:after="120"/>
        <w:ind w:firstLine="709"/>
        <w:rPr>
          <w:color w:val="000000"/>
          <w:sz w:val="24"/>
          <w:szCs w:val="24"/>
        </w:rPr>
      </w:pPr>
      <w:r w:rsidRPr="00233865">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1BE3" w:rsidRPr="00233865" w:rsidRDefault="00CE1BE3" w:rsidP="00CE1BE3">
      <w:pPr>
        <w:spacing w:after="120"/>
        <w:ind w:firstLine="709"/>
        <w:rPr>
          <w:color w:val="000000"/>
          <w:sz w:val="24"/>
          <w:szCs w:val="24"/>
        </w:rPr>
      </w:pPr>
      <w:r w:rsidRPr="00233865">
        <w:rPr>
          <w:color w:val="000000"/>
          <w:sz w:val="24"/>
          <w:szCs w:val="24"/>
        </w:rPr>
        <w:t>Руководитель администрации Тихвинского района несёт персональную ответственность за обеспечение предоставления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t>Работники администрации Тихвинского района при предоставлении муниципальной услуги несут персональную ответственность:</w:t>
      </w:r>
    </w:p>
    <w:p w:rsidR="00CE1BE3" w:rsidRPr="00DD0603" w:rsidRDefault="00CE1BE3" w:rsidP="00CE1BE3">
      <w:pPr>
        <w:pStyle w:val="a9"/>
        <w:numPr>
          <w:ilvl w:val="0"/>
          <w:numId w:val="36"/>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за неисполнение или ненадлежащее исполнение административных процедур при предоставлении муниципальной услуги;</w:t>
      </w:r>
    </w:p>
    <w:p w:rsidR="00CE1BE3" w:rsidRPr="00DD0603" w:rsidRDefault="00CE1BE3" w:rsidP="00CE1BE3">
      <w:pPr>
        <w:pStyle w:val="a9"/>
        <w:numPr>
          <w:ilvl w:val="0"/>
          <w:numId w:val="36"/>
        </w:numPr>
        <w:spacing w:after="120" w:line="240" w:lineRule="auto"/>
        <w:jc w:val="both"/>
        <w:rPr>
          <w:rFonts w:ascii="Times New Roman" w:hAnsi="Times New Roman"/>
          <w:color w:val="000000"/>
          <w:sz w:val="24"/>
          <w:szCs w:val="24"/>
        </w:rPr>
      </w:pPr>
      <w:r w:rsidRPr="00DD0603">
        <w:rPr>
          <w:rFonts w:ascii="Times New Roman" w:hAnsi="Times New Roman"/>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E1BE3" w:rsidRPr="00233865" w:rsidRDefault="00CE1BE3" w:rsidP="00CE1BE3">
      <w:pPr>
        <w:spacing w:after="120"/>
        <w:ind w:firstLine="225"/>
        <w:rPr>
          <w:color w:val="000000"/>
          <w:sz w:val="24"/>
          <w:szCs w:val="24"/>
        </w:rPr>
      </w:pPr>
      <w:r w:rsidRPr="00233865">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E1BE3" w:rsidRPr="00233865" w:rsidRDefault="00CE1BE3" w:rsidP="00CE1BE3">
      <w:pPr>
        <w:spacing w:after="120"/>
        <w:ind w:firstLine="225"/>
        <w:rPr>
          <w:color w:val="000000"/>
          <w:sz w:val="24"/>
          <w:szCs w:val="24"/>
        </w:rPr>
      </w:pPr>
    </w:p>
    <w:p w:rsidR="00CE1BE3" w:rsidRPr="00233865" w:rsidRDefault="00CE1BE3" w:rsidP="00CE1BE3">
      <w:pPr>
        <w:spacing w:after="120"/>
        <w:ind w:left="284" w:hanging="284"/>
        <w:rPr>
          <w:color w:val="000000"/>
          <w:sz w:val="24"/>
          <w:szCs w:val="24"/>
        </w:rPr>
      </w:pPr>
      <w:r w:rsidRPr="00233865">
        <w:rPr>
          <w:b/>
          <w:bCs/>
          <w:color w:val="000000"/>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33865">
        <w:rPr>
          <w:color w:val="000000"/>
          <w:sz w:val="24"/>
          <w:szCs w:val="24"/>
        </w:rPr>
        <w:t xml:space="preserve"> </w:t>
      </w:r>
      <w:r w:rsidRPr="00233865">
        <w:rPr>
          <w:b/>
          <w:bCs/>
          <w:color w:val="000000"/>
          <w:sz w:val="24"/>
          <w:szCs w:val="24"/>
        </w:rPr>
        <w:t>предоставления государственных и муниципальных услуг, работника многофункционального центра</w:t>
      </w:r>
      <w:r w:rsidRPr="00233865">
        <w:rPr>
          <w:color w:val="000000"/>
          <w:sz w:val="24"/>
          <w:szCs w:val="24"/>
        </w:rPr>
        <w:t xml:space="preserve"> </w:t>
      </w:r>
      <w:r w:rsidRPr="00233865">
        <w:rPr>
          <w:b/>
          <w:bCs/>
          <w:color w:val="000000"/>
          <w:sz w:val="24"/>
          <w:szCs w:val="24"/>
        </w:rPr>
        <w:t>предоставления государственных и муниципальных услуг</w:t>
      </w:r>
    </w:p>
    <w:p w:rsidR="00CE1BE3" w:rsidRPr="00233865" w:rsidRDefault="00CE1BE3" w:rsidP="00CE1BE3">
      <w:pPr>
        <w:spacing w:after="120"/>
        <w:ind w:firstLine="709"/>
        <w:rPr>
          <w:color w:val="000000"/>
          <w:sz w:val="24"/>
          <w:szCs w:val="24"/>
        </w:rPr>
      </w:pPr>
      <w:r w:rsidRPr="00233865">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1BE3" w:rsidRPr="00233865" w:rsidRDefault="00CE1BE3" w:rsidP="00CE1BE3">
      <w:pPr>
        <w:spacing w:after="120"/>
        <w:ind w:firstLine="709"/>
        <w:rPr>
          <w:color w:val="000000"/>
          <w:sz w:val="24"/>
          <w:szCs w:val="24"/>
        </w:rPr>
      </w:pPr>
      <w:r w:rsidRPr="00233865">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нарушение срока или порядка выдачи документов по результатам предоставления муниципальной услуги;</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E1BE3" w:rsidRPr="00DD0603" w:rsidRDefault="00CE1BE3" w:rsidP="00CE1BE3">
      <w:pPr>
        <w:pStyle w:val="a9"/>
        <w:numPr>
          <w:ilvl w:val="1"/>
          <w:numId w:val="38"/>
        </w:numPr>
        <w:spacing w:after="120" w:line="240" w:lineRule="auto"/>
        <w:ind w:left="1276"/>
        <w:jc w:val="both"/>
        <w:rPr>
          <w:rFonts w:ascii="Times New Roman" w:hAnsi="Times New Roman"/>
          <w:color w:val="000000"/>
          <w:sz w:val="24"/>
          <w:szCs w:val="24"/>
        </w:rPr>
      </w:pPr>
      <w:r w:rsidRPr="00DD0603">
        <w:rPr>
          <w:rFonts w:ascii="Times New Roman" w:hAnsi="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E1BE3" w:rsidRPr="00233865" w:rsidRDefault="00CE1BE3" w:rsidP="00CE1BE3">
      <w:pPr>
        <w:spacing w:after="120"/>
        <w:ind w:firstLine="709"/>
        <w:rPr>
          <w:color w:val="000000"/>
          <w:sz w:val="24"/>
          <w:szCs w:val="24"/>
        </w:rPr>
      </w:pPr>
      <w:r w:rsidRPr="00233865">
        <w:rPr>
          <w:color w:val="000000"/>
          <w:sz w:val="24"/>
          <w:szCs w:val="24"/>
        </w:rPr>
        <w:t xml:space="preserve">5.3. Жалоба подаётся в письменной форме на бумажном носителе, в электронной форме в орган, предоставляющий муниципальную услугу, ГБУ ЛО </w:t>
      </w:r>
      <w:r w:rsidR="00070538">
        <w:rPr>
          <w:color w:val="000000"/>
          <w:sz w:val="24"/>
          <w:szCs w:val="24"/>
        </w:rPr>
        <w:t>«</w:t>
      </w:r>
      <w:r w:rsidRPr="00233865">
        <w:rPr>
          <w:color w:val="000000"/>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E1BE3" w:rsidRPr="00233865" w:rsidRDefault="00CE1BE3" w:rsidP="00CE1BE3">
      <w:pPr>
        <w:spacing w:after="120"/>
        <w:ind w:firstLine="709"/>
        <w:rPr>
          <w:color w:val="000000"/>
          <w:sz w:val="24"/>
          <w:szCs w:val="24"/>
        </w:rPr>
      </w:pPr>
      <w:r w:rsidRPr="00233865">
        <w:rPr>
          <w:color w:val="000000"/>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 </w:t>
      </w:r>
    </w:p>
    <w:p w:rsidR="00CE1BE3" w:rsidRPr="00233865" w:rsidRDefault="00CE1BE3" w:rsidP="00CE1BE3">
      <w:pPr>
        <w:spacing w:after="120"/>
        <w:ind w:firstLine="709"/>
        <w:rPr>
          <w:color w:val="000000"/>
          <w:sz w:val="24"/>
          <w:szCs w:val="24"/>
        </w:rPr>
      </w:pPr>
      <w:r w:rsidRPr="00233865">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rsidR="00CE1BE3" w:rsidRPr="00233865" w:rsidRDefault="00CE1BE3" w:rsidP="00CE1BE3">
      <w:pPr>
        <w:spacing w:after="120"/>
        <w:ind w:firstLine="709"/>
        <w:rPr>
          <w:color w:val="000000"/>
          <w:sz w:val="24"/>
          <w:szCs w:val="24"/>
        </w:rPr>
      </w:pPr>
      <w:r w:rsidRPr="00233865">
        <w:rPr>
          <w:color w:val="000000"/>
          <w:sz w:val="24"/>
          <w:szCs w:val="24"/>
        </w:rPr>
        <w:t>В письменной жалобе в обязательном порядке указываются:</w:t>
      </w:r>
    </w:p>
    <w:p w:rsidR="00CE1BE3" w:rsidRPr="00FF708B" w:rsidRDefault="00CE1BE3" w:rsidP="00CE1BE3">
      <w:pPr>
        <w:pStyle w:val="a9"/>
        <w:numPr>
          <w:ilvl w:val="0"/>
          <w:numId w:val="39"/>
        </w:numPr>
        <w:spacing w:after="120" w:line="240" w:lineRule="auto"/>
        <w:jc w:val="both"/>
        <w:rPr>
          <w:rFonts w:ascii="Times New Roman" w:hAnsi="Times New Roman"/>
          <w:color w:val="000000"/>
          <w:sz w:val="24"/>
          <w:szCs w:val="24"/>
        </w:rPr>
      </w:pPr>
      <w:r w:rsidRPr="00FF708B">
        <w:rPr>
          <w:rFonts w:ascii="Times New Roman" w:hAnsi="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CE1BE3" w:rsidRPr="00FF708B" w:rsidRDefault="00CE1BE3" w:rsidP="00CE1BE3">
      <w:pPr>
        <w:pStyle w:val="a9"/>
        <w:numPr>
          <w:ilvl w:val="0"/>
          <w:numId w:val="39"/>
        </w:numPr>
        <w:spacing w:after="120" w:line="240" w:lineRule="auto"/>
        <w:jc w:val="both"/>
        <w:rPr>
          <w:rFonts w:ascii="Times New Roman" w:hAnsi="Times New Roman"/>
          <w:color w:val="000000"/>
          <w:sz w:val="24"/>
          <w:szCs w:val="24"/>
        </w:rPr>
      </w:pPr>
      <w:r w:rsidRPr="00FF708B">
        <w:rPr>
          <w:rFonts w:ascii="Times New Roman" w:hAnsi="Times New Roman"/>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BE3" w:rsidRPr="00FF708B" w:rsidRDefault="00CE1BE3" w:rsidP="00CE1BE3">
      <w:pPr>
        <w:pStyle w:val="a9"/>
        <w:numPr>
          <w:ilvl w:val="0"/>
          <w:numId w:val="39"/>
        </w:numPr>
        <w:spacing w:after="120" w:line="240" w:lineRule="auto"/>
        <w:jc w:val="both"/>
        <w:rPr>
          <w:rFonts w:ascii="Times New Roman" w:hAnsi="Times New Roman"/>
          <w:color w:val="000000"/>
          <w:sz w:val="24"/>
          <w:szCs w:val="24"/>
        </w:rPr>
      </w:pPr>
      <w:r w:rsidRPr="00FF708B">
        <w:rPr>
          <w:rFonts w:ascii="Times New Roman" w:hAnsi="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rsidR="00CE1BE3" w:rsidRPr="00FF708B" w:rsidRDefault="00CE1BE3" w:rsidP="00CE1BE3">
      <w:pPr>
        <w:pStyle w:val="a9"/>
        <w:numPr>
          <w:ilvl w:val="0"/>
          <w:numId w:val="39"/>
        </w:numPr>
        <w:spacing w:after="120" w:line="240" w:lineRule="auto"/>
        <w:jc w:val="both"/>
        <w:rPr>
          <w:rFonts w:ascii="Times New Roman" w:hAnsi="Times New Roman"/>
          <w:color w:val="000000"/>
          <w:sz w:val="24"/>
          <w:szCs w:val="24"/>
        </w:rPr>
      </w:pPr>
      <w:r w:rsidRPr="00FF708B">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1BE3" w:rsidRPr="00233865" w:rsidRDefault="00CE1BE3" w:rsidP="00CE1BE3">
      <w:pPr>
        <w:spacing w:after="120"/>
        <w:ind w:firstLine="709"/>
        <w:rPr>
          <w:color w:val="000000"/>
          <w:sz w:val="24"/>
          <w:szCs w:val="24"/>
        </w:rPr>
      </w:pPr>
      <w:r w:rsidRPr="00233865">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от 27 июля 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E1BE3" w:rsidRPr="00233865" w:rsidRDefault="00CE1BE3" w:rsidP="00CE1BE3">
      <w:pPr>
        <w:spacing w:after="120"/>
        <w:ind w:firstLine="709"/>
        <w:rPr>
          <w:color w:val="000000"/>
          <w:sz w:val="24"/>
          <w:szCs w:val="24"/>
        </w:rPr>
      </w:pPr>
      <w:r w:rsidRPr="00233865">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Pr>
          <w:color w:val="000000"/>
          <w:sz w:val="24"/>
          <w:szCs w:val="24"/>
        </w:rPr>
        <w:t>ё</w:t>
      </w:r>
      <w:r w:rsidRPr="00233865">
        <w:rPr>
          <w:color w:val="000000"/>
          <w:sz w:val="24"/>
          <w:szCs w:val="24"/>
        </w:rPr>
        <w:t xml:space="preserve">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color w:val="000000"/>
          <w:sz w:val="24"/>
          <w:szCs w:val="24"/>
        </w:rPr>
        <w:t>ё</w:t>
      </w:r>
      <w:r w:rsidRPr="00233865">
        <w:rPr>
          <w:color w:val="000000"/>
          <w:sz w:val="24"/>
          <w:szCs w:val="24"/>
        </w:rPr>
        <w:t xml:space="preserve"> регистрации.</w:t>
      </w:r>
    </w:p>
    <w:p w:rsidR="00CE1BE3" w:rsidRPr="00233865" w:rsidRDefault="00CE1BE3" w:rsidP="00CE1BE3">
      <w:pPr>
        <w:spacing w:after="120"/>
        <w:ind w:firstLine="709"/>
        <w:rPr>
          <w:color w:val="000000"/>
          <w:sz w:val="24"/>
          <w:szCs w:val="24"/>
        </w:rPr>
      </w:pPr>
      <w:r w:rsidRPr="00233865">
        <w:rPr>
          <w:color w:val="000000"/>
          <w:sz w:val="24"/>
          <w:szCs w:val="24"/>
        </w:rPr>
        <w:lastRenderedPageBreak/>
        <w:t>5.7. По результатам рассмотрения жалобы принимается одно из следующих решений:</w:t>
      </w:r>
    </w:p>
    <w:p w:rsidR="00CE1BE3" w:rsidRPr="00FF708B" w:rsidRDefault="00CE1BE3" w:rsidP="00CE1BE3">
      <w:pPr>
        <w:pStyle w:val="a9"/>
        <w:numPr>
          <w:ilvl w:val="1"/>
          <w:numId w:val="41"/>
        </w:numPr>
        <w:spacing w:after="120" w:line="240" w:lineRule="auto"/>
        <w:ind w:left="1276"/>
        <w:jc w:val="both"/>
        <w:rPr>
          <w:rFonts w:ascii="Times New Roman" w:hAnsi="Times New Roman"/>
          <w:color w:val="000000"/>
          <w:sz w:val="24"/>
          <w:szCs w:val="24"/>
        </w:rPr>
      </w:pPr>
      <w:r w:rsidRPr="00FF708B">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BE3" w:rsidRPr="00FF708B" w:rsidRDefault="00CE1BE3" w:rsidP="00CE1BE3">
      <w:pPr>
        <w:pStyle w:val="a9"/>
        <w:numPr>
          <w:ilvl w:val="1"/>
          <w:numId w:val="41"/>
        </w:numPr>
        <w:spacing w:after="120" w:line="240" w:lineRule="auto"/>
        <w:ind w:left="1276"/>
        <w:jc w:val="both"/>
        <w:rPr>
          <w:rFonts w:ascii="Times New Roman" w:hAnsi="Times New Roman"/>
          <w:color w:val="000000"/>
          <w:sz w:val="24"/>
          <w:szCs w:val="24"/>
        </w:rPr>
      </w:pPr>
      <w:r w:rsidRPr="00FF708B">
        <w:rPr>
          <w:rFonts w:ascii="Times New Roman" w:hAnsi="Times New Roman"/>
          <w:color w:val="000000"/>
          <w:sz w:val="24"/>
          <w:szCs w:val="24"/>
        </w:rPr>
        <w:t>в удовлетворении жалобы отказывается.</w:t>
      </w:r>
    </w:p>
    <w:p w:rsidR="00CE1BE3" w:rsidRPr="00233865" w:rsidRDefault="00CE1BE3" w:rsidP="00CE1BE3">
      <w:pPr>
        <w:spacing w:after="120"/>
        <w:ind w:firstLine="709"/>
        <w:rPr>
          <w:color w:val="000000"/>
          <w:sz w:val="24"/>
          <w:szCs w:val="24"/>
        </w:rPr>
      </w:pPr>
      <w:r w:rsidRPr="00233865">
        <w:rPr>
          <w:color w:val="000000"/>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BE3" w:rsidRPr="00FF708B" w:rsidRDefault="00CE1BE3" w:rsidP="00CE1BE3">
      <w:pPr>
        <w:pStyle w:val="a9"/>
        <w:numPr>
          <w:ilvl w:val="0"/>
          <w:numId w:val="42"/>
        </w:numPr>
        <w:spacing w:after="120" w:line="240" w:lineRule="auto"/>
        <w:ind w:left="1134"/>
        <w:jc w:val="both"/>
        <w:rPr>
          <w:rFonts w:ascii="Times New Roman" w:hAnsi="Times New Roman"/>
          <w:color w:val="000000"/>
          <w:sz w:val="24"/>
          <w:szCs w:val="24"/>
        </w:rPr>
      </w:pPr>
      <w:r w:rsidRPr="00FF708B">
        <w:rPr>
          <w:rFonts w:ascii="Times New Roman" w:hAnsi="Times New Roman"/>
          <w:color w:val="000000"/>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1BE3" w:rsidRPr="00FF708B" w:rsidRDefault="00CE1BE3" w:rsidP="00CE1BE3">
      <w:pPr>
        <w:pStyle w:val="a9"/>
        <w:numPr>
          <w:ilvl w:val="0"/>
          <w:numId w:val="42"/>
        </w:numPr>
        <w:spacing w:after="120" w:line="240" w:lineRule="auto"/>
        <w:ind w:left="1134"/>
        <w:jc w:val="both"/>
        <w:rPr>
          <w:rFonts w:ascii="Times New Roman" w:hAnsi="Times New Roman"/>
          <w:color w:val="000000"/>
          <w:sz w:val="24"/>
          <w:szCs w:val="24"/>
        </w:rPr>
      </w:pPr>
      <w:r w:rsidRPr="00FF708B">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1BE3" w:rsidRPr="00233865" w:rsidRDefault="00CE1BE3" w:rsidP="00CE1BE3">
      <w:pPr>
        <w:spacing w:after="120"/>
        <w:ind w:firstLine="709"/>
        <w:rPr>
          <w:color w:val="000000"/>
          <w:sz w:val="24"/>
          <w:szCs w:val="24"/>
        </w:rPr>
      </w:pPr>
      <w:r w:rsidRPr="00233865">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CE1BE3" w:rsidRPr="00233865" w:rsidRDefault="00CE1BE3" w:rsidP="00CE1BE3">
      <w:pPr>
        <w:spacing w:after="120"/>
        <w:jc w:val="center"/>
        <w:rPr>
          <w:color w:val="000000"/>
          <w:sz w:val="24"/>
          <w:szCs w:val="24"/>
        </w:rPr>
      </w:pPr>
      <w:r w:rsidRPr="00233865">
        <w:rPr>
          <w:color w:val="000000"/>
          <w:sz w:val="24"/>
          <w:szCs w:val="24"/>
        </w:rPr>
        <w:t>______________</w:t>
      </w:r>
    </w:p>
    <w:p w:rsidR="00CE1BE3" w:rsidRDefault="00CE1BE3">
      <w:pPr>
        <w:rPr>
          <w:color w:val="000000"/>
          <w:sz w:val="24"/>
          <w:szCs w:val="24"/>
        </w:rPr>
      </w:pPr>
      <w:r>
        <w:rPr>
          <w:color w:val="000000"/>
          <w:sz w:val="24"/>
          <w:szCs w:val="24"/>
        </w:rPr>
        <w:br w:type="page"/>
      </w:r>
    </w:p>
    <w:p w:rsidR="00070538" w:rsidRDefault="00CE1BE3" w:rsidP="00070538">
      <w:pPr>
        <w:ind w:left="4320"/>
        <w:rPr>
          <w:color w:val="000000"/>
          <w:sz w:val="24"/>
          <w:szCs w:val="24"/>
        </w:rPr>
      </w:pPr>
      <w:r w:rsidRPr="00233865">
        <w:rPr>
          <w:color w:val="000000"/>
          <w:sz w:val="24"/>
          <w:szCs w:val="24"/>
        </w:rPr>
        <w:t>Приложение № </w:t>
      </w:r>
      <w:r>
        <w:rPr>
          <w:color w:val="000000"/>
          <w:sz w:val="24"/>
          <w:szCs w:val="24"/>
        </w:rPr>
        <w:t>1</w:t>
      </w:r>
    </w:p>
    <w:p w:rsidR="00CE1BE3" w:rsidRPr="00233865" w:rsidRDefault="00CE1BE3" w:rsidP="00070538">
      <w:pPr>
        <w:ind w:left="4320"/>
        <w:rPr>
          <w:color w:val="000000"/>
          <w:sz w:val="24"/>
          <w:szCs w:val="24"/>
        </w:rPr>
      </w:pPr>
      <w:r w:rsidRPr="00233865">
        <w:rPr>
          <w:color w:val="000000"/>
          <w:sz w:val="24"/>
          <w:szCs w:val="24"/>
        </w:rPr>
        <w:t xml:space="preserve">к административному регламенту </w:t>
      </w:r>
    </w:p>
    <w:p w:rsidR="00CE1BE3" w:rsidRDefault="00CE1BE3" w:rsidP="00070538">
      <w:pPr>
        <w:jc w:val="right"/>
        <w:rPr>
          <w:color w:val="000000"/>
          <w:sz w:val="24"/>
          <w:szCs w:val="24"/>
        </w:rPr>
      </w:pPr>
    </w:p>
    <w:p w:rsidR="00070538" w:rsidRDefault="00CE1BE3" w:rsidP="00070538">
      <w:pPr>
        <w:jc w:val="right"/>
        <w:rPr>
          <w:color w:val="000000"/>
          <w:sz w:val="24"/>
          <w:szCs w:val="24"/>
        </w:rPr>
      </w:pPr>
      <w:r w:rsidRPr="00233865">
        <w:rPr>
          <w:color w:val="000000"/>
          <w:sz w:val="24"/>
          <w:szCs w:val="24"/>
        </w:rPr>
        <w:t>Руководителю органа местного самоуправления</w:t>
      </w:r>
    </w:p>
    <w:p w:rsidR="00CE1BE3" w:rsidRDefault="00CE1BE3" w:rsidP="00070538">
      <w:pPr>
        <w:jc w:val="right"/>
        <w:rPr>
          <w:color w:val="000000"/>
          <w:sz w:val="24"/>
          <w:szCs w:val="24"/>
        </w:rPr>
      </w:pPr>
      <w:r w:rsidRPr="00233865">
        <w:rPr>
          <w:color w:val="000000"/>
          <w:sz w:val="24"/>
          <w:szCs w:val="24"/>
        </w:rPr>
        <w:t>Ленинградской области</w:t>
      </w:r>
    </w:p>
    <w:p w:rsidR="00CE1BE3" w:rsidRPr="00233865" w:rsidRDefault="00CE1BE3" w:rsidP="00CE1BE3">
      <w:pPr>
        <w:spacing w:after="120"/>
        <w:jc w:val="center"/>
        <w:rPr>
          <w:color w:val="000000"/>
          <w:sz w:val="24"/>
          <w:szCs w:val="24"/>
        </w:rPr>
      </w:pPr>
    </w:p>
    <w:p w:rsidR="00070538" w:rsidRDefault="00070538" w:rsidP="00CE1BE3">
      <w:pPr>
        <w:spacing w:after="120"/>
        <w:jc w:val="center"/>
        <w:rPr>
          <w:b/>
          <w:bCs/>
          <w:color w:val="000000"/>
          <w:sz w:val="24"/>
          <w:szCs w:val="24"/>
        </w:rPr>
      </w:pPr>
    </w:p>
    <w:p w:rsidR="00CE1BE3" w:rsidRPr="00FF708B" w:rsidRDefault="00CE1BE3" w:rsidP="00CE1BE3">
      <w:pPr>
        <w:spacing w:after="120"/>
        <w:jc w:val="center"/>
        <w:rPr>
          <w:color w:val="000000"/>
          <w:sz w:val="24"/>
          <w:szCs w:val="24"/>
        </w:rPr>
      </w:pPr>
      <w:r w:rsidRPr="00233865">
        <w:rPr>
          <w:b/>
          <w:bCs/>
          <w:color w:val="000000"/>
          <w:sz w:val="24"/>
          <w:szCs w:val="24"/>
        </w:rPr>
        <w:t>ЗАЯВЛЕНИЕ</w:t>
      </w:r>
      <w:r>
        <w:rPr>
          <w:b/>
          <w:bCs/>
          <w:color w:val="000000"/>
          <w:sz w:val="24"/>
          <w:szCs w:val="24"/>
        </w:rPr>
        <w:br/>
      </w:r>
      <w:r w:rsidRPr="00FF708B">
        <w:rPr>
          <w:color w:val="000000"/>
          <w:sz w:val="24"/>
          <w:szCs w:val="24"/>
        </w:rPr>
        <w:t xml:space="preserve">на выдачу разрешения на снос (пересадку) зелёных насаждений </w:t>
      </w:r>
      <w:r w:rsidRPr="00FF708B">
        <w:rPr>
          <w:color w:val="000000"/>
          <w:sz w:val="24"/>
          <w:szCs w:val="24"/>
        </w:rPr>
        <w:br/>
        <w:t xml:space="preserve">на земельных участках, находящихся в муниципальной собственности, </w:t>
      </w:r>
      <w:r w:rsidRPr="00FF708B">
        <w:rPr>
          <w:color w:val="000000"/>
          <w:sz w:val="24"/>
          <w:szCs w:val="24"/>
        </w:rPr>
        <w:br/>
        <w:t xml:space="preserve">и земельных участках, государственная собственность на которые не разграничена </w:t>
      </w:r>
    </w:p>
    <w:p w:rsidR="00CE1BE3" w:rsidRPr="00FF708B" w:rsidRDefault="00CE1BE3" w:rsidP="00CE1BE3">
      <w:pPr>
        <w:spacing w:after="120"/>
        <w:rPr>
          <w:color w:val="000000"/>
          <w:sz w:val="24"/>
          <w:szCs w:val="24"/>
        </w:rPr>
      </w:pPr>
    </w:p>
    <w:p w:rsidR="00CE1BE3" w:rsidRPr="00FF708B" w:rsidRDefault="00CE1BE3" w:rsidP="00CE1BE3">
      <w:pPr>
        <w:spacing w:after="120"/>
        <w:rPr>
          <w:color w:val="000000"/>
          <w:sz w:val="24"/>
          <w:szCs w:val="24"/>
        </w:rPr>
      </w:pPr>
      <w:r w:rsidRPr="00FF708B">
        <w:rPr>
          <w:color w:val="000000"/>
          <w:sz w:val="24"/>
          <w:szCs w:val="24"/>
        </w:rPr>
        <w:t>1._________________________________</w:t>
      </w:r>
      <w:r>
        <w:rPr>
          <w:color w:val="000000"/>
          <w:sz w:val="24"/>
          <w:szCs w:val="24"/>
        </w:rPr>
        <w:t>_______________</w:t>
      </w:r>
      <w:r w:rsidR="00070538">
        <w:rPr>
          <w:color w:val="000000"/>
          <w:sz w:val="24"/>
          <w:szCs w:val="24"/>
        </w:rPr>
        <w:t>__________________________</w:t>
      </w:r>
    </w:p>
    <w:p w:rsidR="00CE1BE3" w:rsidRPr="00FF708B" w:rsidRDefault="00CE1BE3" w:rsidP="00CE1BE3">
      <w:pPr>
        <w:spacing w:after="120"/>
        <w:jc w:val="center"/>
        <w:rPr>
          <w:color w:val="000000"/>
          <w:sz w:val="24"/>
          <w:szCs w:val="24"/>
          <w:vertAlign w:val="superscript"/>
        </w:rPr>
      </w:pPr>
      <w:r w:rsidRPr="00FF708B">
        <w:rPr>
          <w:color w:val="000000"/>
          <w:sz w:val="24"/>
          <w:szCs w:val="24"/>
          <w:vertAlign w:val="superscript"/>
        </w:rPr>
        <w:t>(наименование предприятия, организационно-правовая форма)</w:t>
      </w:r>
    </w:p>
    <w:p w:rsidR="00CE1BE3" w:rsidRPr="00FF708B" w:rsidRDefault="00CE1BE3" w:rsidP="00CE1BE3">
      <w:pPr>
        <w:pStyle w:val="a9"/>
        <w:numPr>
          <w:ilvl w:val="0"/>
          <w:numId w:val="43"/>
        </w:numPr>
        <w:spacing w:after="120" w:line="240" w:lineRule="auto"/>
        <w:rPr>
          <w:rFonts w:ascii="Times New Roman" w:hAnsi="Times New Roman"/>
          <w:color w:val="000000"/>
          <w:sz w:val="24"/>
          <w:szCs w:val="24"/>
        </w:rPr>
      </w:pPr>
      <w:r w:rsidRPr="00FF708B">
        <w:rPr>
          <w:rFonts w:ascii="Times New Roman" w:hAnsi="Times New Roman"/>
          <w:color w:val="00000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E1BE3" w:rsidRPr="00FF708B" w:rsidRDefault="00CE1BE3" w:rsidP="00CE1BE3">
      <w:pPr>
        <w:pStyle w:val="a9"/>
        <w:numPr>
          <w:ilvl w:val="0"/>
          <w:numId w:val="43"/>
        </w:numPr>
        <w:spacing w:after="120" w:line="240" w:lineRule="auto"/>
        <w:rPr>
          <w:rFonts w:ascii="Times New Roman" w:hAnsi="Times New Roman"/>
          <w:color w:val="000000"/>
          <w:sz w:val="24"/>
          <w:szCs w:val="24"/>
        </w:rPr>
      </w:pPr>
      <w:r w:rsidRPr="00FF708B">
        <w:rPr>
          <w:rFonts w:ascii="Times New Roman" w:hAnsi="Times New Roman"/>
          <w:color w:val="000000"/>
          <w:sz w:val="24"/>
          <w:szCs w:val="24"/>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E1BE3" w:rsidRPr="00FF708B" w:rsidRDefault="00CE1BE3" w:rsidP="00CE1BE3">
      <w:pPr>
        <w:pStyle w:val="a9"/>
        <w:numPr>
          <w:ilvl w:val="0"/>
          <w:numId w:val="43"/>
        </w:numPr>
        <w:spacing w:after="120" w:line="240" w:lineRule="auto"/>
        <w:rPr>
          <w:rFonts w:ascii="Times New Roman" w:hAnsi="Times New Roman"/>
          <w:color w:val="000000"/>
          <w:sz w:val="24"/>
          <w:szCs w:val="24"/>
        </w:rPr>
      </w:pPr>
      <w:r w:rsidRPr="00FF708B">
        <w:rPr>
          <w:rFonts w:ascii="Times New Roman" w:hAnsi="Times New Roman"/>
          <w:color w:val="000000"/>
          <w:sz w:val="24"/>
          <w:szCs w:val="24"/>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CE1BE3" w:rsidRPr="00FF708B" w:rsidRDefault="00CE1BE3" w:rsidP="00CE1BE3">
      <w:pPr>
        <w:spacing w:after="120"/>
        <w:rPr>
          <w:color w:val="000000"/>
          <w:sz w:val="24"/>
          <w:szCs w:val="24"/>
        </w:rPr>
      </w:pPr>
      <w:r>
        <w:rPr>
          <w:color w:val="000000"/>
          <w:sz w:val="24"/>
          <w:szCs w:val="24"/>
        </w:rPr>
        <w:t>________________________________________________</w:t>
      </w:r>
      <w:r w:rsidR="00070538">
        <w:rPr>
          <w:color w:val="000000"/>
          <w:sz w:val="24"/>
          <w:szCs w:val="24"/>
        </w:rPr>
        <w:t>___________________________</w:t>
      </w:r>
    </w:p>
    <w:p w:rsidR="00CE1BE3" w:rsidRPr="00FF708B" w:rsidRDefault="00CE1BE3" w:rsidP="00CE1BE3">
      <w:pPr>
        <w:spacing w:after="120"/>
        <w:jc w:val="center"/>
        <w:rPr>
          <w:color w:val="000000"/>
          <w:sz w:val="24"/>
          <w:szCs w:val="24"/>
          <w:vertAlign w:val="superscript"/>
        </w:rPr>
      </w:pPr>
      <w:r w:rsidRPr="00FF708B">
        <w:rPr>
          <w:color w:val="000000"/>
          <w:sz w:val="24"/>
          <w:szCs w:val="24"/>
          <w:vertAlign w:val="superscript"/>
        </w:rPr>
        <w:t>(юридический адрес, банковские реквизиты, ИНН)</w:t>
      </w:r>
    </w:p>
    <w:p w:rsidR="00CE1BE3" w:rsidRPr="00233865" w:rsidRDefault="00CE1BE3" w:rsidP="00070538">
      <w:pPr>
        <w:rPr>
          <w:color w:val="000000"/>
          <w:sz w:val="24"/>
          <w:szCs w:val="24"/>
        </w:rPr>
      </w:pPr>
      <w:r w:rsidRPr="00233865">
        <w:rPr>
          <w:color w:val="000000"/>
          <w:sz w:val="24"/>
          <w:szCs w:val="24"/>
        </w:rPr>
        <w:t xml:space="preserve">прошу выдать разрешение на снос (пересадку) </w:t>
      </w:r>
      <w:r>
        <w:rPr>
          <w:color w:val="000000"/>
          <w:sz w:val="24"/>
          <w:szCs w:val="24"/>
        </w:rPr>
        <w:t>зелёных насаждений</w:t>
      </w:r>
      <w:r w:rsidRPr="00233865">
        <w:rPr>
          <w:color w:val="000000"/>
          <w:sz w:val="24"/>
          <w:szCs w:val="24"/>
        </w:rPr>
        <w:t>.</w:t>
      </w:r>
    </w:p>
    <w:p w:rsidR="00CE1BE3" w:rsidRPr="00233865" w:rsidRDefault="00CE1BE3" w:rsidP="00070538">
      <w:pPr>
        <w:rPr>
          <w:color w:val="000000"/>
          <w:sz w:val="24"/>
          <w:szCs w:val="24"/>
        </w:rPr>
      </w:pPr>
      <w:r w:rsidRPr="00233865">
        <w:rPr>
          <w:color w:val="000000"/>
          <w:sz w:val="24"/>
          <w:szCs w:val="24"/>
        </w:rPr>
        <w:t xml:space="preserve">2. Основание для сноса (обрезки, пересадки) </w:t>
      </w:r>
      <w:r>
        <w:rPr>
          <w:color w:val="000000"/>
          <w:sz w:val="24"/>
          <w:szCs w:val="24"/>
        </w:rPr>
        <w:t>зелёных насаждений</w:t>
      </w:r>
      <w:r w:rsidRPr="00233865">
        <w:rPr>
          <w:color w:val="000000"/>
          <w:sz w:val="24"/>
          <w:szCs w:val="24"/>
        </w:rPr>
        <w:t>.</w:t>
      </w:r>
    </w:p>
    <w:p w:rsidR="00CE1BE3" w:rsidRPr="00233865" w:rsidRDefault="00CE1BE3" w:rsidP="00070538">
      <w:pPr>
        <w:rPr>
          <w:color w:val="000000"/>
          <w:sz w:val="24"/>
          <w:szCs w:val="24"/>
        </w:rPr>
      </w:pPr>
      <w:r w:rsidRPr="00233865">
        <w:rPr>
          <w:color w:val="000000"/>
          <w:sz w:val="24"/>
          <w:szCs w:val="24"/>
        </w:rPr>
        <w:t xml:space="preserve">3. Сведения о местоположении, количестве и видах </w:t>
      </w:r>
      <w:r>
        <w:rPr>
          <w:color w:val="000000"/>
          <w:sz w:val="24"/>
          <w:szCs w:val="24"/>
        </w:rPr>
        <w:t>зелёных насаждений</w:t>
      </w:r>
      <w:r w:rsidRPr="00233865">
        <w:rPr>
          <w:color w:val="000000"/>
          <w:sz w:val="24"/>
          <w:szCs w:val="24"/>
        </w:rPr>
        <w:t>.</w:t>
      </w:r>
    </w:p>
    <w:p w:rsidR="00CE1BE3" w:rsidRPr="00233865" w:rsidRDefault="00CE1BE3" w:rsidP="00070538">
      <w:pPr>
        <w:ind w:right="-426"/>
        <w:rPr>
          <w:color w:val="000000"/>
          <w:sz w:val="24"/>
          <w:szCs w:val="24"/>
        </w:rPr>
      </w:pPr>
      <w:r w:rsidRPr="00233865">
        <w:rPr>
          <w:color w:val="000000"/>
          <w:sz w:val="24"/>
          <w:szCs w:val="24"/>
        </w:rPr>
        <w:t xml:space="preserve">4. Предполагаемые сроки выполнения работ по сносу или пересадке </w:t>
      </w:r>
      <w:r>
        <w:rPr>
          <w:color w:val="000000"/>
          <w:sz w:val="24"/>
          <w:szCs w:val="24"/>
        </w:rPr>
        <w:t>зелёных насаждений</w:t>
      </w:r>
      <w:r w:rsidRPr="00233865">
        <w:rPr>
          <w:color w:val="000000"/>
          <w:sz w:val="24"/>
          <w:szCs w:val="24"/>
        </w:rPr>
        <w:t>.</w:t>
      </w:r>
    </w:p>
    <w:p w:rsidR="00CE1BE3" w:rsidRPr="00233865" w:rsidRDefault="00CE1BE3" w:rsidP="00070538">
      <w:pPr>
        <w:rPr>
          <w:color w:val="000000"/>
          <w:sz w:val="24"/>
          <w:szCs w:val="24"/>
        </w:rPr>
      </w:pPr>
      <w:r w:rsidRPr="00233865">
        <w:rPr>
          <w:color w:val="000000"/>
          <w:sz w:val="24"/>
          <w:szCs w:val="24"/>
        </w:rPr>
        <w:t xml:space="preserve">5. Предполагаемое место пересадки </w:t>
      </w:r>
      <w:r>
        <w:rPr>
          <w:color w:val="000000"/>
          <w:sz w:val="24"/>
          <w:szCs w:val="24"/>
        </w:rPr>
        <w:t>зелёных насаждений</w:t>
      </w:r>
      <w:r w:rsidRPr="00233865">
        <w:rPr>
          <w:color w:val="000000"/>
          <w:sz w:val="24"/>
          <w:szCs w:val="24"/>
        </w:rPr>
        <w:t xml:space="preserve"> (данный пункт заполняется в случае пересадки).</w:t>
      </w:r>
    </w:p>
    <w:p w:rsidR="00CE1BE3" w:rsidRPr="00233865" w:rsidRDefault="00CE1BE3" w:rsidP="00070538">
      <w:pPr>
        <w:rPr>
          <w:color w:val="000000"/>
          <w:sz w:val="24"/>
          <w:szCs w:val="24"/>
        </w:rPr>
      </w:pPr>
    </w:p>
    <w:p w:rsidR="00CE1BE3" w:rsidRPr="00233865" w:rsidRDefault="00CE1BE3" w:rsidP="00CE1BE3">
      <w:pPr>
        <w:spacing w:after="120"/>
        <w:rPr>
          <w:color w:val="000000"/>
          <w:sz w:val="24"/>
          <w:szCs w:val="24"/>
        </w:rPr>
      </w:pPr>
      <w:r w:rsidRPr="00233865">
        <w:rPr>
          <w:color w:val="000000"/>
          <w:sz w:val="24"/>
          <w:szCs w:val="24"/>
        </w:rPr>
        <w:t>Приложение: заявление на __________ листах.</w:t>
      </w:r>
    </w:p>
    <w:p w:rsidR="00CE1BE3" w:rsidRPr="00233865" w:rsidRDefault="00CE1BE3" w:rsidP="00CE1BE3">
      <w:pPr>
        <w:spacing w:after="120"/>
        <w:rPr>
          <w:color w:val="000000"/>
          <w:sz w:val="24"/>
          <w:szCs w:val="24"/>
        </w:rPr>
      </w:pPr>
    </w:p>
    <w:p w:rsidR="00CE1BE3" w:rsidRPr="00233865" w:rsidRDefault="00CE1BE3" w:rsidP="00CE1BE3">
      <w:pPr>
        <w:rPr>
          <w:color w:val="000000"/>
          <w:sz w:val="24"/>
          <w:szCs w:val="24"/>
        </w:rPr>
      </w:pPr>
      <w:r w:rsidRPr="00233865">
        <w:rPr>
          <w:color w:val="000000"/>
          <w:sz w:val="24"/>
          <w:szCs w:val="24"/>
        </w:rPr>
        <w:t>________________</w:t>
      </w:r>
      <w:r>
        <w:rPr>
          <w:color w:val="000000"/>
          <w:sz w:val="24"/>
          <w:szCs w:val="24"/>
        </w:rPr>
        <w:tab/>
      </w:r>
      <w:r>
        <w:rPr>
          <w:color w:val="000000"/>
          <w:sz w:val="24"/>
          <w:szCs w:val="24"/>
        </w:rPr>
        <w:tab/>
      </w:r>
      <w:r>
        <w:rPr>
          <w:color w:val="000000"/>
          <w:sz w:val="24"/>
          <w:szCs w:val="24"/>
        </w:rPr>
        <w:tab/>
        <w:t xml:space="preserve">   </w:t>
      </w:r>
      <w:r w:rsidRPr="00233865">
        <w:rPr>
          <w:color w:val="000000"/>
          <w:sz w:val="24"/>
          <w:szCs w:val="24"/>
        </w:rPr>
        <w:t xml:space="preserve">_____________ /___________________/ </w:t>
      </w:r>
    </w:p>
    <w:p w:rsidR="00CE1BE3" w:rsidRPr="00FF708B" w:rsidRDefault="00CE1BE3" w:rsidP="00CE1BE3">
      <w:pPr>
        <w:spacing w:after="120"/>
        <w:ind w:left="851"/>
        <w:rPr>
          <w:color w:val="000000"/>
          <w:sz w:val="24"/>
          <w:szCs w:val="24"/>
          <w:vertAlign w:val="superscript"/>
        </w:rPr>
      </w:pPr>
      <w:r w:rsidRPr="00FF708B">
        <w:rPr>
          <w:color w:val="000000"/>
          <w:sz w:val="24"/>
          <w:szCs w:val="24"/>
          <w:vertAlign w:val="superscript"/>
        </w:rPr>
        <w:t>дата</w:t>
      </w: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4"/>
          <w:szCs w:val="24"/>
          <w:vertAlign w:val="superscript"/>
        </w:rPr>
        <w:tab/>
      </w:r>
      <w:r w:rsidRPr="00FF708B">
        <w:rPr>
          <w:color w:val="000000"/>
          <w:sz w:val="24"/>
          <w:szCs w:val="24"/>
          <w:vertAlign w:val="superscript"/>
        </w:rPr>
        <w:t xml:space="preserve"> подпись</w:t>
      </w:r>
      <w:r>
        <w:rPr>
          <w:color w:val="000000"/>
          <w:sz w:val="24"/>
          <w:szCs w:val="24"/>
          <w:vertAlign w:val="superscript"/>
        </w:rPr>
        <w:tab/>
      </w:r>
      <w:r>
        <w:rPr>
          <w:color w:val="000000"/>
          <w:sz w:val="24"/>
          <w:szCs w:val="24"/>
          <w:vertAlign w:val="superscript"/>
        </w:rPr>
        <w:tab/>
      </w:r>
      <w:r>
        <w:rPr>
          <w:color w:val="000000"/>
          <w:sz w:val="24"/>
          <w:szCs w:val="24"/>
          <w:vertAlign w:val="superscript"/>
        </w:rPr>
        <w:tab/>
      </w:r>
      <w:r w:rsidRPr="00FF708B">
        <w:rPr>
          <w:color w:val="000000"/>
          <w:sz w:val="24"/>
          <w:szCs w:val="24"/>
          <w:vertAlign w:val="superscript"/>
        </w:rPr>
        <w:t>расшифровка</w:t>
      </w:r>
    </w:p>
    <w:p w:rsidR="00CE1BE3" w:rsidRPr="00233865" w:rsidRDefault="00CE1BE3" w:rsidP="00CE1BE3">
      <w:pPr>
        <w:spacing w:after="120"/>
        <w:rPr>
          <w:color w:val="000000"/>
          <w:sz w:val="24"/>
          <w:szCs w:val="24"/>
        </w:rPr>
      </w:pPr>
      <w:r w:rsidRPr="00233865">
        <w:rPr>
          <w:color w:val="000000"/>
          <w:sz w:val="24"/>
          <w:szCs w:val="24"/>
        </w:rPr>
        <w:t>Результат рассмотрения заявления прошу:</w:t>
      </w:r>
    </w:p>
    <w:tbl>
      <w:tblPr>
        <w:tblW w:w="9639" w:type="dxa"/>
        <w:jc w:val="center"/>
        <w:tblLayout w:type="fixed"/>
        <w:tblCellMar>
          <w:left w:w="105" w:type="dxa"/>
          <w:right w:w="105" w:type="dxa"/>
        </w:tblCellMar>
        <w:tblLook w:val="0000" w:firstRow="0" w:lastRow="0" w:firstColumn="0" w:lastColumn="0" w:noHBand="0" w:noVBand="0"/>
      </w:tblPr>
      <w:tblGrid>
        <w:gridCol w:w="281"/>
        <w:gridCol w:w="9358"/>
      </w:tblGrid>
      <w:tr w:rsidR="00CE1BE3" w:rsidRPr="00233865" w:rsidTr="00CE1BE3">
        <w:trPr>
          <w:jc w:val="center"/>
        </w:trPr>
        <w:tc>
          <w:tcPr>
            <w:tcW w:w="281" w:type="dxa"/>
            <w:tcBorders>
              <w:top w:val="single" w:sz="4" w:space="0" w:color="auto"/>
              <w:left w:val="single" w:sz="4" w:space="0" w:color="auto"/>
              <w:bottom w:val="single" w:sz="4" w:space="0" w:color="auto"/>
              <w:right w:val="single" w:sz="4" w:space="0" w:color="auto"/>
            </w:tcBorders>
          </w:tcPr>
          <w:p w:rsidR="00CE1BE3" w:rsidRPr="00233865" w:rsidRDefault="00CE1BE3" w:rsidP="00CE1BE3">
            <w:pPr>
              <w:rPr>
                <w:color w:val="000000"/>
                <w:sz w:val="24"/>
                <w:szCs w:val="24"/>
              </w:rPr>
            </w:pPr>
          </w:p>
        </w:tc>
        <w:tc>
          <w:tcPr>
            <w:tcW w:w="9358" w:type="dxa"/>
            <w:tcBorders>
              <w:left w:val="single" w:sz="4" w:space="0" w:color="auto"/>
            </w:tcBorders>
          </w:tcPr>
          <w:p w:rsidR="00CE1BE3" w:rsidRPr="00233865" w:rsidRDefault="00CE1BE3" w:rsidP="00CE1BE3">
            <w:pPr>
              <w:rPr>
                <w:color w:val="000000"/>
                <w:sz w:val="24"/>
                <w:szCs w:val="24"/>
              </w:rPr>
            </w:pPr>
            <w:r w:rsidRPr="00233865">
              <w:rPr>
                <w:color w:val="000000"/>
                <w:sz w:val="24"/>
                <w:szCs w:val="24"/>
              </w:rPr>
              <w:t xml:space="preserve">выдать на руки в ОИВ/ОМСУ/ Организации </w:t>
            </w:r>
          </w:p>
        </w:tc>
      </w:tr>
      <w:tr w:rsidR="00CE1BE3" w:rsidRPr="00233865" w:rsidTr="00CE1BE3">
        <w:trPr>
          <w:jc w:val="center"/>
        </w:trPr>
        <w:tc>
          <w:tcPr>
            <w:tcW w:w="281" w:type="dxa"/>
            <w:tcBorders>
              <w:top w:val="single" w:sz="4" w:space="0" w:color="auto"/>
              <w:left w:val="single" w:sz="4" w:space="0" w:color="auto"/>
              <w:bottom w:val="single" w:sz="4" w:space="0" w:color="auto"/>
              <w:right w:val="single" w:sz="4" w:space="0" w:color="auto"/>
            </w:tcBorders>
          </w:tcPr>
          <w:p w:rsidR="00CE1BE3" w:rsidRPr="00233865" w:rsidRDefault="00CE1BE3" w:rsidP="00CE1BE3">
            <w:pPr>
              <w:rPr>
                <w:color w:val="000000"/>
                <w:sz w:val="24"/>
                <w:szCs w:val="24"/>
              </w:rPr>
            </w:pPr>
          </w:p>
        </w:tc>
        <w:tc>
          <w:tcPr>
            <w:tcW w:w="9358" w:type="dxa"/>
            <w:tcBorders>
              <w:left w:val="single" w:sz="4" w:space="0" w:color="auto"/>
            </w:tcBorders>
          </w:tcPr>
          <w:p w:rsidR="00CE1BE3" w:rsidRPr="00233865" w:rsidRDefault="00CE1BE3" w:rsidP="00CE1BE3">
            <w:pPr>
              <w:rPr>
                <w:color w:val="000000"/>
                <w:sz w:val="24"/>
                <w:szCs w:val="24"/>
              </w:rPr>
            </w:pPr>
            <w:r w:rsidRPr="00233865">
              <w:rPr>
                <w:color w:val="000000"/>
                <w:sz w:val="24"/>
                <w:szCs w:val="24"/>
              </w:rPr>
              <w:t>выдать на руки в МФЦ, расположенный по адресу*: Ленинградская область, __________</w:t>
            </w:r>
          </w:p>
        </w:tc>
      </w:tr>
      <w:tr w:rsidR="00CE1BE3" w:rsidRPr="00233865" w:rsidTr="00CE1BE3">
        <w:trPr>
          <w:jc w:val="center"/>
        </w:trPr>
        <w:tc>
          <w:tcPr>
            <w:tcW w:w="281" w:type="dxa"/>
            <w:tcBorders>
              <w:top w:val="single" w:sz="4" w:space="0" w:color="auto"/>
              <w:left w:val="single" w:sz="4" w:space="0" w:color="auto"/>
              <w:bottom w:val="single" w:sz="4" w:space="0" w:color="auto"/>
              <w:right w:val="single" w:sz="4" w:space="0" w:color="auto"/>
            </w:tcBorders>
          </w:tcPr>
          <w:p w:rsidR="00CE1BE3" w:rsidRPr="00233865" w:rsidRDefault="00CE1BE3" w:rsidP="00CE1BE3">
            <w:pPr>
              <w:rPr>
                <w:color w:val="000000"/>
                <w:sz w:val="24"/>
                <w:szCs w:val="24"/>
              </w:rPr>
            </w:pPr>
          </w:p>
        </w:tc>
        <w:tc>
          <w:tcPr>
            <w:tcW w:w="9358" w:type="dxa"/>
            <w:tcBorders>
              <w:left w:val="single" w:sz="4" w:space="0" w:color="auto"/>
            </w:tcBorders>
          </w:tcPr>
          <w:p w:rsidR="00CE1BE3" w:rsidRPr="00233865" w:rsidRDefault="00CE1BE3" w:rsidP="00CE1BE3">
            <w:pPr>
              <w:rPr>
                <w:color w:val="000000"/>
                <w:sz w:val="24"/>
                <w:szCs w:val="24"/>
              </w:rPr>
            </w:pPr>
            <w:r w:rsidRPr="00233865">
              <w:rPr>
                <w:color w:val="000000"/>
                <w:sz w:val="24"/>
                <w:szCs w:val="24"/>
              </w:rPr>
              <w:t xml:space="preserve">направить по почте </w:t>
            </w:r>
          </w:p>
        </w:tc>
      </w:tr>
      <w:tr w:rsidR="00CE1BE3" w:rsidRPr="00233865" w:rsidTr="00CE1BE3">
        <w:trPr>
          <w:jc w:val="center"/>
        </w:trPr>
        <w:tc>
          <w:tcPr>
            <w:tcW w:w="281" w:type="dxa"/>
            <w:tcBorders>
              <w:top w:val="single" w:sz="4" w:space="0" w:color="auto"/>
              <w:left w:val="single" w:sz="4" w:space="0" w:color="auto"/>
              <w:bottom w:val="single" w:sz="4" w:space="0" w:color="auto"/>
              <w:right w:val="single" w:sz="4" w:space="0" w:color="auto"/>
            </w:tcBorders>
          </w:tcPr>
          <w:p w:rsidR="00CE1BE3" w:rsidRPr="00233865" w:rsidRDefault="00CE1BE3" w:rsidP="00CE1BE3">
            <w:pPr>
              <w:rPr>
                <w:color w:val="000000"/>
                <w:sz w:val="24"/>
                <w:szCs w:val="24"/>
              </w:rPr>
            </w:pPr>
          </w:p>
        </w:tc>
        <w:tc>
          <w:tcPr>
            <w:tcW w:w="9358" w:type="dxa"/>
            <w:tcBorders>
              <w:left w:val="single" w:sz="4" w:space="0" w:color="auto"/>
            </w:tcBorders>
          </w:tcPr>
          <w:p w:rsidR="00CE1BE3" w:rsidRPr="00233865" w:rsidRDefault="00CE1BE3" w:rsidP="00CE1BE3">
            <w:pPr>
              <w:rPr>
                <w:color w:val="000000"/>
                <w:sz w:val="24"/>
                <w:szCs w:val="24"/>
              </w:rPr>
            </w:pPr>
            <w:r w:rsidRPr="00233865">
              <w:rPr>
                <w:color w:val="000000"/>
                <w:sz w:val="24"/>
                <w:szCs w:val="24"/>
              </w:rPr>
              <w:t xml:space="preserve">направить в электронной форме в личный кабинет на ПГУ ЛО/ЕПГУ </w:t>
            </w:r>
          </w:p>
        </w:tc>
      </w:tr>
    </w:tbl>
    <w:p w:rsidR="00070538" w:rsidRDefault="00CE1BE3" w:rsidP="00070538">
      <w:pPr>
        <w:ind w:left="4320"/>
        <w:rPr>
          <w:color w:val="000000"/>
          <w:sz w:val="24"/>
          <w:szCs w:val="24"/>
        </w:rPr>
      </w:pPr>
      <w:r>
        <w:rPr>
          <w:color w:val="000000"/>
          <w:sz w:val="24"/>
          <w:szCs w:val="24"/>
        </w:rPr>
        <w:br w:type="page"/>
      </w:r>
      <w:r w:rsidR="00070538">
        <w:rPr>
          <w:color w:val="000000"/>
          <w:sz w:val="24"/>
          <w:szCs w:val="24"/>
        </w:rPr>
        <w:lastRenderedPageBreak/>
        <w:t>Приложение № 2</w:t>
      </w:r>
    </w:p>
    <w:p w:rsidR="00070538" w:rsidRDefault="00070538" w:rsidP="00070538">
      <w:pPr>
        <w:ind w:left="4320"/>
        <w:rPr>
          <w:color w:val="000000"/>
          <w:sz w:val="24"/>
          <w:szCs w:val="24"/>
        </w:rPr>
      </w:pPr>
      <w:r>
        <w:rPr>
          <w:color w:val="000000"/>
          <w:sz w:val="24"/>
          <w:szCs w:val="24"/>
        </w:rPr>
        <w:t xml:space="preserve">к административному регламенту </w:t>
      </w:r>
    </w:p>
    <w:p w:rsidR="00CE1BE3" w:rsidRPr="00233865" w:rsidRDefault="00CE1BE3" w:rsidP="00070538">
      <w:pPr>
        <w:rPr>
          <w:color w:val="000000"/>
          <w:sz w:val="24"/>
          <w:szCs w:val="24"/>
        </w:rPr>
      </w:pPr>
    </w:p>
    <w:p w:rsidR="00CE1BE3" w:rsidRPr="00233865" w:rsidRDefault="00CE1BE3" w:rsidP="00CE1BE3">
      <w:pPr>
        <w:spacing w:after="120"/>
        <w:jc w:val="center"/>
        <w:rPr>
          <w:color w:val="000000"/>
          <w:sz w:val="24"/>
          <w:szCs w:val="24"/>
        </w:rPr>
      </w:pPr>
      <w:r w:rsidRPr="00233865">
        <w:rPr>
          <w:b/>
          <w:bCs/>
          <w:color w:val="000000"/>
          <w:sz w:val="24"/>
          <w:szCs w:val="24"/>
        </w:rPr>
        <w:t>Информация о местах нахождения,</w:t>
      </w:r>
      <w:r>
        <w:rPr>
          <w:b/>
          <w:bCs/>
          <w:color w:val="000000"/>
          <w:sz w:val="24"/>
          <w:szCs w:val="24"/>
        </w:rPr>
        <w:br/>
      </w:r>
      <w:r w:rsidRPr="00233865">
        <w:rPr>
          <w:b/>
          <w:bCs/>
          <w:color w:val="000000"/>
          <w:sz w:val="24"/>
          <w:szCs w:val="24"/>
        </w:rPr>
        <w:t>справочных телефонах и адресах электронной почты МФЦ</w:t>
      </w:r>
      <w:r w:rsidRPr="00233865">
        <w:rPr>
          <w:color w:val="000000"/>
          <w:sz w:val="24"/>
          <w:szCs w:val="24"/>
        </w:rPr>
        <w:t xml:space="preserve"> </w:t>
      </w:r>
    </w:p>
    <w:p w:rsidR="00CE1BE3" w:rsidRPr="00233865" w:rsidRDefault="00CE1BE3" w:rsidP="00CE1BE3">
      <w:pPr>
        <w:rPr>
          <w:color w:val="000000"/>
          <w:sz w:val="24"/>
          <w:szCs w:val="24"/>
        </w:rPr>
      </w:pPr>
    </w:p>
    <w:p w:rsidR="00CE1BE3" w:rsidRPr="00233865" w:rsidRDefault="00CE1BE3" w:rsidP="00CE1BE3">
      <w:pPr>
        <w:spacing w:after="120"/>
        <w:ind w:firstLine="709"/>
        <w:rPr>
          <w:color w:val="000000"/>
          <w:sz w:val="24"/>
          <w:szCs w:val="24"/>
        </w:rPr>
      </w:pPr>
      <w:r w:rsidRPr="00233865">
        <w:rPr>
          <w:color w:val="000000"/>
          <w:sz w:val="24"/>
          <w:szCs w:val="24"/>
        </w:rPr>
        <w:t xml:space="preserve">Телефон единой справочной службы ГБУ ЛО «МФЦ»: 8 (800) 301-47-47 </w:t>
      </w:r>
      <w:r w:rsidRPr="00233865">
        <w:rPr>
          <w:i/>
          <w:iCs/>
          <w:color w:val="000000"/>
          <w:sz w:val="24"/>
          <w:szCs w:val="24"/>
        </w:rPr>
        <w:t>(на территории России звонок бесплатный),</w:t>
      </w:r>
      <w:r w:rsidRPr="00233865">
        <w:rPr>
          <w:color w:val="000000"/>
          <w:sz w:val="24"/>
          <w:szCs w:val="24"/>
        </w:rPr>
        <w:t xml:space="preserve"> адрес электронной почты: info@mfc47.ru.</w:t>
      </w:r>
    </w:p>
    <w:p w:rsidR="00CE1BE3" w:rsidRPr="00233865" w:rsidRDefault="00CE1BE3" w:rsidP="00CE1BE3">
      <w:pPr>
        <w:spacing w:after="120"/>
        <w:ind w:firstLine="709"/>
        <w:rPr>
          <w:color w:val="000000"/>
          <w:sz w:val="24"/>
          <w:szCs w:val="24"/>
        </w:rPr>
      </w:pPr>
      <w:r w:rsidRPr="00233865">
        <w:rPr>
          <w:color w:val="000000"/>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233865">
        <w:rPr>
          <w:color w:val="000000"/>
          <w:sz w:val="24"/>
          <w:szCs w:val="24"/>
          <w:u w:val="single"/>
        </w:rPr>
        <w:t>www.mfc47.ru</w:t>
      </w:r>
      <w:r w:rsidRPr="00233865">
        <w:rPr>
          <w:color w:val="000000"/>
          <w:sz w:val="24"/>
          <w:szCs w:val="24"/>
        </w:rPr>
        <w:t xml:space="preserve"> </w:t>
      </w:r>
    </w:p>
    <w:tbl>
      <w:tblPr>
        <w:tblW w:w="9796" w:type="dxa"/>
        <w:jc w:val="center"/>
        <w:tblCellMar>
          <w:left w:w="15" w:type="dxa"/>
          <w:right w:w="15" w:type="dxa"/>
        </w:tblCellMar>
        <w:tblLook w:val="0000" w:firstRow="0" w:lastRow="0" w:firstColumn="0" w:lastColumn="0" w:noHBand="0" w:noVBand="0"/>
      </w:tblPr>
      <w:tblGrid>
        <w:gridCol w:w="345"/>
        <w:gridCol w:w="2416"/>
        <w:gridCol w:w="3342"/>
        <w:gridCol w:w="2045"/>
        <w:gridCol w:w="1648"/>
      </w:tblGrid>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vAlign w:val="center"/>
          </w:tcPr>
          <w:p w:rsidR="00CE1BE3" w:rsidRPr="00CE1BE3" w:rsidRDefault="00CE1BE3" w:rsidP="00CE1BE3">
            <w:pPr>
              <w:spacing w:after="120"/>
              <w:jc w:val="center"/>
              <w:rPr>
                <w:b/>
                <w:bCs/>
                <w:color w:val="000000"/>
                <w:sz w:val="22"/>
                <w:szCs w:val="22"/>
              </w:rPr>
            </w:pPr>
            <w:r w:rsidRPr="00CE1BE3">
              <w:rPr>
                <w:b/>
                <w:bCs/>
                <w:color w:val="000000"/>
                <w:sz w:val="22"/>
                <w:szCs w:val="22"/>
              </w:rPr>
              <w:t>№</w:t>
            </w:r>
            <w:r w:rsidRPr="00CE1BE3">
              <w:rPr>
                <w:b/>
                <w:bCs/>
                <w:color w:val="000000"/>
                <w:sz w:val="22"/>
                <w:szCs w:val="22"/>
              </w:rPr>
              <w:br/>
              <w:t>п/п</w:t>
            </w:r>
          </w:p>
        </w:tc>
        <w:tc>
          <w:tcPr>
            <w:tcW w:w="0" w:type="auto"/>
            <w:tcBorders>
              <w:top w:val="single" w:sz="2" w:space="0" w:color="auto"/>
              <w:left w:val="single" w:sz="2" w:space="0" w:color="auto"/>
              <w:bottom w:val="single" w:sz="2" w:space="0" w:color="auto"/>
              <w:right w:val="single" w:sz="2" w:space="0" w:color="auto"/>
            </w:tcBorders>
            <w:vAlign w:val="center"/>
          </w:tcPr>
          <w:p w:rsidR="00CE1BE3" w:rsidRPr="00CE1BE3" w:rsidRDefault="00CE1BE3" w:rsidP="00CE1BE3">
            <w:pPr>
              <w:spacing w:after="120"/>
              <w:jc w:val="center"/>
              <w:rPr>
                <w:b/>
                <w:bCs/>
                <w:color w:val="000000"/>
                <w:sz w:val="22"/>
                <w:szCs w:val="22"/>
              </w:rPr>
            </w:pPr>
            <w:r w:rsidRPr="00CE1BE3">
              <w:rPr>
                <w:b/>
                <w:bCs/>
                <w:color w:val="000000"/>
                <w:sz w:val="22"/>
                <w:szCs w:val="22"/>
              </w:rPr>
              <w:t>Наименование МФЦ</w:t>
            </w:r>
          </w:p>
        </w:tc>
        <w:tc>
          <w:tcPr>
            <w:tcW w:w="0" w:type="auto"/>
            <w:tcBorders>
              <w:top w:val="single" w:sz="2" w:space="0" w:color="auto"/>
              <w:left w:val="single" w:sz="2" w:space="0" w:color="auto"/>
              <w:bottom w:val="single" w:sz="2" w:space="0" w:color="auto"/>
              <w:right w:val="single" w:sz="2" w:space="0" w:color="auto"/>
            </w:tcBorders>
            <w:vAlign w:val="center"/>
          </w:tcPr>
          <w:p w:rsidR="00CE1BE3" w:rsidRPr="00CE1BE3" w:rsidRDefault="00CE1BE3" w:rsidP="00CE1BE3">
            <w:pPr>
              <w:spacing w:after="120"/>
              <w:jc w:val="center"/>
              <w:rPr>
                <w:b/>
                <w:bCs/>
                <w:color w:val="000000"/>
                <w:sz w:val="22"/>
                <w:szCs w:val="22"/>
              </w:rPr>
            </w:pPr>
            <w:r w:rsidRPr="00CE1BE3">
              <w:rPr>
                <w:b/>
                <w:bCs/>
                <w:color w:val="000000"/>
                <w:sz w:val="22"/>
                <w:szCs w:val="22"/>
              </w:rPr>
              <w:t>Почтовый адрес</w:t>
            </w:r>
          </w:p>
        </w:tc>
        <w:tc>
          <w:tcPr>
            <w:tcW w:w="0" w:type="auto"/>
            <w:tcBorders>
              <w:top w:val="single" w:sz="2" w:space="0" w:color="auto"/>
              <w:left w:val="single" w:sz="2" w:space="0" w:color="auto"/>
              <w:bottom w:val="single" w:sz="2" w:space="0" w:color="auto"/>
              <w:right w:val="single" w:sz="2" w:space="0" w:color="auto"/>
            </w:tcBorders>
            <w:vAlign w:val="center"/>
          </w:tcPr>
          <w:p w:rsidR="00CE1BE3" w:rsidRPr="00CE1BE3" w:rsidRDefault="00CE1BE3" w:rsidP="00CE1BE3">
            <w:pPr>
              <w:spacing w:after="120"/>
              <w:jc w:val="center"/>
              <w:rPr>
                <w:b/>
                <w:bCs/>
                <w:color w:val="000000"/>
                <w:sz w:val="22"/>
                <w:szCs w:val="22"/>
              </w:rPr>
            </w:pPr>
            <w:r w:rsidRPr="00CE1BE3">
              <w:rPr>
                <w:b/>
                <w:bCs/>
                <w:color w:val="000000"/>
                <w:sz w:val="22"/>
                <w:szCs w:val="22"/>
              </w:rPr>
              <w:t>График работы</w:t>
            </w:r>
          </w:p>
        </w:tc>
        <w:tc>
          <w:tcPr>
            <w:tcW w:w="1648" w:type="dxa"/>
            <w:tcBorders>
              <w:top w:val="single" w:sz="2" w:space="0" w:color="auto"/>
              <w:left w:val="single" w:sz="2" w:space="0" w:color="auto"/>
              <w:bottom w:val="single" w:sz="2" w:space="0" w:color="auto"/>
              <w:right w:val="single" w:sz="2" w:space="0" w:color="auto"/>
            </w:tcBorders>
            <w:vAlign w:val="center"/>
          </w:tcPr>
          <w:p w:rsidR="00CE1BE3" w:rsidRPr="00CE1BE3" w:rsidRDefault="00CE1BE3" w:rsidP="00CE1BE3">
            <w:pPr>
              <w:spacing w:after="120"/>
              <w:jc w:val="center"/>
              <w:rPr>
                <w:b/>
                <w:bCs/>
                <w:color w:val="000000"/>
                <w:sz w:val="22"/>
                <w:szCs w:val="22"/>
              </w:rPr>
            </w:pPr>
            <w:r w:rsidRPr="00CE1BE3">
              <w:rPr>
                <w:b/>
                <w:bCs/>
                <w:color w:val="000000"/>
                <w:sz w:val="22"/>
                <w:szCs w:val="22"/>
              </w:rPr>
              <w:t>Телефон</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Бокситогорском районе Ленинградской области</w:t>
            </w:r>
          </w:p>
        </w:tc>
      </w:tr>
      <w:tr w:rsidR="00CE1BE3" w:rsidRPr="00CE1BE3" w:rsidTr="00CE1BE3">
        <w:trPr>
          <w:trHeight w:val="1429"/>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«Тихвинский» - отдел «Бокситогорск»</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187650, Россия, Ленинградская область, Бокситогорский район, г. Бокситогорск, ул. Заводская, д. 8</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 с 09.00 до 14.00.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trHeight w:val="1355"/>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«Тихвинский» - отдел «Пикалево»</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187602, Россия, Ленинградская область, Бокситогорский район, г. Пикалево, ул. Заводская, д. 11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 с 09.00 до 14.00.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Волосовском районе Ленинградской области</w:t>
            </w:r>
          </w:p>
        </w:tc>
      </w:tr>
      <w:tr w:rsidR="00CE1BE3" w:rsidRPr="00CE1BE3" w:rsidTr="00CE1BE3">
        <w:trPr>
          <w:trHeight w:val="578"/>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2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«Волосовский»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188410, Россия, Ленинградская обл., Волосовский район, г. Волосово, усадьба СХТ, д. 1 лит. 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Волховском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3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«Волховский»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187403, Ленинградская область, г. Волхов. Волховский проспект, д.  9</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во Всеволожском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4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«Всеволожский»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188643, Россия, Ленинградская область, Всеволожский район, г. Всеволожск, ул. Пожвинская, д. 4а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«Всеволожский» - отдел «Новосаратовка»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Выборгском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5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«Выборгский»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188800, Россия, Ленинградская область, Выборгский район,</w:t>
            </w:r>
          </w:p>
          <w:p w:rsidR="00CE1BE3" w:rsidRPr="00CE1BE3" w:rsidRDefault="00CE1BE3" w:rsidP="00CE1BE3">
            <w:pPr>
              <w:spacing w:after="120"/>
              <w:jc w:val="center"/>
              <w:rPr>
                <w:color w:val="000000"/>
                <w:sz w:val="22"/>
                <w:szCs w:val="22"/>
              </w:rPr>
            </w:pPr>
            <w:r w:rsidRPr="00CE1BE3">
              <w:rPr>
                <w:color w:val="000000"/>
                <w:sz w:val="22"/>
                <w:szCs w:val="22"/>
              </w:rPr>
              <w:lastRenderedPageBreak/>
              <w:t>г.  Выборг, ул.  Вокзальная, д. 13</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lastRenderedPageBreak/>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6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«Выборгский» - отдел «Рощино»</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188681, Россия, Ленинградская область, Выборгский район,</w:t>
            </w:r>
          </w:p>
          <w:p w:rsidR="00CE1BE3" w:rsidRPr="00CE1BE3" w:rsidRDefault="00CE1BE3" w:rsidP="00CE1BE3">
            <w:pPr>
              <w:spacing w:after="120"/>
              <w:jc w:val="center"/>
              <w:rPr>
                <w:color w:val="000000"/>
                <w:sz w:val="22"/>
                <w:szCs w:val="22"/>
              </w:rPr>
            </w:pPr>
            <w:r w:rsidRPr="00CE1BE3">
              <w:rPr>
                <w:color w:val="000000"/>
                <w:sz w:val="22"/>
                <w:szCs w:val="22"/>
              </w:rPr>
              <w:t>п. Рощино, ул.  Советская, д. 8</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ind w:firstLine="225"/>
              <w:jc w:val="center"/>
              <w:rPr>
                <w:color w:val="000000"/>
                <w:sz w:val="22"/>
                <w:szCs w:val="22"/>
              </w:rPr>
            </w:pPr>
            <w:r w:rsidRPr="00CE1BE3">
              <w:rPr>
                <w:color w:val="000000"/>
                <w:sz w:val="22"/>
                <w:szCs w:val="22"/>
              </w:rPr>
              <w:t>8 (800) 301-47-47</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7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«Светогорский»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188992, Ленинградская область, г. Светогорск, ул. Красноармейская д. 3</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Гатчинском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8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«Гатчинский»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188300, Россия, Ленинградская область, Гатчинский район, г. Гатчина, Пушкинское шоссе, д. 15 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 с 09.00 до 14.00.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Кингисеппском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9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«Кингисеппский»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188480, Россия, Ленинградская область, Кингисеппский район, г. Кингисепп, ул. Фабричная, д. 14</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Киришском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10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«Киришский»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187110, Россия, Ленинградская область, Киришский район, г. Кириши, пр. Героев, д. 34А.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 с 09.00 до 14.00.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Кировском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11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«Кировский»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187340, Россия, Ленинградская область, Кировск, Новая улица, 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Понедельник-пятница с 9.00 до 18.00 час., суббота с 9.00 до 14.00 час.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Лодейнопольском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12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«Лодейнопольский»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187700, Россия, Ленинградская область, Лодейнопольский район, г. Лодейное Поле, ул.  Карла Маркса, д.  36 лит. Б</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21.00, суббота с 9.00 до 20.00,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Ломоносовском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13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w:t>
            </w:r>
          </w:p>
          <w:p w:rsidR="00CE1BE3" w:rsidRPr="00CE1BE3" w:rsidRDefault="00CE1BE3" w:rsidP="00CE1BE3">
            <w:pPr>
              <w:spacing w:after="120"/>
              <w:jc w:val="center"/>
              <w:rPr>
                <w:color w:val="000000"/>
                <w:sz w:val="22"/>
                <w:szCs w:val="22"/>
              </w:rPr>
            </w:pPr>
            <w:r w:rsidRPr="00CE1BE3">
              <w:rPr>
                <w:color w:val="000000"/>
                <w:sz w:val="22"/>
                <w:szCs w:val="22"/>
              </w:rPr>
              <w:t>«Ломоносовский»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188512, г.  Санкт-Петербург, г. Ломоносов, Дворцовый проспект, д. 57/11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Лужском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14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«Лужский»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188230, Россия, Ленинградская область, Лужский район, г.  Луга, ул.  Миккели, д.  7, корп. 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 с 09.00 до 14.00.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Подпорожском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lastRenderedPageBreak/>
              <w:t xml:space="preserve">15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«Лодейнопольский»-отдел «Подпорожье»</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187780, Ленинградская область, г. Подпорожье, ул.  Октябрят д. 3</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пятница с 9.00 до 18.00. Суббота, воскресенье - выходные дни.</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Приозерском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16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«Приозерск» - отдел «Сосново»</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188731, Россия,</w:t>
            </w:r>
          </w:p>
          <w:p w:rsidR="00CE1BE3" w:rsidRPr="00CE1BE3" w:rsidRDefault="00CE1BE3" w:rsidP="00CE1BE3">
            <w:pPr>
              <w:spacing w:after="120"/>
              <w:jc w:val="center"/>
              <w:rPr>
                <w:color w:val="000000"/>
                <w:sz w:val="22"/>
                <w:szCs w:val="22"/>
              </w:rPr>
            </w:pPr>
            <w:r w:rsidRPr="00CE1BE3">
              <w:rPr>
                <w:color w:val="000000"/>
                <w:sz w:val="22"/>
                <w:szCs w:val="22"/>
              </w:rPr>
              <w:t>Ленинградская область, Приозерский район, пос. Сосново, ул. Механизаторов, д. 11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суббота с 9.00 до 20.00,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17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«Приозерск»</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188760, Россия, Ленинградская область, Приозерский район., г. Приозерск, ул. Калинина, д. 51 (офис 228)</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w:t>
            </w:r>
            <w:r w:rsidRPr="00CE1BE3">
              <w:rPr>
                <w:color w:val="000000"/>
                <w:sz w:val="22"/>
                <w:szCs w:val="22"/>
              </w:rPr>
              <w:br/>
              <w:t xml:space="preserve">ежедневно, </w:t>
            </w:r>
            <w:r w:rsidRPr="00CE1BE3">
              <w:rPr>
                <w:color w:val="000000"/>
                <w:sz w:val="22"/>
                <w:szCs w:val="22"/>
              </w:rPr>
              <w:br/>
              <w:t>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Сланцевском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18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«Сланцевский»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188565, Россия, Ленинградская область, г. Сланцы, ул. Кирова, д. 16А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Понедельник - суббота с 9.00 до 20.00, воскресенье - выходной</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г.  Сосновый Бор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19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«Сосновоборский»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188540, Россия, Ленинградская область, г. Сосновый Бор, ул. Мира, д. 1</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 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Тихвинском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20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w:t>
            </w:r>
          </w:p>
          <w:p w:rsidR="00CE1BE3" w:rsidRPr="00CE1BE3" w:rsidRDefault="00CE1BE3" w:rsidP="00CE1BE3">
            <w:pPr>
              <w:spacing w:after="120"/>
              <w:jc w:val="center"/>
              <w:rPr>
                <w:color w:val="000000"/>
                <w:sz w:val="22"/>
                <w:szCs w:val="22"/>
              </w:rPr>
            </w:pPr>
            <w:r w:rsidRPr="00CE1BE3">
              <w:rPr>
                <w:color w:val="000000"/>
                <w:sz w:val="22"/>
                <w:szCs w:val="22"/>
              </w:rPr>
              <w:t>«Тихвинский»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187553, Россия, Ленинградская область, Тихвинский район, г. Тихвин, 1-й микрорайон, д. 2</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 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Предоставление услуг в Тосненском районе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21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Филиал ГБУ ЛО «МФЦ» «Тосненский»</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187000, Россия, Ленинградская область, Тосненский район. Тосно, ул. Советская, д. 9В</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С 9.00 до 21.00 ежедневно, без перерыва</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r w:rsidR="00CE1BE3" w:rsidRPr="00CE1BE3" w:rsidTr="00CE1BE3">
        <w:trPr>
          <w:jc w:val="center"/>
        </w:trPr>
        <w:tc>
          <w:tcPr>
            <w:tcW w:w="9796" w:type="dxa"/>
            <w:gridSpan w:val="5"/>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b/>
                <w:bCs/>
                <w:color w:val="000000"/>
                <w:sz w:val="22"/>
                <w:szCs w:val="22"/>
              </w:rPr>
              <w:t>Уполномоченный МФЦ на территории Ленинградской области</w:t>
            </w:r>
          </w:p>
        </w:tc>
      </w:tr>
      <w:tr w:rsidR="00CE1BE3" w:rsidRPr="00CE1BE3" w:rsidTr="00CE1BE3">
        <w:trPr>
          <w:jc w:val="center"/>
        </w:trPr>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rPr>
                <w:color w:val="000000"/>
                <w:sz w:val="22"/>
                <w:szCs w:val="22"/>
              </w:rPr>
            </w:pPr>
            <w:r w:rsidRPr="00CE1BE3">
              <w:rPr>
                <w:color w:val="000000"/>
                <w:sz w:val="22"/>
                <w:szCs w:val="22"/>
              </w:rPr>
              <w:t xml:space="preserve">22 </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ГБУ ЛО «МФЦ»</w:t>
            </w:r>
          </w:p>
          <w:p w:rsidR="00CE1BE3" w:rsidRPr="00CE1BE3" w:rsidRDefault="00CE1BE3" w:rsidP="00CE1BE3">
            <w:pPr>
              <w:spacing w:after="120"/>
              <w:jc w:val="center"/>
              <w:rPr>
                <w:color w:val="000000"/>
                <w:sz w:val="22"/>
                <w:szCs w:val="22"/>
              </w:rPr>
            </w:pPr>
            <w:r w:rsidRPr="00CE1BE3">
              <w:rPr>
                <w:i/>
                <w:iCs/>
                <w:color w:val="000000"/>
                <w:sz w:val="22"/>
                <w:szCs w:val="22"/>
              </w:rPr>
              <w:t>(обслуживание заявителей не осуществляется</w:t>
            </w:r>
            <w:r w:rsidRPr="00CE1BE3">
              <w:rPr>
                <w:color w:val="000000"/>
                <w:sz w:val="22"/>
                <w:szCs w:val="22"/>
              </w:rPr>
              <w:t>)</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i/>
                <w:iCs/>
                <w:color w:val="000000"/>
                <w:sz w:val="22"/>
                <w:szCs w:val="22"/>
              </w:rPr>
              <w:t>Юридический адрес:</w:t>
            </w:r>
            <w:r w:rsidRPr="00CE1BE3">
              <w:rPr>
                <w:i/>
                <w:iCs/>
                <w:color w:val="000000"/>
                <w:sz w:val="22"/>
                <w:szCs w:val="22"/>
              </w:rPr>
              <w:br/>
            </w:r>
            <w:r w:rsidRPr="00CE1BE3">
              <w:rPr>
                <w:color w:val="000000"/>
                <w:sz w:val="22"/>
                <w:szCs w:val="22"/>
              </w:rPr>
              <w:t>188641, Ленинградская область, Всеволожский район, дер. Новосаратовка-центр, д. 8</w:t>
            </w:r>
          </w:p>
          <w:p w:rsidR="00CE1BE3" w:rsidRPr="00CE1BE3" w:rsidRDefault="00CE1BE3" w:rsidP="00CE1BE3">
            <w:pPr>
              <w:spacing w:after="120"/>
              <w:jc w:val="center"/>
              <w:rPr>
                <w:color w:val="000000"/>
                <w:sz w:val="22"/>
                <w:szCs w:val="22"/>
              </w:rPr>
            </w:pPr>
            <w:r w:rsidRPr="00CE1BE3">
              <w:rPr>
                <w:i/>
                <w:iCs/>
                <w:color w:val="000000"/>
                <w:sz w:val="22"/>
                <w:szCs w:val="22"/>
              </w:rPr>
              <w:t>Почтовый адрес:</w:t>
            </w:r>
            <w:r w:rsidRPr="00CE1BE3">
              <w:rPr>
                <w:i/>
                <w:iCs/>
                <w:color w:val="000000"/>
                <w:sz w:val="22"/>
                <w:szCs w:val="22"/>
              </w:rPr>
              <w:br/>
            </w:r>
            <w:r w:rsidRPr="00CE1BE3">
              <w:rPr>
                <w:color w:val="000000"/>
                <w:sz w:val="22"/>
                <w:szCs w:val="22"/>
              </w:rPr>
              <w:t>191311, г.  Санкт-Петербург, ул. Смольного, д. 3, лит. А</w:t>
            </w:r>
          </w:p>
          <w:p w:rsidR="00CE1BE3" w:rsidRPr="00CE1BE3" w:rsidRDefault="00CE1BE3" w:rsidP="00CE1BE3">
            <w:pPr>
              <w:spacing w:after="120"/>
              <w:jc w:val="center"/>
              <w:rPr>
                <w:color w:val="000000"/>
                <w:sz w:val="22"/>
                <w:szCs w:val="22"/>
              </w:rPr>
            </w:pPr>
            <w:r w:rsidRPr="00CE1BE3">
              <w:rPr>
                <w:i/>
                <w:iCs/>
                <w:color w:val="000000"/>
                <w:sz w:val="22"/>
                <w:szCs w:val="22"/>
              </w:rPr>
              <w:t>Фактический адрес</w:t>
            </w:r>
            <w:r w:rsidRPr="00CE1BE3">
              <w:rPr>
                <w:b/>
                <w:bCs/>
                <w:i/>
                <w:iCs/>
                <w:color w:val="000000"/>
                <w:sz w:val="22"/>
                <w:szCs w:val="22"/>
              </w:rPr>
              <w:t>:</w:t>
            </w:r>
            <w:r w:rsidRPr="00CE1BE3">
              <w:rPr>
                <w:b/>
                <w:bCs/>
                <w:i/>
                <w:iCs/>
                <w:color w:val="000000"/>
                <w:sz w:val="22"/>
                <w:szCs w:val="22"/>
              </w:rPr>
              <w:br/>
            </w:r>
            <w:r w:rsidRPr="00CE1BE3">
              <w:rPr>
                <w:color w:val="000000"/>
                <w:sz w:val="22"/>
                <w:szCs w:val="22"/>
              </w:rPr>
              <w:t>191024, г.  Санкт-Петербург, пр. Бакунина, д. 5, лит. А</w:t>
            </w:r>
          </w:p>
        </w:tc>
        <w:tc>
          <w:tcPr>
            <w:tcW w:w="0" w:type="auto"/>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пн-чт - с 9.00 до 18.00,</w:t>
            </w:r>
          </w:p>
          <w:p w:rsidR="00CE1BE3" w:rsidRPr="00CE1BE3" w:rsidRDefault="00CE1BE3" w:rsidP="00CE1BE3">
            <w:pPr>
              <w:spacing w:after="120"/>
              <w:jc w:val="center"/>
              <w:rPr>
                <w:color w:val="000000"/>
                <w:sz w:val="22"/>
                <w:szCs w:val="22"/>
              </w:rPr>
            </w:pPr>
            <w:r w:rsidRPr="00CE1BE3">
              <w:rPr>
                <w:color w:val="000000"/>
                <w:sz w:val="22"/>
                <w:szCs w:val="22"/>
              </w:rPr>
              <w:t>пт. - с 9.00 до 17.00,</w:t>
            </w:r>
          </w:p>
          <w:p w:rsidR="00CE1BE3" w:rsidRPr="00CE1BE3" w:rsidRDefault="00CE1BE3" w:rsidP="00CE1BE3">
            <w:pPr>
              <w:spacing w:after="120"/>
              <w:jc w:val="center"/>
              <w:rPr>
                <w:color w:val="000000"/>
                <w:sz w:val="22"/>
                <w:szCs w:val="22"/>
              </w:rPr>
            </w:pPr>
            <w:r w:rsidRPr="00CE1BE3">
              <w:rPr>
                <w:color w:val="000000"/>
                <w:sz w:val="22"/>
                <w:szCs w:val="22"/>
              </w:rPr>
              <w:t>перерыв с 13.00 до 13.48, выходные дни - сб, вс.</w:t>
            </w:r>
          </w:p>
        </w:tc>
        <w:tc>
          <w:tcPr>
            <w:tcW w:w="1648" w:type="dxa"/>
            <w:tcBorders>
              <w:top w:val="single" w:sz="2" w:space="0" w:color="auto"/>
              <w:left w:val="single" w:sz="2" w:space="0" w:color="auto"/>
              <w:bottom w:val="single" w:sz="2" w:space="0" w:color="auto"/>
              <w:right w:val="single" w:sz="2" w:space="0" w:color="auto"/>
            </w:tcBorders>
          </w:tcPr>
          <w:p w:rsidR="00CE1BE3" w:rsidRPr="00CE1BE3" w:rsidRDefault="00CE1BE3" w:rsidP="00CE1BE3">
            <w:pPr>
              <w:spacing w:after="120"/>
              <w:jc w:val="center"/>
              <w:rPr>
                <w:color w:val="000000"/>
                <w:sz w:val="22"/>
                <w:szCs w:val="22"/>
              </w:rPr>
            </w:pPr>
            <w:r w:rsidRPr="00CE1BE3">
              <w:rPr>
                <w:color w:val="000000"/>
                <w:sz w:val="22"/>
                <w:szCs w:val="22"/>
              </w:rPr>
              <w:t>8 (800) 301-47-47</w:t>
            </w:r>
          </w:p>
        </w:tc>
      </w:tr>
    </w:tbl>
    <w:p w:rsidR="00CE1BE3" w:rsidRPr="00233865" w:rsidRDefault="00CE1BE3" w:rsidP="00CE1BE3">
      <w:pPr>
        <w:spacing w:after="120"/>
        <w:jc w:val="center"/>
        <w:rPr>
          <w:sz w:val="24"/>
          <w:szCs w:val="24"/>
        </w:rPr>
      </w:pPr>
      <w:r w:rsidRPr="00233865">
        <w:rPr>
          <w:color w:val="000000"/>
          <w:sz w:val="24"/>
          <w:szCs w:val="24"/>
        </w:rPr>
        <w:t>_____________</w:t>
      </w:r>
    </w:p>
    <w:p w:rsidR="0023635B" w:rsidRPr="000D2CD8" w:rsidRDefault="0023635B" w:rsidP="001A2440">
      <w:pPr>
        <w:ind w:right="-1" w:firstLine="709"/>
        <w:rPr>
          <w:sz w:val="22"/>
          <w:szCs w:val="22"/>
        </w:rPr>
      </w:pPr>
    </w:p>
    <w:sectPr w:rsidR="0023635B" w:rsidRPr="000D2CD8" w:rsidSect="00887F9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D4" w:rsidRDefault="00F978D4" w:rsidP="00887F9C">
      <w:r>
        <w:separator/>
      </w:r>
    </w:p>
  </w:endnote>
  <w:endnote w:type="continuationSeparator" w:id="0">
    <w:p w:rsidR="00F978D4" w:rsidRDefault="00F978D4" w:rsidP="008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D4" w:rsidRDefault="00F978D4" w:rsidP="00887F9C">
      <w:r>
        <w:separator/>
      </w:r>
    </w:p>
  </w:footnote>
  <w:footnote w:type="continuationSeparator" w:id="0">
    <w:p w:rsidR="00F978D4" w:rsidRDefault="00F978D4" w:rsidP="0088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38" w:rsidRDefault="00070538">
    <w:pPr>
      <w:pStyle w:val="aa"/>
      <w:jc w:val="center"/>
    </w:pPr>
    <w:r>
      <w:fldChar w:fldCharType="begin"/>
    </w:r>
    <w:r>
      <w:instrText>PAGE   \* MERGEFORMAT</w:instrText>
    </w:r>
    <w:r>
      <w:fldChar w:fldCharType="separate"/>
    </w:r>
    <w:r w:rsidR="00C02405">
      <w:rPr>
        <w:noProof/>
      </w:rPr>
      <w:t>2</w:t>
    </w:r>
    <w:r>
      <w:fldChar w:fldCharType="end"/>
    </w:r>
  </w:p>
  <w:p w:rsidR="00887F9C" w:rsidRDefault="00887F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8B"/>
    <w:multiLevelType w:val="hybridMultilevel"/>
    <w:tmpl w:val="7A50CC8E"/>
    <w:lvl w:ilvl="0" w:tplc="A89AB14C">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6257341"/>
    <w:multiLevelType w:val="hybridMultilevel"/>
    <w:tmpl w:val="BAF82B38"/>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08224014"/>
    <w:multiLevelType w:val="hybridMultilevel"/>
    <w:tmpl w:val="F84E826C"/>
    <w:lvl w:ilvl="0" w:tplc="0590B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90DAF"/>
    <w:multiLevelType w:val="hybridMultilevel"/>
    <w:tmpl w:val="319A404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4557E0"/>
    <w:multiLevelType w:val="hybridMultilevel"/>
    <w:tmpl w:val="D21AB724"/>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2671B02"/>
    <w:multiLevelType w:val="hybridMultilevel"/>
    <w:tmpl w:val="BBC27D92"/>
    <w:lvl w:ilvl="0" w:tplc="A89AB14C">
      <w:start w:val="1"/>
      <w:numFmt w:val="bullet"/>
      <w:lvlText w:val=""/>
      <w:lvlJc w:val="left"/>
      <w:pPr>
        <w:ind w:left="945" w:hanging="360"/>
      </w:pPr>
      <w:rPr>
        <w:rFonts w:ascii="Symbol" w:hAnsi="Symbol" w:hint="default"/>
      </w:rPr>
    </w:lvl>
    <w:lvl w:ilvl="1" w:tplc="A89AB14C">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15F334C8"/>
    <w:multiLevelType w:val="hybridMultilevel"/>
    <w:tmpl w:val="F00214F0"/>
    <w:lvl w:ilvl="0" w:tplc="0590BCC4">
      <w:start w:val="1"/>
      <w:numFmt w:val="russianLower"/>
      <w:lvlText w:val="%1.)"/>
      <w:lvlJc w:val="left"/>
      <w:pPr>
        <w:ind w:left="945" w:hanging="360"/>
      </w:pPr>
      <w:rPr>
        <w:rFonts w:hint="default"/>
      </w:rPr>
    </w:lvl>
    <w:lvl w:ilvl="1" w:tplc="C1AA2D34">
      <w:start w:val="1"/>
      <w:numFmt w:val="decimal"/>
      <w:lvlText w:val="%2)"/>
      <w:lvlJc w:val="left"/>
      <w:pPr>
        <w:ind w:left="1665" w:hanging="360"/>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15:restartNumberingAfterBreak="0">
    <w:nsid w:val="1E4B50C0"/>
    <w:multiLevelType w:val="hybridMultilevel"/>
    <w:tmpl w:val="24764FCE"/>
    <w:lvl w:ilvl="0" w:tplc="04190011">
      <w:start w:val="1"/>
      <w:numFmt w:val="decimal"/>
      <w:lvlText w:val="%1)"/>
      <w:lvlJc w:val="left"/>
      <w:pPr>
        <w:ind w:left="945" w:hanging="360"/>
      </w:p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222B7EDA"/>
    <w:multiLevelType w:val="hybridMultilevel"/>
    <w:tmpl w:val="6598DBC2"/>
    <w:lvl w:ilvl="0" w:tplc="A89AB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675EEE"/>
    <w:multiLevelType w:val="hybridMultilevel"/>
    <w:tmpl w:val="45BA6356"/>
    <w:lvl w:ilvl="0" w:tplc="3AFC1E20">
      <w:start w:val="1"/>
      <w:numFmt w:val="decimal"/>
      <w:lvlText w:val="%1)"/>
      <w:lvlJc w:val="left"/>
      <w:pPr>
        <w:ind w:left="945" w:hanging="360"/>
      </w:pPr>
      <w:rPr>
        <w:rFonts w:ascii="Times New Roman" w:hAnsi="Times New Roman" w:hint="default"/>
        <w:sz w:val="24"/>
      </w:r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15:restartNumberingAfterBreak="0">
    <w:nsid w:val="25881696"/>
    <w:multiLevelType w:val="hybridMultilevel"/>
    <w:tmpl w:val="4552CE7C"/>
    <w:lvl w:ilvl="0" w:tplc="3AFC1E20">
      <w:start w:val="1"/>
      <w:numFmt w:val="decimal"/>
      <w:lvlText w:val="%1)"/>
      <w:lvlJc w:val="left"/>
      <w:pPr>
        <w:ind w:left="945" w:hanging="360"/>
      </w:pPr>
      <w:rPr>
        <w:rFonts w:ascii="Times New Roman" w:hAnsi="Times New Roman" w:hint="default"/>
        <w:sz w:val="24"/>
      </w:r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15:restartNumberingAfterBreak="0">
    <w:nsid w:val="295610F8"/>
    <w:multiLevelType w:val="hybridMultilevel"/>
    <w:tmpl w:val="7BAA8C6E"/>
    <w:lvl w:ilvl="0" w:tplc="04190011">
      <w:start w:val="1"/>
      <w:numFmt w:val="decimal"/>
      <w:lvlText w:val="%1)"/>
      <w:lvlJc w:val="left"/>
      <w:pPr>
        <w:ind w:left="945" w:hanging="360"/>
      </w:p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15:restartNumberingAfterBreak="0">
    <w:nsid w:val="29600D98"/>
    <w:multiLevelType w:val="hybridMultilevel"/>
    <w:tmpl w:val="4B3EE414"/>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297F3A95"/>
    <w:multiLevelType w:val="hybridMultilevel"/>
    <w:tmpl w:val="6026F30C"/>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15:restartNumberingAfterBreak="0">
    <w:nsid w:val="2B7D0EBB"/>
    <w:multiLevelType w:val="hybridMultilevel"/>
    <w:tmpl w:val="BD4CBE9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15:restartNumberingAfterBreak="0">
    <w:nsid w:val="2FF040C5"/>
    <w:multiLevelType w:val="hybridMultilevel"/>
    <w:tmpl w:val="12AC8D8E"/>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15:restartNumberingAfterBreak="0">
    <w:nsid w:val="329B25C4"/>
    <w:multiLevelType w:val="hybridMultilevel"/>
    <w:tmpl w:val="20E2D702"/>
    <w:lvl w:ilvl="0" w:tplc="3AFC1E20">
      <w:start w:val="1"/>
      <w:numFmt w:val="decimal"/>
      <w:lvlText w:val="%1)"/>
      <w:lvlJc w:val="left"/>
      <w:pPr>
        <w:ind w:left="945" w:hanging="360"/>
      </w:pPr>
      <w:rPr>
        <w:rFonts w:ascii="Times New Roman" w:hAnsi="Times New Roman" w:hint="default"/>
        <w:sz w:val="24"/>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7" w15:restartNumberingAfterBreak="0">
    <w:nsid w:val="38C22B42"/>
    <w:multiLevelType w:val="hybridMultilevel"/>
    <w:tmpl w:val="EBB074C8"/>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C233B02"/>
    <w:multiLevelType w:val="hybridMultilevel"/>
    <w:tmpl w:val="E1343E8C"/>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3C763DA5"/>
    <w:multiLevelType w:val="hybridMultilevel"/>
    <w:tmpl w:val="414211C4"/>
    <w:lvl w:ilvl="0" w:tplc="04190011">
      <w:start w:val="1"/>
      <w:numFmt w:val="decimal"/>
      <w:lvlText w:val="%1)"/>
      <w:lvlJc w:val="left"/>
      <w:pPr>
        <w:ind w:left="945" w:hanging="360"/>
      </w:p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15:restartNumberingAfterBreak="0">
    <w:nsid w:val="3DE40E14"/>
    <w:multiLevelType w:val="hybridMultilevel"/>
    <w:tmpl w:val="907EDBD4"/>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3F4326BC"/>
    <w:multiLevelType w:val="hybridMultilevel"/>
    <w:tmpl w:val="8C66C546"/>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15:restartNumberingAfterBreak="0">
    <w:nsid w:val="434C0FA3"/>
    <w:multiLevelType w:val="hybridMultilevel"/>
    <w:tmpl w:val="10C47C54"/>
    <w:lvl w:ilvl="0" w:tplc="3AFC1E20">
      <w:start w:val="1"/>
      <w:numFmt w:val="decimal"/>
      <w:lvlText w:val="%1)"/>
      <w:lvlJc w:val="left"/>
      <w:pPr>
        <w:ind w:left="945" w:hanging="360"/>
      </w:pPr>
      <w:rPr>
        <w:rFonts w:ascii="Times New Roman" w:hAnsi="Times New Roman" w:hint="default"/>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15:restartNumberingAfterBreak="0">
    <w:nsid w:val="466723AE"/>
    <w:multiLevelType w:val="hybridMultilevel"/>
    <w:tmpl w:val="FA72B312"/>
    <w:lvl w:ilvl="0" w:tplc="04190011">
      <w:start w:val="1"/>
      <w:numFmt w:val="decimal"/>
      <w:lvlText w:val="%1)"/>
      <w:lvlJc w:val="left"/>
      <w:pPr>
        <w:ind w:left="945" w:hanging="360"/>
      </w:p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15:restartNumberingAfterBreak="0">
    <w:nsid w:val="4EC051E4"/>
    <w:multiLevelType w:val="hybridMultilevel"/>
    <w:tmpl w:val="C7B627A2"/>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883D59"/>
    <w:multiLevelType w:val="hybridMultilevel"/>
    <w:tmpl w:val="8EA00BF6"/>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15:restartNumberingAfterBreak="0">
    <w:nsid w:val="519513FD"/>
    <w:multiLevelType w:val="hybridMultilevel"/>
    <w:tmpl w:val="0FB0476E"/>
    <w:lvl w:ilvl="0" w:tplc="A89AB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D1790F"/>
    <w:multiLevelType w:val="hybridMultilevel"/>
    <w:tmpl w:val="FFBEC9BC"/>
    <w:lvl w:ilvl="0" w:tplc="3AFC1E20">
      <w:start w:val="1"/>
      <w:numFmt w:val="decimal"/>
      <w:lvlText w:val="%1)"/>
      <w:lvlJc w:val="left"/>
      <w:pPr>
        <w:ind w:left="945" w:hanging="360"/>
      </w:pPr>
      <w:rPr>
        <w:rFonts w:ascii="Times New Roman" w:hAnsi="Times New Roman" w:hint="default"/>
        <w:sz w:val="24"/>
      </w:r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15:restartNumberingAfterBreak="0">
    <w:nsid w:val="599D3733"/>
    <w:multiLevelType w:val="hybridMultilevel"/>
    <w:tmpl w:val="E1DE7D44"/>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59F841FD"/>
    <w:multiLevelType w:val="hybridMultilevel"/>
    <w:tmpl w:val="B126784C"/>
    <w:lvl w:ilvl="0" w:tplc="3AFC1E20">
      <w:start w:val="1"/>
      <w:numFmt w:val="decimal"/>
      <w:lvlText w:val="%1)"/>
      <w:lvlJc w:val="left"/>
      <w:pPr>
        <w:ind w:left="945" w:hanging="360"/>
      </w:pPr>
      <w:rPr>
        <w:rFonts w:ascii="Times New Roman" w:hAnsi="Times New Roman" w:hint="default"/>
        <w:sz w:val="24"/>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0" w15:restartNumberingAfterBreak="0">
    <w:nsid w:val="5B546796"/>
    <w:multiLevelType w:val="hybridMultilevel"/>
    <w:tmpl w:val="5DE45E5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15:restartNumberingAfterBreak="0">
    <w:nsid w:val="5E47215B"/>
    <w:multiLevelType w:val="hybridMultilevel"/>
    <w:tmpl w:val="0866A018"/>
    <w:lvl w:ilvl="0" w:tplc="2F04075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15:restartNumberingAfterBreak="0">
    <w:nsid w:val="6010184C"/>
    <w:multiLevelType w:val="hybridMultilevel"/>
    <w:tmpl w:val="9F760280"/>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65B513C8"/>
    <w:multiLevelType w:val="hybridMultilevel"/>
    <w:tmpl w:val="21D2F0A4"/>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4" w15:restartNumberingAfterBreak="0">
    <w:nsid w:val="672002F8"/>
    <w:multiLevelType w:val="hybridMultilevel"/>
    <w:tmpl w:val="2D10063C"/>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5" w15:restartNumberingAfterBreak="0">
    <w:nsid w:val="6C067791"/>
    <w:multiLevelType w:val="hybridMultilevel"/>
    <w:tmpl w:val="95020D42"/>
    <w:lvl w:ilvl="0" w:tplc="0590BCC4">
      <w:start w:val="1"/>
      <w:numFmt w:val="russianLow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6" w15:restartNumberingAfterBreak="0">
    <w:nsid w:val="6C152C2A"/>
    <w:multiLevelType w:val="hybridMultilevel"/>
    <w:tmpl w:val="ED56C20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7" w15:restartNumberingAfterBreak="0">
    <w:nsid w:val="6F501F8D"/>
    <w:multiLevelType w:val="hybridMultilevel"/>
    <w:tmpl w:val="3FD09212"/>
    <w:lvl w:ilvl="0" w:tplc="3AFC1E20">
      <w:start w:val="1"/>
      <w:numFmt w:val="decimal"/>
      <w:lvlText w:val="%1)"/>
      <w:lvlJc w:val="left"/>
      <w:pPr>
        <w:ind w:left="945" w:hanging="360"/>
      </w:pPr>
      <w:rPr>
        <w:rFonts w:ascii="Times New Roman" w:hAnsi="Times New Roman" w:hint="default"/>
        <w:sz w:val="24"/>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 w15:restartNumberingAfterBreak="0">
    <w:nsid w:val="6FEF69FF"/>
    <w:multiLevelType w:val="hybridMultilevel"/>
    <w:tmpl w:val="4D2E52CA"/>
    <w:lvl w:ilvl="0" w:tplc="3AFC1E20">
      <w:start w:val="1"/>
      <w:numFmt w:val="decimal"/>
      <w:lvlText w:val="%1)"/>
      <w:lvlJc w:val="left"/>
      <w:pPr>
        <w:ind w:left="945" w:hanging="360"/>
      </w:pPr>
      <w:rPr>
        <w:rFonts w:ascii="Times New Roman" w:hAnsi="Times New Roman" w:hint="default"/>
        <w:sz w:val="24"/>
      </w:rPr>
    </w:lvl>
    <w:lvl w:ilvl="1" w:tplc="3AFC1E20">
      <w:start w:val="1"/>
      <w:numFmt w:val="decimal"/>
      <w:lvlText w:val="%2)"/>
      <w:lvlJc w:val="left"/>
      <w:pPr>
        <w:ind w:left="1665" w:hanging="360"/>
      </w:pPr>
      <w:rPr>
        <w:rFonts w:ascii="Times New Roman" w:hAnsi="Times New Roman" w:hint="default"/>
        <w:sz w:val="24"/>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9" w15:restartNumberingAfterBreak="0">
    <w:nsid w:val="73C46A3F"/>
    <w:multiLevelType w:val="hybridMultilevel"/>
    <w:tmpl w:val="A41A1F1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0" w15:restartNumberingAfterBreak="0">
    <w:nsid w:val="765A30B2"/>
    <w:multiLevelType w:val="hybridMultilevel"/>
    <w:tmpl w:val="998C1D0C"/>
    <w:lvl w:ilvl="0" w:tplc="3AFC1E20">
      <w:start w:val="1"/>
      <w:numFmt w:val="decimal"/>
      <w:lvlText w:val="%1)"/>
      <w:lvlJc w:val="left"/>
      <w:pPr>
        <w:ind w:left="945" w:hanging="360"/>
      </w:pPr>
      <w:rPr>
        <w:rFonts w:ascii="Times New Roman" w:hAnsi="Times New Roman" w:hint="default"/>
        <w:sz w:val="24"/>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1" w15:restartNumberingAfterBreak="0">
    <w:nsid w:val="7DEC1F2E"/>
    <w:multiLevelType w:val="hybridMultilevel"/>
    <w:tmpl w:val="9CDABCDA"/>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2" w15:restartNumberingAfterBreak="0">
    <w:nsid w:val="7E456717"/>
    <w:multiLevelType w:val="hybridMultilevel"/>
    <w:tmpl w:val="66D44B7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24"/>
  </w:num>
  <w:num w:numId="2">
    <w:abstractNumId w:val="32"/>
  </w:num>
  <w:num w:numId="3">
    <w:abstractNumId w:val="20"/>
  </w:num>
  <w:num w:numId="4">
    <w:abstractNumId w:val="15"/>
  </w:num>
  <w:num w:numId="5">
    <w:abstractNumId w:val="17"/>
  </w:num>
  <w:num w:numId="6">
    <w:abstractNumId w:val="22"/>
  </w:num>
  <w:num w:numId="7">
    <w:abstractNumId w:val="31"/>
  </w:num>
  <w:num w:numId="8">
    <w:abstractNumId w:val="28"/>
  </w:num>
  <w:num w:numId="9">
    <w:abstractNumId w:val="13"/>
  </w:num>
  <w:num w:numId="10">
    <w:abstractNumId w:val="41"/>
  </w:num>
  <w:num w:numId="11">
    <w:abstractNumId w:val="36"/>
  </w:num>
  <w:num w:numId="12">
    <w:abstractNumId w:val="2"/>
  </w:num>
  <w:num w:numId="13">
    <w:abstractNumId w:val="21"/>
  </w:num>
  <w:num w:numId="14">
    <w:abstractNumId w:val="6"/>
  </w:num>
  <w:num w:numId="15">
    <w:abstractNumId w:val="25"/>
  </w:num>
  <w:num w:numId="16">
    <w:abstractNumId w:val="4"/>
  </w:num>
  <w:num w:numId="17">
    <w:abstractNumId w:val="12"/>
  </w:num>
  <w:num w:numId="18">
    <w:abstractNumId w:val="33"/>
  </w:num>
  <w:num w:numId="19">
    <w:abstractNumId w:val="29"/>
  </w:num>
  <w:num w:numId="20">
    <w:abstractNumId w:val="38"/>
  </w:num>
  <w:num w:numId="21">
    <w:abstractNumId w:val="16"/>
  </w:num>
  <w:num w:numId="22">
    <w:abstractNumId w:val="9"/>
  </w:num>
  <w:num w:numId="23">
    <w:abstractNumId w:val="40"/>
  </w:num>
  <w:num w:numId="24">
    <w:abstractNumId w:val="27"/>
  </w:num>
  <w:num w:numId="25">
    <w:abstractNumId w:val="37"/>
  </w:num>
  <w:num w:numId="26">
    <w:abstractNumId w:val="10"/>
  </w:num>
  <w:num w:numId="27">
    <w:abstractNumId w:val="39"/>
  </w:num>
  <w:num w:numId="28">
    <w:abstractNumId w:val="34"/>
  </w:num>
  <w:num w:numId="29">
    <w:abstractNumId w:val="0"/>
  </w:num>
  <w:num w:numId="30">
    <w:abstractNumId w:val="5"/>
  </w:num>
  <w:num w:numId="31">
    <w:abstractNumId w:val="1"/>
  </w:num>
  <w:num w:numId="32">
    <w:abstractNumId w:val="30"/>
  </w:num>
  <w:num w:numId="33">
    <w:abstractNumId w:val="35"/>
  </w:num>
  <w:num w:numId="34">
    <w:abstractNumId w:val="42"/>
  </w:num>
  <w:num w:numId="35">
    <w:abstractNumId w:val="3"/>
  </w:num>
  <w:num w:numId="36">
    <w:abstractNumId w:val="14"/>
  </w:num>
  <w:num w:numId="37">
    <w:abstractNumId w:val="11"/>
  </w:num>
  <w:num w:numId="38">
    <w:abstractNumId w:val="19"/>
  </w:num>
  <w:num w:numId="39">
    <w:abstractNumId w:val="18"/>
  </w:num>
  <w:num w:numId="40">
    <w:abstractNumId w:val="23"/>
  </w:num>
  <w:num w:numId="41">
    <w:abstractNumId w:val="7"/>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0538"/>
    <w:rsid w:val="000F1A02"/>
    <w:rsid w:val="00137667"/>
    <w:rsid w:val="001464B2"/>
    <w:rsid w:val="001A2440"/>
    <w:rsid w:val="001B4F8D"/>
    <w:rsid w:val="001F265D"/>
    <w:rsid w:val="0023635B"/>
    <w:rsid w:val="00285D0C"/>
    <w:rsid w:val="002A2B11"/>
    <w:rsid w:val="002F22EB"/>
    <w:rsid w:val="00326996"/>
    <w:rsid w:val="0043001D"/>
    <w:rsid w:val="004914DD"/>
    <w:rsid w:val="00511A2B"/>
    <w:rsid w:val="00554BEC"/>
    <w:rsid w:val="00595F6F"/>
    <w:rsid w:val="005C0140"/>
    <w:rsid w:val="006415B0"/>
    <w:rsid w:val="006463D8"/>
    <w:rsid w:val="00711921"/>
    <w:rsid w:val="00796BD1"/>
    <w:rsid w:val="00855F8D"/>
    <w:rsid w:val="00887F9C"/>
    <w:rsid w:val="008A3858"/>
    <w:rsid w:val="00977C3B"/>
    <w:rsid w:val="009840BA"/>
    <w:rsid w:val="00A03876"/>
    <w:rsid w:val="00A13C7B"/>
    <w:rsid w:val="00AE1A2A"/>
    <w:rsid w:val="00B52D22"/>
    <w:rsid w:val="00B83D8D"/>
    <w:rsid w:val="00B95FEE"/>
    <w:rsid w:val="00BF2B0B"/>
    <w:rsid w:val="00C02405"/>
    <w:rsid w:val="00CE1BE3"/>
    <w:rsid w:val="00D368DC"/>
    <w:rsid w:val="00D97342"/>
    <w:rsid w:val="00F4320C"/>
    <w:rsid w:val="00F71B7A"/>
    <w:rsid w:val="00F9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1DC59"/>
  <w15:chartTrackingRefBased/>
  <w15:docId w15:val="{E378B409-3311-40B8-A3D3-0D337A6A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CE1BE3"/>
    <w:pPr>
      <w:autoSpaceDE w:val="0"/>
      <w:autoSpaceDN w:val="0"/>
      <w:adjustRightInd w:val="0"/>
    </w:pPr>
    <w:rPr>
      <w:rFonts w:ascii="Arial" w:eastAsia="Calibri" w:hAnsi="Arial" w:cs="Arial"/>
      <w:b/>
      <w:bCs/>
      <w:sz w:val="22"/>
      <w:szCs w:val="22"/>
      <w:lang w:eastAsia="en-US"/>
    </w:rPr>
  </w:style>
  <w:style w:type="paragraph" w:styleId="a9">
    <w:name w:val="List Paragraph"/>
    <w:basedOn w:val="a"/>
    <w:uiPriority w:val="34"/>
    <w:qFormat/>
    <w:rsid w:val="00CE1BE3"/>
    <w:pPr>
      <w:spacing w:after="160" w:line="259" w:lineRule="auto"/>
      <w:ind w:left="720"/>
      <w:contextualSpacing/>
      <w:jc w:val="left"/>
    </w:pPr>
    <w:rPr>
      <w:rFonts w:ascii="Calibri" w:eastAsia="Calibri" w:hAnsi="Calibri"/>
      <w:sz w:val="22"/>
      <w:szCs w:val="22"/>
      <w:lang w:eastAsia="en-US"/>
    </w:rPr>
  </w:style>
  <w:style w:type="paragraph" w:customStyle="1" w:styleId="ConsPlusNormal">
    <w:name w:val="ConsPlusNormal"/>
    <w:rsid w:val="00887F9C"/>
    <w:pPr>
      <w:widowControl w:val="0"/>
      <w:autoSpaceDE w:val="0"/>
      <w:autoSpaceDN w:val="0"/>
    </w:pPr>
    <w:rPr>
      <w:rFonts w:ascii="Calibri" w:hAnsi="Calibri" w:cs="Calibri"/>
      <w:sz w:val="22"/>
    </w:rPr>
  </w:style>
  <w:style w:type="paragraph" w:styleId="aa">
    <w:name w:val="header"/>
    <w:basedOn w:val="a"/>
    <w:link w:val="ab"/>
    <w:uiPriority w:val="99"/>
    <w:rsid w:val="00887F9C"/>
    <w:pPr>
      <w:tabs>
        <w:tab w:val="center" w:pos="4677"/>
        <w:tab w:val="right" w:pos="9355"/>
      </w:tabs>
    </w:pPr>
  </w:style>
  <w:style w:type="character" w:customStyle="1" w:styleId="ab">
    <w:name w:val="Верхний колонтитул Знак"/>
    <w:link w:val="aa"/>
    <w:uiPriority w:val="99"/>
    <w:rsid w:val="00887F9C"/>
    <w:rPr>
      <w:sz w:val="28"/>
    </w:rPr>
  </w:style>
  <w:style w:type="paragraph" w:styleId="ac">
    <w:name w:val="footer"/>
    <w:basedOn w:val="a"/>
    <w:link w:val="ad"/>
    <w:rsid w:val="00887F9C"/>
    <w:pPr>
      <w:tabs>
        <w:tab w:val="center" w:pos="4677"/>
        <w:tab w:val="right" w:pos="9355"/>
      </w:tabs>
    </w:pPr>
  </w:style>
  <w:style w:type="character" w:customStyle="1" w:styleId="ad">
    <w:name w:val="Нижний колонтитул Знак"/>
    <w:link w:val="ac"/>
    <w:rsid w:val="00887F9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10064</Words>
  <Characters>57369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2022-02-04T07:06:00Z</cp:lastPrinted>
  <dcterms:created xsi:type="dcterms:W3CDTF">2022-02-03T06:46:00Z</dcterms:created>
  <dcterms:modified xsi:type="dcterms:W3CDTF">2022-02-04T07:07:00Z</dcterms:modified>
</cp:coreProperties>
</file>