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6D59AA">
      <w:pPr>
        <w:tabs>
          <w:tab w:val="left" w:pos="567"/>
          <w:tab w:val="left" w:pos="3686"/>
        </w:tabs>
      </w:pPr>
      <w:r>
        <w:tab/>
        <w:t>27 сентября 2019 г.</w:t>
      </w:r>
      <w:r>
        <w:tab/>
        <w:t>01-2250-а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</w:tblGrid>
      <w:tr w:rsidR="00D71097" w:rsidRPr="007462B4" w:rsidTr="007462B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097" w:rsidRPr="007462B4" w:rsidRDefault="00D71097" w:rsidP="0063441F">
            <w:pPr>
              <w:rPr>
                <w:color w:val="000000"/>
                <w:sz w:val="24"/>
                <w:szCs w:val="24"/>
              </w:rPr>
            </w:pPr>
            <w:r w:rsidRPr="007462B4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2018 года №01-2262-а (с изменениями от 29 января 2019 года №01-171-а; от 12 марта 2019 года №01-469-а; от 22 мая 2019 года №01-1130-а; от 19 июня 2019 года №01-1464-а; от 23 августа 2019 года №01-1970-а)</w:t>
            </w:r>
          </w:p>
        </w:tc>
      </w:tr>
      <w:tr w:rsidR="00A23291" w:rsidRPr="007462B4" w:rsidTr="007462B4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23291" w:rsidRPr="007462B4" w:rsidRDefault="00904D78" w:rsidP="00904D7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21, 1700 ОБ НПА</w:t>
            </w:r>
            <w:bookmarkStart w:id="0" w:name="_GoBack"/>
            <w:bookmarkEnd w:id="0"/>
          </w:p>
        </w:tc>
      </w:tr>
    </w:tbl>
    <w:p w:rsidR="00A23291" w:rsidRDefault="00A23291" w:rsidP="00D71097">
      <w:pPr>
        <w:ind w:firstLine="720"/>
        <w:rPr>
          <w:szCs w:val="28"/>
        </w:rPr>
      </w:pPr>
    </w:p>
    <w:p w:rsidR="00185374" w:rsidRPr="00A23291" w:rsidRDefault="00185374" w:rsidP="00D71097">
      <w:pPr>
        <w:ind w:firstLine="720"/>
        <w:rPr>
          <w:szCs w:val="28"/>
        </w:rPr>
      </w:pPr>
    </w:p>
    <w:p w:rsidR="00D71097" w:rsidRPr="00A23291" w:rsidRDefault="00D71097" w:rsidP="00D71097">
      <w:pPr>
        <w:ind w:firstLine="720"/>
        <w:rPr>
          <w:szCs w:val="28"/>
        </w:rPr>
      </w:pPr>
      <w:r w:rsidRPr="00A23291">
        <w:rPr>
          <w:szCs w:val="28"/>
        </w:rPr>
        <w:t>В соответствии с постановлениями администрации Тихвинского района: от 26 августа 2013 года №01-2390-а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 (с изменениями), от 3 октября 2018 года №01-2177-а «Об утверждении перечня муниципальных программ Тихвинского района и перечня муниципальных программ Тихвинского городского поселения в новой редакции», администрация Тихвинского района ПОСТАНОВЛЯЕТ:</w:t>
      </w:r>
    </w:p>
    <w:p w:rsidR="00D71097" w:rsidRPr="00A23291" w:rsidRDefault="00D71097" w:rsidP="00D71097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 xml:space="preserve">1. Внести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</w:t>
      </w:r>
      <w:r w:rsidRPr="00A23291">
        <w:rPr>
          <w:b/>
          <w:color w:val="000000"/>
          <w:sz w:val="28"/>
          <w:szCs w:val="28"/>
        </w:rPr>
        <w:t xml:space="preserve">от 15 октября 2018 года №01-2262-а </w:t>
      </w:r>
      <w:r w:rsidRPr="00185374">
        <w:rPr>
          <w:color w:val="000000"/>
          <w:sz w:val="28"/>
          <w:szCs w:val="28"/>
        </w:rPr>
        <w:t xml:space="preserve">(с изменениями от 29 января 2019 года №01-171-а; от 12 марта 2019 года №01-469-а; от 22 мая 2019 года №01-1130-а; от 19 июня 2019 года №01-1464-а; от 23 августа 2019 года №01-1970-а), </w:t>
      </w:r>
      <w:r w:rsidRPr="00A23291">
        <w:rPr>
          <w:color w:val="000000"/>
          <w:sz w:val="28"/>
          <w:szCs w:val="28"/>
        </w:rPr>
        <w:t xml:space="preserve">следующие изменения: </w:t>
      </w:r>
    </w:p>
    <w:p w:rsidR="00D71097" w:rsidRPr="00A23291" w:rsidRDefault="00D71097" w:rsidP="00D71097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1.1. в графе «Объемы бюджетных ассигнований программы» паспорта муниципальной программы Тихвинского района «Современное образование в Тихвинском районе»: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 xml:space="preserve">цифры «4061458,0» заменить цифрами «4060857,0»; 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 xml:space="preserve">цифры «1302876,7» заменить цифрами «1302816,7»; 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«2276450,0» заменить цифрами «2276510,0»;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«482131,4» заменить цифрами «481530,4»;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 xml:space="preserve">цифры «4061458,0» заменить цифрами «4060857,0»; 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«1248364,4» заменить цифрами «1247763,4».</w:t>
      </w:r>
    </w:p>
    <w:p w:rsidR="00D71097" w:rsidRPr="00A23291" w:rsidRDefault="00D71097" w:rsidP="00D71097">
      <w:p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lastRenderedPageBreak/>
        <w:t>в строке в 2019 году: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«1442830,6» заменить цифрами «1442229,6»;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«1248364,4» заменить цифрами «1247763,4».</w:t>
      </w:r>
    </w:p>
    <w:p w:rsidR="00D71097" w:rsidRPr="00A23291" w:rsidRDefault="00D71097" w:rsidP="00D71097">
      <w:pPr>
        <w:pStyle w:val="10"/>
        <w:ind w:left="0" w:firstLine="720"/>
        <w:jc w:val="both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 xml:space="preserve">1.2. в разделе 6 «Обоснование объема финансовых ресурсов, необходимых для реализации Программы»: 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 xml:space="preserve">цифры «4061458,0» заменить цифрами «4060857,0»; </w:t>
      </w:r>
    </w:p>
    <w:p w:rsidR="00D71097" w:rsidRPr="00A23291" w:rsidRDefault="00D71097" w:rsidP="00D71097">
      <w:pPr>
        <w:numPr>
          <w:ilvl w:val="0"/>
          <w:numId w:val="3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«1248364,4» заменить цифрами «1247763,4».</w:t>
      </w:r>
    </w:p>
    <w:p w:rsidR="00D71097" w:rsidRPr="00A23291" w:rsidRDefault="00D71097" w:rsidP="00D71097">
      <w:pPr>
        <w:pStyle w:val="10"/>
        <w:ind w:left="284"/>
        <w:rPr>
          <w:i/>
          <w:color w:val="000000"/>
          <w:sz w:val="28"/>
          <w:szCs w:val="28"/>
        </w:rPr>
      </w:pPr>
      <w:r w:rsidRPr="00A23291">
        <w:rPr>
          <w:i/>
          <w:color w:val="000000"/>
          <w:sz w:val="28"/>
          <w:szCs w:val="28"/>
        </w:rPr>
        <w:t>Подпрограммы «Развитие дошкольного образования детей Тихвинского района»: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«1302876,7» заменить цифрами «1302816,7»;</w:t>
      </w:r>
    </w:p>
    <w:p w:rsidR="00D71097" w:rsidRPr="00A23291" w:rsidRDefault="00D71097" w:rsidP="00D71097">
      <w:pPr>
        <w:pStyle w:val="ac"/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«318930,9» заменить цифрами «318870,9».</w:t>
      </w:r>
    </w:p>
    <w:p w:rsidR="00D71097" w:rsidRPr="00A23291" w:rsidRDefault="00D71097" w:rsidP="00D71097">
      <w:pPr>
        <w:pStyle w:val="10"/>
        <w:ind w:left="284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в строке в 2019 году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«451268,6» заменить цифрами «451208,6»;</w:t>
      </w:r>
    </w:p>
    <w:p w:rsidR="00D71097" w:rsidRPr="00A23291" w:rsidRDefault="00D71097" w:rsidP="00D71097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цифры «112208,8» заменить цифрами «112148,8».</w:t>
      </w:r>
    </w:p>
    <w:p w:rsidR="00D71097" w:rsidRPr="00A23291" w:rsidRDefault="00D71097" w:rsidP="00D71097">
      <w:pPr>
        <w:pStyle w:val="10"/>
        <w:ind w:left="284"/>
        <w:rPr>
          <w:i/>
          <w:color w:val="000000"/>
          <w:sz w:val="28"/>
          <w:szCs w:val="28"/>
        </w:rPr>
      </w:pPr>
      <w:r w:rsidRPr="00A23291">
        <w:rPr>
          <w:i/>
          <w:color w:val="000000"/>
          <w:sz w:val="28"/>
          <w:szCs w:val="28"/>
        </w:rPr>
        <w:t>Подпрограммы «Развитие начального общего, основного общего и среднего общего образования детей Тихвинского района»: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«2276450,0» заменить цифрами «2276510,0»;</w:t>
      </w:r>
    </w:p>
    <w:p w:rsidR="00D71097" w:rsidRPr="00A23291" w:rsidRDefault="00D71097" w:rsidP="00D71097">
      <w:pPr>
        <w:pStyle w:val="ac"/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«450699,1» заменить цифрами «450759,1».</w:t>
      </w:r>
    </w:p>
    <w:p w:rsidR="00D71097" w:rsidRPr="00A23291" w:rsidRDefault="00D71097" w:rsidP="00D71097">
      <w:pPr>
        <w:pStyle w:val="10"/>
        <w:ind w:left="284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в строке в 2019 году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«823141,7» заменить цифрами «823201,7»;</w:t>
      </w:r>
    </w:p>
    <w:p w:rsidR="00D71097" w:rsidRPr="00A23291" w:rsidRDefault="00D71097" w:rsidP="00D71097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цифры «160005,0» заменить цифрами «160065,0».</w:t>
      </w:r>
    </w:p>
    <w:p w:rsidR="00D71097" w:rsidRPr="00A23291" w:rsidRDefault="00D71097" w:rsidP="00D71097">
      <w:pPr>
        <w:pStyle w:val="10"/>
        <w:ind w:left="284"/>
        <w:rPr>
          <w:i/>
          <w:color w:val="000000"/>
          <w:sz w:val="28"/>
          <w:szCs w:val="28"/>
        </w:rPr>
      </w:pPr>
      <w:r w:rsidRPr="00A23291">
        <w:rPr>
          <w:i/>
          <w:color w:val="000000"/>
          <w:sz w:val="28"/>
          <w:szCs w:val="28"/>
        </w:rPr>
        <w:t>Подпрограммы «Развитие дополнительного образования»: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 xml:space="preserve">цифры «482131,4» заменить цифрами «481530,4»; </w:t>
      </w:r>
    </w:p>
    <w:p w:rsidR="00D71097" w:rsidRPr="00A23291" w:rsidRDefault="00D71097" w:rsidP="00D71097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цифры «4787334,5» заменить цифрами «478133,5».</w:t>
      </w:r>
    </w:p>
    <w:p w:rsidR="00D71097" w:rsidRPr="00A23291" w:rsidRDefault="00D71097" w:rsidP="00D71097">
      <w:pPr>
        <w:pStyle w:val="10"/>
        <w:ind w:left="284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в строке в 2019 году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«168420,3» заменить цифрами «167819,3»;</w:t>
      </w:r>
    </w:p>
    <w:p w:rsidR="00D71097" w:rsidRPr="00A23291" w:rsidRDefault="00D71097" w:rsidP="00D71097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цифры «167288,0» заменить цифрами «166687,0».</w:t>
      </w:r>
    </w:p>
    <w:p w:rsidR="00D71097" w:rsidRPr="00A23291" w:rsidRDefault="00D71097" w:rsidP="00D71097">
      <w:pPr>
        <w:pStyle w:val="10"/>
        <w:ind w:left="0" w:firstLine="709"/>
        <w:rPr>
          <w:color w:val="000000"/>
          <w:sz w:val="28"/>
          <w:szCs w:val="28"/>
        </w:rPr>
      </w:pPr>
      <w:r w:rsidRPr="00A23291">
        <w:rPr>
          <w:bCs/>
          <w:color w:val="000000"/>
          <w:sz w:val="28"/>
          <w:szCs w:val="28"/>
        </w:rPr>
        <w:t xml:space="preserve">1.3. </w:t>
      </w:r>
      <w:r w:rsidRPr="00A23291">
        <w:rPr>
          <w:color w:val="000000"/>
          <w:sz w:val="28"/>
          <w:szCs w:val="28"/>
        </w:rPr>
        <w:t>в разделе 8</w:t>
      </w:r>
      <w:r w:rsidRPr="00A23291">
        <w:rPr>
          <w:bCs/>
          <w:color w:val="000000"/>
          <w:sz w:val="28"/>
          <w:szCs w:val="28"/>
        </w:rPr>
        <w:t xml:space="preserve"> «Характеристика подпрограмм Программы</w:t>
      </w:r>
      <w:r w:rsidRPr="00A23291">
        <w:rPr>
          <w:color w:val="000000"/>
          <w:sz w:val="28"/>
          <w:szCs w:val="28"/>
        </w:rPr>
        <w:t xml:space="preserve">»  </w:t>
      </w:r>
    </w:p>
    <w:p w:rsidR="00D71097" w:rsidRPr="00A23291" w:rsidRDefault="00D71097" w:rsidP="00D71097">
      <w:pPr>
        <w:pStyle w:val="10"/>
        <w:ind w:left="0"/>
        <w:rPr>
          <w:bCs/>
          <w:color w:val="000000"/>
          <w:sz w:val="28"/>
          <w:szCs w:val="28"/>
        </w:rPr>
      </w:pPr>
      <w:r w:rsidRPr="00A23291">
        <w:rPr>
          <w:bCs/>
          <w:color w:val="000000"/>
          <w:sz w:val="28"/>
          <w:szCs w:val="28"/>
        </w:rPr>
        <w:t>пункт 8.1. Подпрограмма «Развитие дошкольного образования детей Тихвинского района»: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«1302876,7» заменить цифрами «1302816,7»;</w:t>
      </w:r>
    </w:p>
    <w:p w:rsidR="00D71097" w:rsidRPr="00A23291" w:rsidRDefault="00D71097" w:rsidP="00D71097">
      <w:pPr>
        <w:pStyle w:val="ac"/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«318930,9» заменить цифрами «318870,9».</w:t>
      </w:r>
    </w:p>
    <w:p w:rsidR="00D71097" w:rsidRPr="00A23291" w:rsidRDefault="00D71097" w:rsidP="00D71097">
      <w:pPr>
        <w:pStyle w:val="10"/>
        <w:ind w:left="284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в строке в 2019 году</w:t>
      </w:r>
    </w:p>
    <w:p w:rsidR="00D71097" w:rsidRPr="00A23291" w:rsidRDefault="00D71097" w:rsidP="00D71097">
      <w:pPr>
        <w:numPr>
          <w:ilvl w:val="0"/>
          <w:numId w:val="4"/>
        </w:numPr>
        <w:ind w:left="0" w:firstLine="0"/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«451268,6» заменить цифрами «451208,6»;</w:t>
      </w:r>
    </w:p>
    <w:p w:rsidR="00D71097" w:rsidRPr="00A23291" w:rsidRDefault="00D71097" w:rsidP="00D71097">
      <w:pPr>
        <w:numPr>
          <w:ilvl w:val="0"/>
          <w:numId w:val="4"/>
        </w:numPr>
        <w:ind w:left="0" w:firstLine="0"/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«112208,8» заменить цифрами «112148,8».</w:t>
      </w:r>
    </w:p>
    <w:p w:rsidR="00D71097" w:rsidRPr="00A23291" w:rsidRDefault="00D71097" w:rsidP="00D71097">
      <w:pPr>
        <w:pStyle w:val="10"/>
        <w:ind w:left="0"/>
        <w:rPr>
          <w:bCs/>
          <w:color w:val="000000"/>
          <w:sz w:val="28"/>
          <w:szCs w:val="28"/>
        </w:rPr>
      </w:pPr>
      <w:r w:rsidRPr="00A23291">
        <w:rPr>
          <w:bCs/>
          <w:color w:val="000000"/>
          <w:sz w:val="28"/>
          <w:szCs w:val="28"/>
        </w:rPr>
        <w:t>пункт 8.2. Подпрограмма «Развитие начального общего, основного общего и среднего общего образования детей Тихвинского района»: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«2276450,0» заменить цифрами «2276510,0»;</w:t>
      </w:r>
    </w:p>
    <w:p w:rsidR="00D71097" w:rsidRPr="00A23291" w:rsidRDefault="00D71097" w:rsidP="00D71097">
      <w:pPr>
        <w:pStyle w:val="ac"/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«450699,1» заменить цифрами «450759,1».</w:t>
      </w:r>
    </w:p>
    <w:p w:rsidR="00D71097" w:rsidRPr="00A23291" w:rsidRDefault="00D71097" w:rsidP="00D71097">
      <w:pPr>
        <w:pStyle w:val="10"/>
        <w:ind w:left="284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в строке в 2019 году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«823141,7» заменить цифрами «823201,7»;</w:t>
      </w:r>
    </w:p>
    <w:p w:rsidR="00D71097" w:rsidRPr="00A23291" w:rsidRDefault="00D71097" w:rsidP="00D71097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цифры «160005,0» заменить цифрами «160065,0».</w:t>
      </w:r>
    </w:p>
    <w:p w:rsidR="00D71097" w:rsidRPr="00A23291" w:rsidRDefault="00D71097" w:rsidP="00D71097">
      <w:pPr>
        <w:pStyle w:val="10"/>
        <w:ind w:left="0"/>
        <w:rPr>
          <w:bCs/>
          <w:color w:val="000000"/>
          <w:sz w:val="28"/>
          <w:szCs w:val="28"/>
        </w:rPr>
      </w:pPr>
      <w:r w:rsidRPr="00A23291">
        <w:rPr>
          <w:bCs/>
          <w:color w:val="000000"/>
          <w:sz w:val="28"/>
          <w:szCs w:val="28"/>
        </w:rPr>
        <w:t>пункт 8.3. Подпрограмма «Развитие дополнительного образования»: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 xml:space="preserve">цифры «482131,4» заменить цифрами «481530,4»; </w:t>
      </w:r>
    </w:p>
    <w:p w:rsidR="00D71097" w:rsidRPr="00A23291" w:rsidRDefault="00D71097" w:rsidP="00D71097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lastRenderedPageBreak/>
        <w:t>цифры «4787334,5» заменить цифрами «478133,5».</w:t>
      </w:r>
    </w:p>
    <w:p w:rsidR="00D71097" w:rsidRPr="00A23291" w:rsidRDefault="00D71097" w:rsidP="00D71097">
      <w:pPr>
        <w:pStyle w:val="10"/>
        <w:ind w:left="284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в строке в 2019 году</w:t>
      </w:r>
    </w:p>
    <w:p w:rsidR="00D71097" w:rsidRPr="00A23291" w:rsidRDefault="00D71097" w:rsidP="00D71097">
      <w:pPr>
        <w:numPr>
          <w:ilvl w:val="0"/>
          <w:numId w:val="4"/>
        </w:numPr>
        <w:jc w:val="left"/>
        <w:rPr>
          <w:color w:val="000000"/>
          <w:szCs w:val="28"/>
        </w:rPr>
      </w:pPr>
      <w:r w:rsidRPr="00A23291">
        <w:rPr>
          <w:color w:val="000000"/>
          <w:szCs w:val="28"/>
        </w:rPr>
        <w:t>цифры «168420,3» заменить цифрами «167819,3»;</w:t>
      </w:r>
    </w:p>
    <w:p w:rsidR="00D71097" w:rsidRPr="00A23291" w:rsidRDefault="00D71097" w:rsidP="00D71097">
      <w:pPr>
        <w:pStyle w:val="10"/>
        <w:numPr>
          <w:ilvl w:val="0"/>
          <w:numId w:val="4"/>
        </w:numPr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>цифры «167288,0» заменить цифрами «166687,0».</w:t>
      </w:r>
    </w:p>
    <w:p w:rsidR="00D71097" w:rsidRPr="00A23291" w:rsidRDefault="00D71097" w:rsidP="00D71097">
      <w:pPr>
        <w:pStyle w:val="10"/>
        <w:ind w:left="0" w:firstLine="709"/>
        <w:jc w:val="both"/>
        <w:rPr>
          <w:color w:val="000000"/>
          <w:sz w:val="28"/>
          <w:szCs w:val="28"/>
        </w:rPr>
      </w:pPr>
      <w:r w:rsidRPr="00A23291">
        <w:rPr>
          <w:color w:val="000000"/>
          <w:sz w:val="28"/>
          <w:szCs w:val="28"/>
        </w:rPr>
        <w:t xml:space="preserve">1.4. Утвердить приложение №2 «План реализации муниципальной программы Тихвинского района «Современное образование в Тихвинском районе» </w:t>
      </w:r>
      <w:r w:rsidR="00A23291" w:rsidRPr="00A23291">
        <w:rPr>
          <w:color w:val="000000"/>
          <w:sz w:val="28"/>
          <w:szCs w:val="28"/>
        </w:rPr>
        <w:t xml:space="preserve">в новой редакции </w:t>
      </w:r>
      <w:r w:rsidRPr="00A23291">
        <w:rPr>
          <w:color w:val="000000"/>
          <w:sz w:val="28"/>
          <w:szCs w:val="28"/>
        </w:rPr>
        <w:t>(</w:t>
      </w:r>
      <w:r w:rsidR="00A23291">
        <w:rPr>
          <w:color w:val="000000"/>
          <w:sz w:val="28"/>
          <w:szCs w:val="28"/>
        </w:rPr>
        <w:t>приложение</w:t>
      </w:r>
      <w:r w:rsidRPr="00A23291">
        <w:rPr>
          <w:color w:val="000000"/>
          <w:sz w:val="28"/>
          <w:szCs w:val="28"/>
        </w:rPr>
        <w:t>).</w:t>
      </w:r>
    </w:p>
    <w:p w:rsidR="00D71097" w:rsidRPr="00A23291" w:rsidRDefault="00D71097" w:rsidP="00D71097">
      <w:pPr>
        <w:ind w:firstLine="709"/>
        <w:rPr>
          <w:color w:val="000000"/>
          <w:szCs w:val="28"/>
        </w:rPr>
      </w:pPr>
      <w:r w:rsidRPr="00A23291">
        <w:rPr>
          <w:color w:val="000000"/>
          <w:szCs w:val="28"/>
        </w:rPr>
        <w:t xml:space="preserve">2. Признать утратившим силу </w:t>
      </w:r>
      <w:r w:rsidRPr="00A23291">
        <w:rPr>
          <w:b/>
          <w:color w:val="000000"/>
          <w:szCs w:val="28"/>
        </w:rPr>
        <w:t>подпункт 1.4.</w:t>
      </w:r>
      <w:r w:rsidRPr="00A23291">
        <w:rPr>
          <w:color w:val="000000"/>
          <w:szCs w:val="28"/>
        </w:rPr>
        <w:t xml:space="preserve"> постановления администрации Тихвинского района </w:t>
      </w:r>
      <w:r w:rsidRPr="00A23291">
        <w:rPr>
          <w:b/>
          <w:color w:val="000000"/>
          <w:szCs w:val="28"/>
        </w:rPr>
        <w:t>от 23 августа 2019 года №01-1970-а</w:t>
      </w:r>
      <w:r w:rsidRPr="00A23291">
        <w:rPr>
          <w:color w:val="000000"/>
          <w:szCs w:val="28"/>
        </w:rPr>
        <w:t xml:space="preserve"> «О внесении изменений в муниципальную программу Тихвинского района «Современное образование в Тихвинском районе», утвержденную постановлением администрации Тихвинского района от 15 октября 2018 года №01-2262-а (с изменениями от 29 января 2019 года №01-171-а; от 12 марта 2019 года №01-469-а; от 22 мая 2019 года №01-1130-а; от 19 июня 2019 года №01-1464-а)</w:t>
      </w:r>
      <w:r w:rsidR="00185374">
        <w:rPr>
          <w:color w:val="000000"/>
          <w:szCs w:val="28"/>
        </w:rPr>
        <w:t>»</w:t>
      </w:r>
      <w:r w:rsidRPr="00A23291">
        <w:rPr>
          <w:color w:val="000000"/>
          <w:szCs w:val="28"/>
        </w:rPr>
        <w:t>.</w:t>
      </w:r>
    </w:p>
    <w:p w:rsidR="00D71097" w:rsidRPr="00A23291" w:rsidRDefault="00D71097" w:rsidP="00D71097">
      <w:pPr>
        <w:ind w:firstLine="709"/>
        <w:rPr>
          <w:szCs w:val="28"/>
        </w:rPr>
      </w:pPr>
      <w:r w:rsidRPr="00A23291">
        <w:rPr>
          <w:szCs w:val="28"/>
        </w:rPr>
        <w:t>3.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D71097" w:rsidRDefault="00D71097" w:rsidP="00D71097">
      <w:pPr>
        <w:ind w:firstLine="709"/>
        <w:rPr>
          <w:szCs w:val="28"/>
        </w:rPr>
      </w:pPr>
    </w:p>
    <w:p w:rsidR="00A23291" w:rsidRPr="00A23291" w:rsidRDefault="00A23291" w:rsidP="00D71097">
      <w:pPr>
        <w:ind w:firstLine="709"/>
        <w:rPr>
          <w:szCs w:val="28"/>
        </w:rPr>
      </w:pPr>
    </w:p>
    <w:p w:rsidR="00A23291" w:rsidRPr="0088249B" w:rsidRDefault="00A23291" w:rsidP="000D04BD">
      <w:r w:rsidRPr="0088249B">
        <w:t xml:space="preserve">И.о. главы администрации </w:t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</w:r>
      <w:r w:rsidRPr="0088249B">
        <w:tab/>
        <w:t xml:space="preserve">   А.Е. Пчелин</w:t>
      </w:r>
    </w:p>
    <w:p w:rsidR="00D71097" w:rsidRDefault="00D71097" w:rsidP="00D71097">
      <w:pPr>
        <w:jc w:val="left"/>
        <w:rPr>
          <w:szCs w:val="28"/>
        </w:rPr>
      </w:pPr>
    </w:p>
    <w:p w:rsidR="00A23291" w:rsidRPr="00A23291" w:rsidRDefault="00A23291" w:rsidP="00D71097">
      <w:pPr>
        <w:jc w:val="left"/>
        <w:rPr>
          <w:szCs w:val="28"/>
        </w:rPr>
      </w:pPr>
    </w:p>
    <w:p w:rsidR="00D71097" w:rsidRPr="00A23291" w:rsidRDefault="00D71097" w:rsidP="00D71097">
      <w:pPr>
        <w:jc w:val="left"/>
        <w:rPr>
          <w:szCs w:val="28"/>
        </w:rPr>
      </w:pPr>
    </w:p>
    <w:p w:rsidR="00D71097" w:rsidRDefault="00D71097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Default="00A23291" w:rsidP="00D71097">
      <w:pPr>
        <w:jc w:val="left"/>
        <w:rPr>
          <w:szCs w:val="28"/>
        </w:rPr>
      </w:pPr>
    </w:p>
    <w:p w:rsidR="00A23291" w:rsidRPr="00A23291" w:rsidRDefault="00A23291" w:rsidP="00D71097">
      <w:pPr>
        <w:jc w:val="left"/>
        <w:rPr>
          <w:szCs w:val="28"/>
        </w:rPr>
      </w:pPr>
    </w:p>
    <w:p w:rsidR="00A23291" w:rsidRPr="00A23291" w:rsidRDefault="00D71097" w:rsidP="00D71097">
      <w:pPr>
        <w:jc w:val="left"/>
        <w:rPr>
          <w:sz w:val="26"/>
          <w:szCs w:val="26"/>
        </w:rPr>
      </w:pPr>
      <w:r w:rsidRPr="00A23291">
        <w:rPr>
          <w:sz w:val="26"/>
          <w:szCs w:val="26"/>
        </w:rPr>
        <w:t>Ефимов</w:t>
      </w:r>
      <w:r w:rsidR="00A23291" w:rsidRPr="00A23291">
        <w:rPr>
          <w:sz w:val="26"/>
          <w:szCs w:val="26"/>
        </w:rPr>
        <w:t xml:space="preserve"> Валерий Анатольевич</w:t>
      </w:r>
      <w:r w:rsidRPr="00A23291">
        <w:rPr>
          <w:sz w:val="26"/>
          <w:szCs w:val="26"/>
        </w:rPr>
        <w:t>,</w:t>
      </w:r>
    </w:p>
    <w:p w:rsidR="00D71097" w:rsidRPr="00A23291" w:rsidRDefault="00D71097" w:rsidP="00D71097">
      <w:pPr>
        <w:jc w:val="left"/>
        <w:rPr>
          <w:sz w:val="26"/>
          <w:szCs w:val="26"/>
        </w:rPr>
      </w:pPr>
      <w:r w:rsidRPr="00A23291">
        <w:rPr>
          <w:sz w:val="26"/>
          <w:szCs w:val="26"/>
        </w:rPr>
        <w:t>51-748</w:t>
      </w:r>
    </w:p>
    <w:p w:rsidR="00D71097" w:rsidRPr="00A23291" w:rsidRDefault="00D71097" w:rsidP="00D71097">
      <w:pPr>
        <w:jc w:val="left"/>
        <w:rPr>
          <w:sz w:val="26"/>
          <w:szCs w:val="26"/>
        </w:rPr>
        <w:sectPr w:rsidR="00D71097" w:rsidRPr="00A23291" w:rsidSect="0063441F">
          <w:headerReference w:type="default" r:id="rId7"/>
          <w:pgSz w:w="11907" w:h="16840"/>
          <w:pgMar w:top="1077" w:right="1134" w:bottom="1134" w:left="1701" w:header="720" w:footer="720" w:gutter="0"/>
          <w:cols w:space="720"/>
          <w:titlePg/>
          <w:docGrid w:linePitch="381"/>
        </w:sectPr>
      </w:pPr>
    </w:p>
    <w:p w:rsidR="009C34DC" w:rsidRDefault="009C34DC" w:rsidP="00D71097">
      <w:pPr>
        <w:rPr>
          <w:b/>
          <w:i/>
          <w:sz w:val="18"/>
          <w:szCs w:val="18"/>
        </w:rPr>
      </w:pPr>
    </w:p>
    <w:p w:rsidR="009C34DC" w:rsidRDefault="009C34DC" w:rsidP="00D71097">
      <w:pPr>
        <w:rPr>
          <w:b/>
          <w:i/>
          <w:sz w:val="18"/>
          <w:szCs w:val="18"/>
        </w:rPr>
      </w:pPr>
    </w:p>
    <w:p w:rsidR="00D71097" w:rsidRPr="00A23291" w:rsidRDefault="00D71097" w:rsidP="00D71097">
      <w:pPr>
        <w:rPr>
          <w:b/>
          <w:i/>
          <w:sz w:val="18"/>
          <w:szCs w:val="18"/>
        </w:rPr>
      </w:pPr>
      <w:r w:rsidRPr="00A23291">
        <w:rPr>
          <w:b/>
          <w:i/>
          <w:sz w:val="18"/>
          <w:szCs w:val="18"/>
        </w:rPr>
        <w:t>СОГЛАСОВАНО: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6095"/>
        <w:gridCol w:w="284"/>
        <w:gridCol w:w="2200"/>
      </w:tblGrid>
      <w:tr w:rsidR="009C34DC" w:rsidRPr="00A23291" w:rsidTr="009C34DC">
        <w:tc>
          <w:tcPr>
            <w:tcW w:w="6095" w:type="dxa"/>
            <w:hideMark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84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Гребешкова И.В.</w:t>
            </w:r>
          </w:p>
        </w:tc>
      </w:tr>
      <w:tr w:rsidR="009C34DC" w:rsidRPr="00A23291" w:rsidTr="009C34DC">
        <w:tc>
          <w:tcPr>
            <w:tcW w:w="6095" w:type="dxa"/>
            <w:hideMark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Заместитель главы администрации - председатель комитета финансов</w:t>
            </w:r>
          </w:p>
        </w:tc>
        <w:tc>
          <w:tcPr>
            <w:tcW w:w="284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Суворова С.А.</w:t>
            </w:r>
          </w:p>
        </w:tc>
      </w:tr>
      <w:tr w:rsidR="009C34DC" w:rsidRPr="00A23291" w:rsidTr="009C34DC">
        <w:tc>
          <w:tcPr>
            <w:tcW w:w="6095" w:type="dxa"/>
            <w:hideMark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Максимов В.В.</w:t>
            </w:r>
          </w:p>
        </w:tc>
      </w:tr>
      <w:tr w:rsidR="009C34DC" w:rsidRPr="00A23291" w:rsidTr="009C34DC">
        <w:tc>
          <w:tcPr>
            <w:tcW w:w="6095" w:type="dxa"/>
            <w:hideMark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Председатель комитета по образованию</w:t>
            </w:r>
          </w:p>
        </w:tc>
        <w:tc>
          <w:tcPr>
            <w:tcW w:w="284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Ефимов В.А.</w:t>
            </w:r>
          </w:p>
        </w:tc>
      </w:tr>
      <w:tr w:rsidR="009C34DC" w:rsidRPr="00A23291" w:rsidTr="009C34DC">
        <w:tc>
          <w:tcPr>
            <w:tcW w:w="6095" w:type="dxa"/>
            <w:hideMark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И.о. п</w:t>
            </w:r>
            <w:r w:rsidRPr="00A23291">
              <w:rPr>
                <w:i/>
                <w:sz w:val="18"/>
                <w:szCs w:val="18"/>
              </w:rPr>
              <w:t>редседател</w:t>
            </w:r>
            <w:r>
              <w:rPr>
                <w:i/>
                <w:sz w:val="18"/>
                <w:szCs w:val="18"/>
              </w:rPr>
              <w:t>я</w:t>
            </w:r>
            <w:r w:rsidRPr="00A23291">
              <w:rPr>
                <w:i/>
                <w:sz w:val="18"/>
                <w:szCs w:val="18"/>
              </w:rPr>
              <w:t xml:space="preserve"> комитета по экономике и инвестициям </w:t>
            </w:r>
          </w:p>
        </w:tc>
        <w:tc>
          <w:tcPr>
            <w:tcW w:w="284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Амур А.В.</w:t>
            </w:r>
          </w:p>
        </w:tc>
      </w:tr>
      <w:tr w:rsidR="009C34DC" w:rsidRPr="00A23291" w:rsidTr="009C34DC">
        <w:tc>
          <w:tcPr>
            <w:tcW w:w="6095" w:type="dxa"/>
            <w:hideMark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И.о. зав. общим отделом</w:t>
            </w:r>
          </w:p>
        </w:tc>
        <w:tc>
          <w:tcPr>
            <w:tcW w:w="284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</w:p>
        </w:tc>
        <w:tc>
          <w:tcPr>
            <w:tcW w:w="2200" w:type="dxa"/>
          </w:tcPr>
          <w:p w:rsidR="009C34DC" w:rsidRPr="00A23291" w:rsidRDefault="009C34DC" w:rsidP="009C34DC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color w:val="000000"/>
                <w:sz w:val="18"/>
                <w:szCs w:val="18"/>
              </w:rPr>
              <w:t>Федорова Л.Е.</w:t>
            </w:r>
          </w:p>
        </w:tc>
      </w:tr>
    </w:tbl>
    <w:p w:rsidR="00D71097" w:rsidRPr="00A23291" w:rsidRDefault="00D71097" w:rsidP="00D71097">
      <w:pPr>
        <w:rPr>
          <w:i/>
          <w:sz w:val="18"/>
          <w:szCs w:val="18"/>
        </w:rPr>
      </w:pPr>
    </w:p>
    <w:p w:rsidR="00D71097" w:rsidRPr="00A23291" w:rsidRDefault="00D71097" w:rsidP="00D71097">
      <w:pPr>
        <w:rPr>
          <w:i/>
          <w:sz w:val="18"/>
          <w:szCs w:val="18"/>
        </w:rPr>
      </w:pPr>
    </w:p>
    <w:p w:rsidR="00D71097" w:rsidRPr="00A23291" w:rsidRDefault="00D71097" w:rsidP="00D71097">
      <w:pPr>
        <w:rPr>
          <w:b/>
          <w:i/>
          <w:sz w:val="18"/>
          <w:szCs w:val="18"/>
        </w:rPr>
      </w:pPr>
      <w:r w:rsidRPr="00A23291">
        <w:rPr>
          <w:b/>
          <w:i/>
          <w:sz w:val="18"/>
          <w:szCs w:val="18"/>
        </w:rPr>
        <w:t xml:space="preserve">РАССЫЛКА: 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7229"/>
        <w:gridCol w:w="567"/>
      </w:tblGrid>
      <w:tr w:rsidR="00D71097" w:rsidRPr="00A23291" w:rsidTr="00D71097">
        <w:tc>
          <w:tcPr>
            <w:tcW w:w="7229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 xml:space="preserve">Дело </w:t>
            </w:r>
          </w:p>
        </w:tc>
        <w:tc>
          <w:tcPr>
            <w:tcW w:w="567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1</w:t>
            </w:r>
          </w:p>
        </w:tc>
      </w:tr>
      <w:tr w:rsidR="00D71097" w:rsidRPr="00A23291" w:rsidTr="00D71097">
        <w:tc>
          <w:tcPr>
            <w:tcW w:w="7229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Гребешковой И.В.</w:t>
            </w:r>
          </w:p>
        </w:tc>
        <w:tc>
          <w:tcPr>
            <w:tcW w:w="567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1</w:t>
            </w:r>
          </w:p>
        </w:tc>
      </w:tr>
      <w:tr w:rsidR="00D71097" w:rsidRPr="00A23291" w:rsidTr="00D71097">
        <w:tc>
          <w:tcPr>
            <w:tcW w:w="7229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Суворовой С.А.</w:t>
            </w:r>
          </w:p>
        </w:tc>
        <w:tc>
          <w:tcPr>
            <w:tcW w:w="567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1</w:t>
            </w:r>
          </w:p>
        </w:tc>
      </w:tr>
      <w:tr w:rsidR="00D71097" w:rsidRPr="00A23291" w:rsidTr="00D71097">
        <w:tc>
          <w:tcPr>
            <w:tcW w:w="7229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Ефимову В.А.</w:t>
            </w:r>
          </w:p>
        </w:tc>
        <w:tc>
          <w:tcPr>
            <w:tcW w:w="567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1</w:t>
            </w:r>
          </w:p>
        </w:tc>
      </w:tr>
      <w:tr w:rsidR="00D71097" w:rsidRPr="00A23291" w:rsidTr="00D71097">
        <w:tc>
          <w:tcPr>
            <w:tcW w:w="7229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Федорову П.А.</w:t>
            </w:r>
          </w:p>
        </w:tc>
        <w:tc>
          <w:tcPr>
            <w:tcW w:w="567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1</w:t>
            </w:r>
          </w:p>
        </w:tc>
      </w:tr>
      <w:tr w:rsidR="00D71097" w:rsidRPr="00A23291" w:rsidTr="00A23291">
        <w:tc>
          <w:tcPr>
            <w:tcW w:w="7229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Котовой Е.Ю.</w:t>
            </w:r>
          </w:p>
        </w:tc>
        <w:tc>
          <w:tcPr>
            <w:tcW w:w="567" w:type="dxa"/>
            <w:hideMark/>
          </w:tcPr>
          <w:p w:rsidR="00D71097" w:rsidRPr="00A23291" w:rsidRDefault="00D71097">
            <w:pPr>
              <w:rPr>
                <w:i/>
                <w:sz w:val="18"/>
                <w:szCs w:val="18"/>
              </w:rPr>
            </w:pPr>
            <w:r w:rsidRPr="00A23291">
              <w:rPr>
                <w:i/>
                <w:sz w:val="18"/>
                <w:szCs w:val="18"/>
              </w:rPr>
              <w:t>1</w:t>
            </w:r>
          </w:p>
        </w:tc>
      </w:tr>
      <w:tr w:rsidR="00D71097" w:rsidRPr="00A23291" w:rsidTr="00A23291">
        <w:tblPrEx>
          <w:tblBorders>
            <w:top w:val="single" w:sz="4" w:space="0" w:color="auto"/>
          </w:tblBorders>
        </w:tblPrEx>
        <w:trPr>
          <w:trHeight w:val="70"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097" w:rsidRPr="00A23291" w:rsidRDefault="00D71097" w:rsidP="00A23291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A23291">
              <w:rPr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097" w:rsidRPr="00A23291" w:rsidRDefault="00D71097">
            <w:pPr>
              <w:tabs>
                <w:tab w:val="left" w:pos="567"/>
                <w:tab w:val="left" w:pos="3402"/>
              </w:tabs>
              <w:rPr>
                <w:b/>
                <w:i/>
                <w:sz w:val="18"/>
                <w:szCs w:val="18"/>
              </w:rPr>
            </w:pPr>
            <w:r w:rsidRPr="00A23291">
              <w:rPr>
                <w:b/>
                <w:i/>
                <w:sz w:val="18"/>
                <w:szCs w:val="18"/>
              </w:rPr>
              <w:t>6</w:t>
            </w:r>
          </w:p>
        </w:tc>
      </w:tr>
    </w:tbl>
    <w:p w:rsidR="00D71097" w:rsidRPr="00A23291" w:rsidRDefault="00D71097" w:rsidP="00D71097">
      <w:pPr>
        <w:rPr>
          <w:i/>
          <w:sz w:val="18"/>
          <w:szCs w:val="18"/>
          <w:lang w:val="en-US"/>
        </w:rPr>
      </w:pPr>
      <w:r w:rsidRPr="00A23291">
        <w:rPr>
          <w:i/>
          <w:sz w:val="18"/>
          <w:szCs w:val="18"/>
          <w:lang w:val="en-US"/>
        </w:rPr>
        <w:br/>
      </w:r>
    </w:p>
    <w:p w:rsidR="000D04BD" w:rsidRDefault="000D04BD" w:rsidP="001A2440">
      <w:pPr>
        <w:ind w:right="-1" w:firstLine="709"/>
        <w:rPr>
          <w:sz w:val="22"/>
          <w:szCs w:val="22"/>
        </w:rPr>
        <w:sectPr w:rsidR="000D04BD" w:rsidSect="00796BD1">
          <w:pgSz w:w="11907" w:h="16840"/>
          <w:pgMar w:top="851" w:right="1134" w:bottom="992" w:left="1701" w:header="720" w:footer="720" w:gutter="0"/>
          <w:cols w:space="720"/>
        </w:sectPr>
      </w:pPr>
    </w:p>
    <w:p w:rsidR="006D59AA" w:rsidRDefault="006D59AA" w:rsidP="006D59AA">
      <w:pPr>
        <w:pStyle w:val="ConsPlusNormal"/>
        <w:ind w:left="10800"/>
        <w:outlineLvl w:val="0"/>
      </w:pPr>
      <w:r>
        <w:lastRenderedPageBreak/>
        <w:t>УТВЕРЖДЕН</w:t>
      </w:r>
    </w:p>
    <w:p w:rsidR="006D59AA" w:rsidRDefault="006D59AA" w:rsidP="006D59AA">
      <w:pPr>
        <w:pStyle w:val="ConsPlusNormal"/>
        <w:ind w:left="10800"/>
      </w:pPr>
      <w:r>
        <w:t>постановлением администрации</w:t>
      </w:r>
    </w:p>
    <w:p w:rsidR="006D59AA" w:rsidRDefault="006D59AA" w:rsidP="006D59AA">
      <w:pPr>
        <w:pStyle w:val="ConsPlusNormal"/>
        <w:ind w:left="10800"/>
      </w:pPr>
      <w:r>
        <w:t>Тихвинского района</w:t>
      </w:r>
    </w:p>
    <w:p w:rsidR="006D59AA" w:rsidRDefault="006D59AA" w:rsidP="006D59AA">
      <w:pPr>
        <w:pStyle w:val="ConsPlusNormal"/>
        <w:ind w:left="10800"/>
      </w:pPr>
      <w:r>
        <w:t>от 27 сентября 2019г. №01-2250-а</w:t>
      </w:r>
    </w:p>
    <w:p w:rsidR="006D59AA" w:rsidRDefault="006D59AA" w:rsidP="006D59AA">
      <w:pPr>
        <w:pStyle w:val="ConsPlusNormal"/>
        <w:ind w:left="10800"/>
      </w:pPr>
      <w:r>
        <w:t>(приложение)</w:t>
      </w:r>
    </w:p>
    <w:p w:rsidR="000D04BD" w:rsidRPr="006D59AA" w:rsidRDefault="000D04BD" w:rsidP="000D04BD">
      <w:pPr>
        <w:rPr>
          <w:sz w:val="24"/>
        </w:rPr>
      </w:pPr>
    </w:p>
    <w:p w:rsidR="000D04BD" w:rsidRDefault="000D04BD" w:rsidP="000D04BD">
      <w:pPr>
        <w:tabs>
          <w:tab w:val="left" w:pos="3510"/>
          <w:tab w:val="left" w:pos="6110"/>
          <w:tab w:val="left" w:pos="12563"/>
          <w:tab w:val="left" w:pos="13803"/>
        </w:tabs>
        <w:jc w:val="right"/>
        <w:rPr>
          <w:bCs/>
          <w:color w:val="000000"/>
          <w:sz w:val="20"/>
        </w:rPr>
      </w:pPr>
    </w:p>
    <w:p w:rsidR="000D04BD" w:rsidRDefault="000D04BD" w:rsidP="000D04BD">
      <w:pPr>
        <w:tabs>
          <w:tab w:val="left" w:pos="3510"/>
          <w:tab w:val="left" w:pos="6110"/>
          <w:tab w:val="left" w:pos="12563"/>
          <w:tab w:val="left" w:pos="13803"/>
        </w:tabs>
        <w:jc w:val="right"/>
        <w:rPr>
          <w:bCs/>
          <w:color w:val="000000"/>
          <w:sz w:val="20"/>
        </w:rPr>
      </w:pPr>
    </w:p>
    <w:p w:rsidR="000D04BD" w:rsidRPr="000D04BD" w:rsidRDefault="000D04BD" w:rsidP="000D04BD">
      <w:pPr>
        <w:tabs>
          <w:tab w:val="left" w:pos="3510"/>
          <w:tab w:val="left" w:pos="6110"/>
          <w:tab w:val="left" w:pos="12563"/>
          <w:tab w:val="left" w:pos="13803"/>
        </w:tabs>
        <w:jc w:val="right"/>
        <w:rPr>
          <w:sz w:val="20"/>
        </w:rPr>
      </w:pPr>
      <w:r w:rsidRPr="000D04BD">
        <w:rPr>
          <w:bCs/>
          <w:color w:val="000000"/>
          <w:sz w:val="20"/>
        </w:rPr>
        <w:t xml:space="preserve">Приложение </w:t>
      </w:r>
      <w:r>
        <w:rPr>
          <w:bCs/>
          <w:color w:val="000000"/>
          <w:sz w:val="20"/>
        </w:rPr>
        <w:t>№</w:t>
      </w:r>
      <w:r w:rsidRPr="000D04BD">
        <w:rPr>
          <w:bCs/>
          <w:color w:val="000000"/>
          <w:sz w:val="20"/>
        </w:rPr>
        <w:t>2</w:t>
      </w:r>
    </w:p>
    <w:p w:rsidR="000D04BD" w:rsidRPr="000D04BD" w:rsidRDefault="000D04BD" w:rsidP="000D04BD">
      <w:pPr>
        <w:tabs>
          <w:tab w:val="left" w:pos="3510"/>
          <w:tab w:val="left" w:pos="6110"/>
        </w:tabs>
        <w:jc w:val="right"/>
        <w:rPr>
          <w:bCs/>
          <w:color w:val="000000"/>
          <w:sz w:val="20"/>
        </w:rPr>
      </w:pPr>
      <w:r w:rsidRPr="000D04BD">
        <w:rPr>
          <w:bCs/>
          <w:color w:val="000000"/>
          <w:sz w:val="20"/>
        </w:rPr>
        <w:t xml:space="preserve">к муниципальной программе Тихвинского района </w:t>
      </w:r>
    </w:p>
    <w:p w:rsidR="000D04BD" w:rsidRPr="000D04BD" w:rsidRDefault="000D04BD" w:rsidP="000D04BD">
      <w:pPr>
        <w:tabs>
          <w:tab w:val="left" w:pos="3510"/>
          <w:tab w:val="left" w:pos="6110"/>
        </w:tabs>
        <w:jc w:val="right"/>
        <w:rPr>
          <w:bCs/>
          <w:color w:val="000000"/>
          <w:sz w:val="20"/>
        </w:rPr>
      </w:pPr>
      <w:r w:rsidRPr="000D04BD">
        <w:rPr>
          <w:bCs/>
          <w:color w:val="000000"/>
          <w:sz w:val="20"/>
        </w:rPr>
        <w:t xml:space="preserve">«Современное образование в Тихвинском районе» </w:t>
      </w:r>
    </w:p>
    <w:p w:rsidR="000D04BD" w:rsidRPr="000D04BD" w:rsidRDefault="000D04BD" w:rsidP="000D04BD">
      <w:pPr>
        <w:tabs>
          <w:tab w:val="left" w:pos="3510"/>
          <w:tab w:val="left" w:pos="6110"/>
        </w:tabs>
        <w:ind w:left="108" w:firstLineChars="1500" w:firstLine="3000"/>
        <w:jc w:val="left"/>
        <w:rPr>
          <w:b/>
          <w:bCs/>
          <w:color w:val="000000"/>
          <w:sz w:val="20"/>
        </w:rPr>
      </w:pPr>
    </w:p>
    <w:p w:rsidR="000D04BD" w:rsidRPr="007462B4" w:rsidRDefault="000D04BD" w:rsidP="000D04BD">
      <w:pPr>
        <w:tabs>
          <w:tab w:val="left" w:pos="3510"/>
          <w:tab w:val="left" w:pos="6110"/>
          <w:tab w:val="left" w:pos="8372"/>
          <w:tab w:val="left" w:pos="9871"/>
          <w:tab w:val="left" w:pos="11354"/>
          <w:tab w:val="left" w:pos="12556"/>
          <w:tab w:val="left" w:pos="13796"/>
        </w:tabs>
        <w:ind w:left="108"/>
        <w:jc w:val="center"/>
        <w:rPr>
          <w:sz w:val="16"/>
        </w:rPr>
      </w:pPr>
      <w:r w:rsidRPr="007462B4">
        <w:rPr>
          <w:b/>
          <w:bCs/>
          <w:color w:val="000000"/>
          <w:sz w:val="22"/>
          <w:szCs w:val="28"/>
        </w:rPr>
        <w:t>ПЛАН</w:t>
      </w:r>
    </w:p>
    <w:p w:rsidR="000D04BD" w:rsidRPr="007462B4" w:rsidRDefault="000D04BD" w:rsidP="000D04BD">
      <w:pPr>
        <w:tabs>
          <w:tab w:val="left" w:pos="3510"/>
          <w:tab w:val="left" w:pos="6110"/>
          <w:tab w:val="left" w:pos="8372"/>
          <w:tab w:val="left" w:pos="9871"/>
          <w:tab w:val="left" w:pos="11354"/>
          <w:tab w:val="left" w:pos="12556"/>
          <w:tab w:val="left" w:pos="13796"/>
        </w:tabs>
        <w:ind w:left="108"/>
        <w:jc w:val="center"/>
        <w:rPr>
          <w:sz w:val="16"/>
        </w:rPr>
      </w:pPr>
      <w:r w:rsidRPr="007462B4">
        <w:rPr>
          <w:b/>
          <w:bCs/>
          <w:color w:val="000000"/>
          <w:sz w:val="22"/>
          <w:szCs w:val="28"/>
        </w:rPr>
        <w:t>реализации муниципальной программы Тихвинского района</w:t>
      </w:r>
    </w:p>
    <w:p w:rsidR="000D04BD" w:rsidRPr="007462B4" w:rsidRDefault="000D04BD" w:rsidP="000D04BD">
      <w:pPr>
        <w:tabs>
          <w:tab w:val="left" w:pos="3510"/>
          <w:tab w:val="left" w:pos="6110"/>
          <w:tab w:val="left" w:pos="8372"/>
          <w:tab w:val="left" w:pos="9871"/>
          <w:tab w:val="left" w:pos="11354"/>
          <w:tab w:val="left" w:pos="12556"/>
          <w:tab w:val="left" w:pos="13796"/>
        </w:tabs>
        <w:ind w:left="108"/>
        <w:jc w:val="center"/>
        <w:rPr>
          <w:sz w:val="16"/>
        </w:rPr>
      </w:pPr>
      <w:r w:rsidRPr="007462B4">
        <w:rPr>
          <w:b/>
          <w:bCs/>
          <w:color w:val="000000"/>
          <w:sz w:val="22"/>
          <w:szCs w:val="28"/>
        </w:rPr>
        <w:t>«Современное образование в Тихвинском районе»</w:t>
      </w:r>
    </w:p>
    <w:p w:rsidR="0063441F" w:rsidRPr="000D04BD" w:rsidRDefault="000D04BD" w:rsidP="007462B4">
      <w:pPr>
        <w:tabs>
          <w:tab w:val="left" w:pos="3510"/>
          <w:tab w:val="left" w:pos="6110"/>
          <w:tab w:val="left" w:pos="8372"/>
          <w:tab w:val="left" w:pos="9871"/>
          <w:tab w:val="left" w:pos="11361"/>
          <w:tab w:val="left" w:pos="12563"/>
          <w:tab w:val="left" w:pos="13803"/>
        </w:tabs>
        <w:ind w:left="108"/>
        <w:jc w:val="center"/>
        <w:rPr>
          <w:sz w:val="20"/>
        </w:rPr>
      </w:pPr>
      <w:r w:rsidRPr="007462B4">
        <w:rPr>
          <w:b/>
          <w:bCs/>
          <w:color w:val="000000"/>
          <w:sz w:val="22"/>
          <w:szCs w:val="28"/>
        </w:rPr>
        <w:t>(в новой редакции)</w:t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2268"/>
        <w:gridCol w:w="1134"/>
        <w:gridCol w:w="1389"/>
        <w:gridCol w:w="1078"/>
        <w:gridCol w:w="1202"/>
        <w:gridCol w:w="1216"/>
        <w:gridCol w:w="1210"/>
      </w:tblGrid>
      <w:tr w:rsidR="000D04BD" w:rsidRPr="000D04BD" w:rsidTr="0063441F"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Наименование основного мероприятия в составе муниципальной программы (подпрограммы)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Ответственный исполнитель, соисполнитель, участник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 xml:space="preserve">Годы </w:t>
            </w:r>
          </w:p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реализации</w:t>
            </w:r>
          </w:p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Оценка расходов (тыс. руб., в ценах соответствующих лет)</w:t>
            </w:r>
          </w:p>
        </w:tc>
      </w:tr>
      <w:tr w:rsidR="000D04BD" w:rsidRPr="000D04BD" w:rsidTr="0063441F"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D04BD" w:rsidRPr="000D04BD" w:rsidRDefault="000D04BD" w:rsidP="000D04BD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Всего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Федеральный бюджет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Местный бюджет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Прочие источники финансирования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8</w:t>
            </w:r>
          </w:p>
        </w:tc>
      </w:tr>
      <w:tr w:rsidR="000D04BD" w:rsidRPr="000D04BD" w:rsidTr="0063441F">
        <w:trPr>
          <w:trHeight w:val="230"/>
        </w:trPr>
        <w:tc>
          <w:tcPr>
            <w:tcW w:w="153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Подпрограмма 1. Развитие дошкольного образования детей Тихвинского района</w:t>
            </w:r>
          </w:p>
        </w:tc>
      </w:tr>
      <w:tr w:rsidR="000D04BD" w:rsidRPr="000D04BD" w:rsidTr="0063441F">
        <w:trPr>
          <w:trHeight w:val="230"/>
        </w:trPr>
        <w:tc>
          <w:tcPr>
            <w:tcW w:w="1530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1.1. Основное мероприятие «Реализация образовательных программ дошкольного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1 219 432,8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297 263,8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 xml:space="preserve">2019 год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415 289,4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318 414,2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96 875,2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402 071,7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301 877,4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100 194,3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402 071,7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301 877,4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100 194,3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7462B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1.1.1.  Обеспечение деятельности (услуги, работы) муниципальных бюджетных учреждений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297 263,8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297 263,8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96 875,2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96 875,2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100 194,3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100 194,3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100 194,3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100 194,3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1.1.2.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</w:t>
            </w:r>
            <w:r w:rsidRPr="000D04BD">
              <w:rPr>
                <w:b/>
                <w:bCs/>
                <w:color w:val="000000"/>
                <w:sz w:val="20"/>
              </w:rPr>
              <w:lastRenderedPageBreak/>
              <w:t>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922 169,0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318 414,2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318 414,2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301 877,4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301 877,4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301 877,4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301 877,4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1.2. Основное мероприятие «Развитие инфраструктуры дошкольного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27 132,8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5 916,8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21 216,0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17 195,5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2 025,6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15 169,9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2 254,9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2 045,6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209,3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7 682,4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1 845,6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5 836,8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1.2.1.Мероприятия по сохранению и развитию материально-технической базы организаций дошкольного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27 132,8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5 916,8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21 216,0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17 195,5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2 025,6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15 169,9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2 254,9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2 045,6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209,3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7 682,4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1 845,6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5 836,8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1.3. Основное мероприятие «Содействие развитию дошкольного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1.3.1. Мероприятия и проекты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238,4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1.4. Основное мероприятие «Оказание мер социальной поддержки семьям, имеющим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  <w:r w:rsidR="0063441F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56 012,7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55 860,0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152,7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18 630,9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18 690,9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18 690,9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70,9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1.4.1.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</w:t>
            </w:r>
            <w:r w:rsidRPr="000D04BD">
              <w:rPr>
                <w:b/>
                <w:bCs/>
                <w:color w:val="000000"/>
                <w:sz w:val="20"/>
              </w:rPr>
              <w:lastRenderedPageBreak/>
              <w:t>разования, расположенных на территории Ленинградской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54 985,2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54 985,2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17 745,2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17 745,2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18 620,0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18 620,0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1.4.2. Реализация переданных полномочий по выплате компенсации части родительской платы за присмотр и уход за детьми в образовательных учреждениях, реализующих основную общеобразовательную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874,8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874,8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874,8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874,8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1.4.3.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7462B4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152,7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152,7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10,9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10,9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70,9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70,9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70,9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70,9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451 208,6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339 059,8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112 148,8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423 090,3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322 543,0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100 547,3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428 517,8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322 343,0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106 174,8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1 302 816,7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983 945,8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318 870,9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ПО ПОДПРОГРАММЕ 1: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153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Подпрограмма 2. Развитие начального общего, основного общего и среднего общего образования  детей Тихвинского района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2.1. Основное мероприятие «Реализация образовательных программ общего образования»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1 802 675,7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1 457 721,4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344 954,3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621 072,0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494 891,0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126 181,0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573 736,5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481 415,2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92 321,3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607 867,2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481 415,2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126 452,0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2.1.1. Обеспечение деятельности муниципальных  казенных учреждений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214 839,0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214 839,0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75 929,1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sz w:val="20"/>
              </w:rPr>
            </w:pPr>
            <w:r w:rsidRPr="000D04BD">
              <w:rPr>
                <w:sz w:val="20"/>
              </w:rPr>
              <w:t>75 929,1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64 479,6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sz w:val="20"/>
              </w:rPr>
            </w:pPr>
            <w:r w:rsidRPr="000D04BD">
              <w:rPr>
                <w:sz w:val="20"/>
              </w:rPr>
              <w:t>64 479,6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74 430,3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sz w:val="20"/>
              </w:rPr>
            </w:pPr>
            <w:r w:rsidRPr="000D04BD">
              <w:rPr>
                <w:sz w:val="20"/>
              </w:rPr>
              <w:t>74 430,3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rPr>
          <w:trHeight w:val="23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2.1.2. Обеспечение деятельности (услуги, работы) муниципальных бюджетных учреждений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129 965,3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sz w:val="20"/>
              </w:rPr>
            </w:pPr>
            <w:r w:rsidRPr="000D04BD">
              <w:rPr>
                <w:b/>
                <w:bCs/>
                <w:sz w:val="20"/>
              </w:rPr>
              <w:t>129 965,3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50 201,9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sz w:val="20"/>
              </w:rPr>
            </w:pPr>
            <w:r w:rsidRPr="000D04BD">
              <w:rPr>
                <w:sz w:val="20"/>
              </w:rPr>
              <w:t>50 201,9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27 791,7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sz w:val="20"/>
              </w:rPr>
            </w:pPr>
            <w:r w:rsidRPr="000D04BD">
              <w:rPr>
                <w:sz w:val="20"/>
              </w:rPr>
              <w:t>27 791,7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51 971,7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sz w:val="20"/>
              </w:rPr>
            </w:pPr>
            <w:r w:rsidRPr="000D04BD">
              <w:rPr>
                <w:sz w:val="20"/>
              </w:rPr>
              <w:t>51 971,7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в т.ч. ГПД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sz w:val="20"/>
              </w:rPr>
            </w:pPr>
            <w:r w:rsidRPr="000D04BD">
              <w:rPr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2 539,9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2 539,9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2 539,9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2 539,9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2 539,9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2 539,9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2.1.3.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 учебных пособий, средств обучения, (за исключением расходов на содержание зданий и оплату коммунальных  услуг)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1 456 371,4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1 456 371,4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494 441,0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494 441,0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480 965,2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480 965,2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480 965,2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480 965,2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2.1.3.1.  по казенным общеобразовательным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253 044,8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253 044,8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89 564,0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89 564,0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81 740,4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81 740,4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81 740,4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81 740,4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2.1.3.2. по бюджетным общеобразовательным учреждениям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1 203 326,6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1 203 326,6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404 877,0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404 877,0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399 224,8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399 224,8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399 224,8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399 224,8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7462B4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2.1.4. Развитие кадрового потенциала системы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1 350,0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 xml:space="preserve">2.2. Основное мероприятие «Реализация  образовательных  </w:t>
            </w:r>
            <w:r w:rsidRPr="000D04BD">
              <w:rPr>
                <w:b/>
                <w:bCs/>
                <w:i/>
                <w:iCs/>
                <w:color w:val="000000"/>
                <w:sz w:val="20"/>
              </w:rPr>
              <w:lastRenderedPageBreak/>
              <w:t>программ дошкольного образования в казенных общеобразовательных учреждениях»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Комитет по образова</w:t>
            </w:r>
            <w:r w:rsidRPr="000D04BD">
              <w:rPr>
                <w:b/>
                <w:bCs/>
                <w:color w:val="000000"/>
                <w:sz w:val="20"/>
              </w:rPr>
              <w:lastRenderedPageBreak/>
              <w:t xml:space="preserve">нию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sz w:val="20"/>
              </w:rPr>
            </w:pPr>
            <w:r w:rsidRPr="000D04BD">
              <w:rPr>
                <w:b/>
                <w:bCs/>
                <w:sz w:val="20"/>
              </w:rPr>
              <w:t>127 240,2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sz w:val="20"/>
              </w:rPr>
            </w:pPr>
            <w:r w:rsidRPr="000D04BD">
              <w:rPr>
                <w:b/>
                <w:bCs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sz w:val="20"/>
              </w:rPr>
            </w:pPr>
            <w:r w:rsidRPr="000D04BD">
              <w:rPr>
                <w:b/>
                <w:bCs/>
                <w:sz w:val="20"/>
              </w:rPr>
              <w:t>127 240,2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45 794,8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45 794,8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40 722,7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40 722,7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40 722,7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40 722,7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2.2.1.Обеспечение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и муниципальных общеобразовательных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127 240,2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127 240,2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45 794,8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45 794,8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40 722,7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40 722,7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40 722,7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40 722,7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2.3. Основное мероприятие «Оказание мер социальной поддержки семьям, имеющим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образованию, комитет социальной защиты</w:t>
            </w:r>
            <w:r w:rsidR="0063441F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9 265,9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2 595,4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3 013,9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790,4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3 126,0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902,5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3 126,0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902,5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2.3.1. Выплата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Ленинградской области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6 670,5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2 223,5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 xml:space="preserve">2.3.2. Возмещение затрат отдельным категориям обучающихся в муниципальных общеобразовательных учреждениях, проживающих в сельской местности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63441F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2 553,2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2 553,2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784,4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784,4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884,4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884,4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884,4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884,4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2.3.3. Компенсация отдельным категориям граждан за содержание ребёнка (детей) дошкольного возраста в муниципальных дошкольных образовательных учреждениях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63441F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17,2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8,1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8,1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2.3.4. Возмещение затрат отдельным категориям обучающихся в муниципальных общеобразовательных учреждениях, проживающих на отдаленных улицах и переулках города Тихвина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социальной защиты</w:t>
            </w:r>
            <w:r w:rsidR="0063441F">
              <w:rPr>
                <w:b/>
                <w:bCs/>
                <w:color w:val="000000"/>
                <w:sz w:val="20"/>
              </w:rPr>
              <w:t xml:space="preserve">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2.4. Основное мероприятие «Развитие инфраструктуры общего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104 474,5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67 021,9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37 452,6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41 107,6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20 551,9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20 555,7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27 405,1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23 235,0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4 170,1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35 961,8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23 235,0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12 726,8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2.4.1. Мероприятия по сохранению и развитию материально-технической базы организаций общего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104 474,5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67 021,9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37 452,6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41 107,6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20 551,9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20 555,7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27 405,1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23 235,0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4 170,1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35 961,8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23 235,0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12 726,8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2.5.Основное мероприятие «Содействие развитию общего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104 257,3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101 132,1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3 125,2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34 844,1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33 710,7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34 706,6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33 710,7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995,9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34 706,6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33 710,7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995,9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2.5.1. Мероприятия и проекты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3 125,2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3 125,2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1 133,4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995,9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995,9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995,9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995,9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2.5.2. Предоставление питания на бесплатной основе (с частичной компенсацией его стоимости) обучающимся в муниципальных образовательных учреждениях, реализующих основные общеобразовательные программы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98 509,2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98 509,2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32 836,4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32 836,4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32 836,4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32 836,4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32 836,4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32 836,4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2.5.3.Реализация переданных полномочий по обеспечению питания в общеобразовательных учреждениях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2 622,9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2 622,9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874,3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874,3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874,3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874,3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874,3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874,3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2.6. Основное мероприятие «Поддержка талантливой молодёжи»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2 691,9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1 061,5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1 061,5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815,2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815,2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2.6.1.   Мероприятия и проекты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2 280,0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2 691,9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1 061,5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1 061,5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815,2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815,2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815,2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7462B4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2.7. Основное мероприятие «Реновация организаций общего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123 955,9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64 350,0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59 605,9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74 542,3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64 350,0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10 192,3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49 413,6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49 413,6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sz w:val="20"/>
              </w:rPr>
            </w:pPr>
            <w:r w:rsidRPr="000D04BD">
              <w:rPr>
                <w:b/>
                <w:bCs/>
                <w:sz w:val="20"/>
              </w:rPr>
              <w:t>2.7.1. Комплексный капитальный ремонт МОУ "СОШ №5" (капитальный ремонт; приобретение немонтируемого оборудования; транспортные расходы, разборка и сборка мебели, погрузо-разгрузочные работы, вывоз крупногабаритных отходов; строительный контроль)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123 955,9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64 350,0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59 605,9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04BD" w:rsidRPr="000D04BD" w:rsidRDefault="000D04BD" w:rsidP="000D04BD">
            <w:pPr>
              <w:jc w:val="left"/>
              <w:rPr>
                <w:sz w:val="20"/>
              </w:rPr>
            </w:pPr>
            <w:r w:rsidRPr="000D04BD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74 542,3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64 350,0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10 192,3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D04BD" w:rsidRPr="000D04BD" w:rsidRDefault="000D04BD" w:rsidP="000D04BD">
            <w:pPr>
              <w:jc w:val="left"/>
              <w:rPr>
                <w:sz w:val="20"/>
              </w:rPr>
            </w:pPr>
            <w:r w:rsidRPr="000D04BD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49 413,6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49 413,6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2.8. Основное мероприятие "Организация антинаркотических мероприятий по формированию здорового образа жизни и мероприятий по культурному и патриотическому воспитанию граждан"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2.8.1. Организация антинаркотических мероприятий по формированию здорового образа жизни и мероприятий по культурному и патриотическому воспитанию граждан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274,5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91,5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2.9. Основное мероприятие: федеральный проект "Современная школа"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1 674,0</w:t>
            </w:r>
          </w:p>
        </w:tc>
        <w:tc>
          <w:tcPr>
            <w:tcW w:w="1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532,9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1 674,0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532,9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59,2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sz w:val="20"/>
              </w:rPr>
            </w:pPr>
            <w:r w:rsidRPr="000D04BD">
              <w:rPr>
                <w:b/>
                <w:bCs/>
                <w:sz w:val="20"/>
              </w:rPr>
              <w:t>2.9.1.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1 674,0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532,9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59,2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D04BD" w:rsidRPr="000D04BD" w:rsidRDefault="000D04BD" w:rsidP="000D04BD">
            <w:pPr>
              <w:jc w:val="left"/>
              <w:rPr>
                <w:sz w:val="20"/>
              </w:rPr>
            </w:pPr>
            <w:r w:rsidRPr="000D04BD">
              <w:rPr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1 674,0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532,9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59,2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 xml:space="preserve">Итого: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823 201,7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662 054,8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160 065,0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730 017,2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581 307,1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148 710,1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723 291,0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581 307,1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141 983,9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2 276 510,0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1 824 669,0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450 759,1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ПО ПОДПРОГРАММЕ 2: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rPr>
          <w:trHeight w:val="230"/>
        </w:trPr>
        <w:tc>
          <w:tcPr>
            <w:tcW w:w="1530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Подпрограмма 3. Развитие дополнительного образования</w:t>
            </w:r>
          </w:p>
        </w:tc>
      </w:tr>
      <w:tr w:rsidR="000D04BD" w:rsidRPr="000D04BD" w:rsidTr="0063441F">
        <w:trPr>
          <w:trHeight w:val="230"/>
        </w:trPr>
        <w:tc>
          <w:tcPr>
            <w:tcW w:w="1530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3.1.Основное мероприятие «Реализация программ дополнительного образования детей»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3441F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443 237,7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443 237,7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147 189,5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147 189,5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148 024,1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148 024,1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148 024,1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148 024,1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3.1.1.  Обеспечение деятельности (услуги, работы) муниципальных бюджетных учреждений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3441F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341 717,7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341 717,7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113 349,5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113 349,5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114 184,1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114 184,1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114 184,1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114 184,1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3.1.2 Доведение средней заработной платы педагогических работников дополнительного образования до средней заработной платы в регионе указ Президента Российской Федерации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3441F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101 520,0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101 520,0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33 840,0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33 840,0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33 840,0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33 840,0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33 840,0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33 840,0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3.2 .Основное мероприятие «Развитие инфраструктуры дополнительного образования»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3441F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37 598,2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34 201,3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20 382,5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19 250,2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14 490,6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13 358,3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2 725,1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1 592,8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3.2.1. Мероприятия по сохранению и развитию материально-технической базы учреждений дополнительного образования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образованию, комитет по культуре</w:t>
            </w:r>
            <w:r w:rsidR="0063441F">
              <w:rPr>
                <w:b/>
                <w:bCs/>
                <w:color w:val="000000"/>
                <w:sz w:val="20"/>
              </w:rPr>
              <w:t>, спорту и молодежной политике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37 598,2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34 201,3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20 382,5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19 250,2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14 490,6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13 358,3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2 725,1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1 592,8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3.3. Основное мероприятие  «Содействие развитию дополнительного образования»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3.3.1. Мероприятия и проекты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rPr>
          <w:trHeight w:val="230"/>
        </w:trPr>
        <w:tc>
          <w:tcPr>
            <w:tcW w:w="58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0,0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0D04BD">
              <w:rPr>
                <w:b/>
                <w:bCs/>
                <w:i/>
                <w:iCs/>
                <w:color w:val="000000"/>
                <w:sz w:val="20"/>
              </w:rPr>
              <w:t>3.4. Основное мероприятие «Поддержка талантливой молодежи»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247,3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247,3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223,6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223,6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223,6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223,6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3.4.1.  Обеспечение участия в конкурсах, соревнованиях и олимпиадах областного и всероссийского уровня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Комитет по образованию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694,5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247,3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247,3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223,6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223,6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223,6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223,6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167 819,3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166 687,0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162 738,3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161 606,0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185374">
        <w:tc>
          <w:tcPr>
            <w:tcW w:w="581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150 972,8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1 132,3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149 840,5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 xml:space="preserve">ВСЕГО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481 530,4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3 396,9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478 133,5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ПО ПОДПРОГРАММЕ 3: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Итого 1 + 2 + 3 подпрограммам: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2019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1 442 229,6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1 002 246,9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438 900,8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2020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1 315 845,8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904 982,4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410 863,4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color w:val="000000"/>
                <w:sz w:val="20"/>
              </w:rPr>
            </w:pPr>
            <w:r w:rsidRPr="000D04BD">
              <w:rPr>
                <w:color w:val="000000"/>
                <w:sz w:val="20"/>
              </w:rPr>
              <w:t>2021 год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1 302 781,6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0,0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904 782,4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397 999,2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  <w:tr w:rsidR="000D04BD" w:rsidRPr="000D04BD" w:rsidTr="0063441F">
        <w:tc>
          <w:tcPr>
            <w:tcW w:w="58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ВСЕГО ПО ПРОГРАММЕ: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lef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4 060 857,0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1 081,9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2 812 011,7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1 247 763,4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4BD" w:rsidRPr="000D04BD" w:rsidRDefault="000D04BD" w:rsidP="000D04BD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0D04BD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D71097" w:rsidRPr="000D2CD8" w:rsidRDefault="007462B4" w:rsidP="007462B4">
      <w:pPr>
        <w:ind w:right="-1"/>
        <w:jc w:val="center"/>
        <w:rPr>
          <w:sz w:val="22"/>
          <w:szCs w:val="22"/>
        </w:rPr>
      </w:pPr>
      <w:r>
        <w:rPr>
          <w:sz w:val="22"/>
          <w:szCs w:val="22"/>
        </w:rPr>
        <w:t>____________</w:t>
      </w:r>
    </w:p>
    <w:sectPr w:rsidR="00D71097" w:rsidRPr="000D2CD8" w:rsidSect="0063441F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47" w:rsidRDefault="00B66447" w:rsidP="007462B4">
      <w:r>
        <w:separator/>
      </w:r>
    </w:p>
  </w:endnote>
  <w:endnote w:type="continuationSeparator" w:id="0">
    <w:p w:rsidR="00B66447" w:rsidRDefault="00B66447" w:rsidP="0074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47" w:rsidRDefault="00B66447" w:rsidP="007462B4">
      <w:r>
        <w:separator/>
      </w:r>
    </w:p>
  </w:footnote>
  <w:footnote w:type="continuationSeparator" w:id="0">
    <w:p w:rsidR="00B66447" w:rsidRDefault="00B66447" w:rsidP="0074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AA" w:rsidRDefault="006D59A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904D78">
      <w:rPr>
        <w:noProof/>
      </w:rPr>
      <w:t>2</w:t>
    </w:r>
    <w:r>
      <w:fldChar w:fldCharType="end"/>
    </w:r>
  </w:p>
  <w:p w:rsidR="006D59AA" w:rsidRDefault="006D59A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6F51A9"/>
    <w:multiLevelType w:val="hybridMultilevel"/>
    <w:tmpl w:val="052A5F66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C97195"/>
    <w:multiLevelType w:val="hybridMultilevel"/>
    <w:tmpl w:val="817CFDF4"/>
    <w:lvl w:ilvl="0" w:tplc="91AE65E2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Courier" w:hAnsi="Courie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23DAD"/>
    <w:rsid w:val="000478EB"/>
    <w:rsid w:val="000D04BD"/>
    <w:rsid w:val="000F1A02"/>
    <w:rsid w:val="00137667"/>
    <w:rsid w:val="001464B2"/>
    <w:rsid w:val="00185374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C0140"/>
    <w:rsid w:val="0063441F"/>
    <w:rsid w:val="006415B0"/>
    <w:rsid w:val="006463D8"/>
    <w:rsid w:val="006D59AA"/>
    <w:rsid w:val="00711921"/>
    <w:rsid w:val="007462B4"/>
    <w:rsid w:val="00796BD1"/>
    <w:rsid w:val="008A3858"/>
    <w:rsid w:val="00904D78"/>
    <w:rsid w:val="009840BA"/>
    <w:rsid w:val="009C34DC"/>
    <w:rsid w:val="00A03876"/>
    <w:rsid w:val="00A13C7B"/>
    <w:rsid w:val="00A23291"/>
    <w:rsid w:val="00AE1A2A"/>
    <w:rsid w:val="00B52D22"/>
    <w:rsid w:val="00B66447"/>
    <w:rsid w:val="00B83D8D"/>
    <w:rsid w:val="00B95FEE"/>
    <w:rsid w:val="00BF2B0B"/>
    <w:rsid w:val="00D368DC"/>
    <w:rsid w:val="00D71097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184A2"/>
  <w15:chartTrackingRefBased/>
  <w15:docId w15:val="{96B6B573-BE28-48B3-96E9-C9CE5B59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uiPriority="9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71097"/>
    <w:rPr>
      <w:b/>
      <w:sz w:val="22"/>
    </w:rPr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D71097"/>
    <w:rPr>
      <w:rFonts w:cs="Times New Roman"/>
    </w:rPr>
  </w:style>
  <w:style w:type="paragraph" w:customStyle="1" w:styleId="10">
    <w:name w:val="Абзац списка1"/>
    <w:basedOn w:val="a"/>
    <w:uiPriority w:val="99"/>
    <w:rsid w:val="00D71097"/>
    <w:pPr>
      <w:ind w:left="720"/>
      <w:contextualSpacing/>
      <w:jc w:val="left"/>
    </w:pPr>
    <w:rPr>
      <w:rFonts w:eastAsia="Calibri"/>
      <w:sz w:val="24"/>
      <w:szCs w:val="24"/>
    </w:rPr>
  </w:style>
  <w:style w:type="paragraph" w:styleId="aa">
    <w:name w:val="header"/>
    <w:basedOn w:val="a"/>
    <w:link w:val="ab"/>
    <w:uiPriority w:val="99"/>
    <w:rsid w:val="00D710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71097"/>
    <w:rPr>
      <w:sz w:val="28"/>
    </w:rPr>
  </w:style>
  <w:style w:type="paragraph" w:styleId="ac">
    <w:name w:val="List Paragraph"/>
    <w:basedOn w:val="a"/>
    <w:uiPriority w:val="34"/>
    <w:qFormat/>
    <w:rsid w:val="00D71097"/>
    <w:pPr>
      <w:ind w:left="720"/>
      <w:contextualSpacing/>
    </w:pPr>
  </w:style>
  <w:style w:type="character" w:styleId="ad">
    <w:name w:val="Hyperlink"/>
    <w:uiPriority w:val="99"/>
    <w:unhideWhenUsed/>
    <w:rsid w:val="000D04BD"/>
    <w:rPr>
      <w:color w:val="0000FF"/>
      <w:u w:val="single"/>
    </w:rPr>
  </w:style>
  <w:style w:type="character" w:styleId="ae">
    <w:name w:val="FollowedHyperlink"/>
    <w:uiPriority w:val="99"/>
    <w:unhideWhenUsed/>
    <w:rsid w:val="000D04BD"/>
    <w:rPr>
      <w:color w:val="800080"/>
      <w:u w:val="single"/>
    </w:rPr>
  </w:style>
  <w:style w:type="paragraph" w:styleId="af">
    <w:name w:val="footer"/>
    <w:basedOn w:val="a"/>
    <w:link w:val="af0"/>
    <w:rsid w:val="007462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7462B4"/>
    <w:rPr>
      <w:sz w:val="28"/>
    </w:rPr>
  </w:style>
  <w:style w:type="paragraph" w:customStyle="1" w:styleId="ConsPlusNormal">
    <w:name w:val="ConsPlusNormal"/>
    <w:rsid w:val="006D59AA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4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14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21524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2019-09-30T07:08:00Z</cp:lastPrinted>
  <dcterms:created xsi:type="dcterms:W3CDTF">2019-09-26T09:06:00Z</dcterms:created>
  <dcterms:modified xsi:type="dcterms:W3CDTF">2019-09-30T07:09:00Z</dcterms:modified>
</cp:coreProperties>
</file>