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B3070">
      <w:pPr>
        <w:tabs>
          <w:tab w:val="left" w:pos="567"/>
          <w:tab w:val="left" w:pos="3686"/>
        </w:tabs>
      </w:pPr>
      <w:r>
        <w:tab/>
        <w:t>15 октября 2018 г.</w:t>
      </w:r>
      <w:r>
        <w:tab/>
        <w:t>01-2269-а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804E8" w:rsidTr="003804E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804E8" w:rsidRDefault="00C00FCF" w:rsidP="00C00FCF">
            <w:pPr>
              <w:rPr>
                <w:b/>
                <w:sz w:val="24"/>
                <w:szCs w:val="24"/>
              </w:rPr>
            </w:pPr>
            <w:r w:rsidRPr="003804E8">
              <w:rPr>
                <w:color w:val="000000"/>
                <w:sz w:val="24"/>
              </w:rPr>
              <w:t xml:space="preserve">Об утверждении муниципальной программы Тихвинского городского поселения «Муниципальное имущество, земельные ресурсы Тихвинского городского поселения» </w:t>
            </w:r>
          </w:p>
        </w:tc>
      </w:tr>
      <w:tr w:rsidR="00C00FCF" w:rsidRPr="003804E8" w:rsidTr="003804E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FCF" w:rsidRPr="003804E8" w:rsidRDefault="00EB3070" w:rsidP="00C00FC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1500 ОБ НПА</w:t>
            </w:r>
            <w:bookmarkStart w:id="0" w:name="_GoBack"/>
            <w:bookmarkEnd w:id="0"/>
          </w:p>
        </w:tc>
      </w:tr>
    </w:tbl>
    <w:p w:rsidR="00C00FCF" w:rsidRDefault="00C00FCF" w:rsidP="00C00FCF">
      <w:pPr>
        <w:ind w:firstLine="720"/>
        <w:rPr>
          <w:color w:val="000000"/>
        </w:rPr>
      </w:pPr>
      <w:r>
        <w:rPr>
          <w:color w:val="000000"/>
        </w:rPr>
        <w:t>В соответствии со статьей 179 Бюджетного кодекса Российской Федерации; Планом-графиком подготовки бюджета Тихвинского района на 2019 год и плановый период 2020 и 2021 годов и проекта бюджета Тихвинского городского поселения на 2019 год и плановый период 2020 и 2021 годов, утвержденным главой администрации Тихвинского района от 5  июня 2018 года;  постановлениями администрации Тихвинского района: от 26 августа 2013 года №01-2390-а «О порядке разработки, реализации и оценки эффективности муниципальных программ Тихвинского района и Тихвинского городского поселения» (</w:t>
      </w:r>
      <w:r w:rsidR="00D56272">
        <w:rPr>
          <w:color w:val="000000"/>
        </w:rPr>
        <w:t>с изменениями</w:t>
      </w:r>
      <w:r>
        <w:rPr>
          <w:color w:val="000000"/>
        </w:rPr>
        <w:t xml:space="preserve">), </w:t>
      </w:r>
      <w:r w:rsidRPr="00104BF7">
        <w:rPr>
          <w:color w:val="000000"/>
        </w:rPr>
        <w:t>от 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</w:t>
      </w:r>
      <w:r>
        <w:rPr>
          <w:color w:val="000000"/>
        </w:rPr>
        <w:t>», администрация Тихвинского района ПОСТАНОВЛЯЕТ:</w:t>
      </w:r>
    </w:p>
    <w:p w:rsidR="00C00FCF" w:rsidRDefault="00C00FCF" w:rsidP="00D56272">
      <w:pPr>
        <w:ind w:firstLine="720"/>
        <w:rPr>
          <w:color w:val="000000"/>
        </w:rPr>
      </w:pPr>
      <w:r>
        <w:rPr>
          <w:color w:val="000000"/>
        </w:rPr>
        <w:t xml:space="preserve">1. Утвердить муниципальную программу Тихвинского городского поселения «Муниципальное имущество, земельные ресурсы Тихвинского городского поселения» (далее - Программа) (приложение). </w:t>
      </w:r>
    </w:p>
    <w:p w:rsidR="00C00FCF" w:rsidRDefault="00C00FCF" w:rsidP="00D56272">
      <w:pPr>
        <w:ind w:firstLine="720"/>
        <w:rPr>
          <w:color w:val="000000"/>
        </w:rPr>
      </w:pPr>
      <w:r>
        <w:rPr>
          <w:color w:val="000000"/>
        </w:rPr>
        <w:t>2.  Установить, что с учетом выделяемых на реализацию Программы финансовых средств ежегодно могут уточняться отдельные мероприятия, сроки исполнения, затраты, целевые показатели.</w:t>
      </w:r>
    </w:p>
    <w:p w:rsidR="00C00FCF" w:rsidRDefault="00C00FCF" w:rsidP="00D56272">
      <w:pPr>
        <w:ind w:firstLine="720"/>
        <w:rPr>
          <w:color w:val="000000"/>
        </w:rPr>
      </w:pPr>
      <w:r>
        <w:rPr>
          <w:color w:val="000000"/>
        </w:rPr>
        <w:t>3. Финансирование расходов, связанных с реализацией Программы, производить в пределах средств, предусмотренных на эти цели в бюджете Тихвинского городского поселения.</w:t>
      </w:r>
    </w:p>
    <w:p w:rsidR="00D56272" w:rsidRDefault="00D56272" w:rsidP="00D56272">
      <w:pPr>
        <w:ind w:firstLine="720"/>
        <w:rPr>
          <w:color w:val="000000"/>
        </w:rPr>
      </w:pPr>
      <w:r>
        <w:rPr>
          <w:color w:val="000000"/>
        </w:rPr>
        <w:t xml:space="preserve">4. Постановление вступает в силу </w:t>
      </w:r>
      <w:r w:rsidRPr="00D56272">
        <w:rPr>
          <w:b/>
          <w:color w:val="000000"/>
        </w:rPr>
        <w:t>с 1 января 2019 года</w:t>
      </w:r>
      <w:r>
        <w:rPr>
          <w:color w:val="000000"/>
        </w:rPr>
        <w:t>.</w:t>
      </w:r>
    </w:p>
    <w:p w:rsidR="00C00FCF" w:rsidRDefault="00D56272" w:rsidP="00D56272">
      <w:pPr>
        <w:ind w:firstLine="720"/>
        <w:rPr>
          <w:color w:val="000000"/>
        </w:rPr>
      </w:pPr>
      <w:r>
        <w:rPr>
          <w:color w:val="000000"/>
        </w:rPr>
        <w:t>5</w:t>
      </w:r>
      <w:r w:rsidR="00C00FCF">
        <w:rPr>
          <w:color w:val="000000"/>
        </w:rPr>
        <w:t>. Контроль за исполнением постановления возложить на заместителя главы администрации Тихвинского района по экономике и инвестициям.</w:t>
      </w:r>
    </w:p>
    <w:p w:rsidR="00C00FCF" w:rsidRDefault="00C00FCF" w:rsidP="00FC214A">
      <w:pPr>
        <w:ind w:firstLine="225"/>
        <w:rPr>
          <w:color w:val="000000"/>
        </w:rPr>
      </w:pPr>
    </w:p>
    <w:p w:rsidR="00C00FCF" w:rsidRDefault="00C00FCF" w:rsidP="00FC214A">
      <w:pPr>
        <w:ind w:firstLine="225"/>
        <w:rPr>
          <w:color w:val="000000"/>
        </w:rPr>
      </w:pPr>
    </w:p>
    <w:p w:rsidR="00D56272" w:rsidRPr="006C29D2" w:rsidRDefault="00D56272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D56272" w:rsidRDefault="00D56272" w:rsidP="00D56272">
      <w:pPr>
        <w:ind w:right="-426"/>
        <w:rPr>
          <w:sz w:val="24"/>
          <w:szCs w:val="24"/>
        </w:rPr>
      </w:pPr>
    </w:p>
    <w:p w:rsidR="00D56272" w:rsidRDefault="00D56272" w:rsidP="00D56272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Кабанова Ульяна Николаевна, </w:t>
      </w:r>
    </w:p>
    <w:p w:rsidR="00D56272" w:rsidRDefault="00D56272" w:rsidP="00D56272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73-940   </w:t>
      </w:r>
    </w:p>
    <w:p w:rsidR="00C00FCF" w:rsidRPr="00D56272" w:rsidRDefault="00C00FCF" w:rsidP="00AD7DC5">
      <w:pPr>
        <w:ind w:firstLine="225"/>
        <w:rPr>
          <w:i/>
          <w:color w:val="000000"/>
          <w:sz w:val="18"/>
          <w:szCs w:val="18"/>
        </w:rPr>
      </w:pPr>
      <w:r w:rsidRPr="00D56272">
        <w:rPr>
          <w:b/>
          <w:bCs/>
          <w:i/>
          <w:color w:val="000000"/>
          <w:sz w:val="18"/>
          <w:szCs w:val="18"/>
        </w:rPr>
        <w:lastRenderedPageBreak/>
        <w:t>СОГЛАСОВАНО:</w:t>
      </w:r>
      <w:r w:rsidRPr="00D56272">
        <w:rPr>
          <w:i/>
          <w:color w:val="000000"/>
          <w:sz w:val="18"/>
          <w:szCs w:val="18"/>
        </w:rPr>
        <w:t xml:space="preserve">  </w:t>
      </w:r>
    </w:p>
    <w:tbl>
      <w:tblPr>
        <w:tblW w:w="8787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37"/>
        <w:gridCol w:w="566"/>
        <w:gridCol w:w="1984"/>
      </w:tblGrid>
      <w:tr w:rsidR="00D56272" w:rsidRPr="00D56272" w:rsidTr="00FD61B4">
        <w:tc>
          <w:tcPr>
            <w:tcW w:w="6237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566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>Савранская</w:t>
            </w:r>
            <w:r w:rsidR="003804E8" w:rsidRPr="00D56272">
              <w:rPr>
                <w:i/>
                <w:color w:val="000000"/>
                <w:sz w:val="18"/>
                <w:szCs w:val="18"/>
              </w:rPr>
              <w:t xml:space="preserve"> И.Г.</w:t>
            </w:r>
          </w:p>
        </w:tc>
      </w:tr>
      <w:tr w:rsidR="00D56272" w:rsidRPr="00D56272" w:rsidTr="00FD61B4">
        <w:tc>
          <w:tcPr>
            <w:tcW w:w="6237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566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Максимов </w:t>
            </w:r>
            <w:r w:rsidR="003804E8" w:rsidRPr="00D56272">
              <w:rPr>
                <w:i/>
                <w:color w:val="000000"/>
                <w:sz w:val="18"/>
                <w:szCs w:val="18"/>
              </w:rPr>
              <w:t>В.В.</w:t>
            </w:r>
          </w:p>
        </w:tc>
      </w:tr>
      <w:tr w:rsidR="00D56272" w:rsidRPr="00D56272" w:rsidTr="00FD61B4">
        <w:tc>
          <w:tcPr>
            <w:tcW w:w="6237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566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Пчелин </w:t>
            </w:r>
            <w:r w:rsidR="003804E8" w:rsidRPr="00D56272">
              <w:rPr>
                <w:i/>
                <w:color w:val="000000"/>
                <w:sz w:val="18"/>
                <w:szCs w:val="18"/>
              </w:rPr>
              <w:t>А.Е.</w:t>
            </w:r>
          </w:p>
        </w:tc>
      </w:tr>
      <w:tr w:rsidR="00D56272" w:rsidRPr="00D56272" w:rsidTr="00FD61B4">
        <w:tc>
          <w:tcPr>
            <w:tcW w:w="6237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566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Суворова </w:t>
            </w:r>
            <w:r w:rsidR="003804E8" w:rsidRPr="00D56272">
              <w:rPr>
                <w:i/>
                <w:color w:val="000000"/>
                <w:sz w:val="18"/>
                <w:szCs w:val="18"/>
              </w:rPr>
              <w:t>С.А.</w:t>
            </w:r>
          </w:p>
        </w:tc>
      </w:tr>
      <w:tr w:rsidR="00D56272" w:rsidRPr="00D56272" w:rsidTr="00FD61B4">
        <w:tc>
          <w:tcPr>
            <w:tcW w:w="6237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sz w:val="18"/>
                <w:szCs w:val="18"/>
              </w:rPr>
              <w:t>Заведующая отделом  бухгалтерского учета и отчетности</w:t>
            </w:r>
          </w:p>
        </w:tc>
        <w:tc>
          <w:tcPr>
            <w:tcW w:w="566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>Жиркова</w:t>
            </w:r>
            <w:r w:rsidR="003804E8" w:rsidRPr="00D56272">
              <w:rPr>
                <w:i/>
                <w:color w:val="000000"/>
                <w:sz w:val="18"/>
                <w:szCs w:val="18"/>
              </w:rPr>
              <w:t xml:space="preserve"> Л.И.</w:t>
            </w:r>
          </w:p>
        </w:tc>
      </w:tr>
      <w:tr w:rsidR="00D56272" w:rsidRPr="00D56272" w:rsidTr="00FD61B4">
        <w:tc>
          <w:tcPr>
            <w:tcW w:w="6237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Председатель комитета по управлению муниципальным имуществом </w:t>
            </w:r>
          </w:p>
        </w:tc>
        <w:tc>
          <w:tcPr>
            <w:tcW w:w="566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Максимов </w:t>
            </w:r>
            <w:r w:rsidR="003804E8" w:rsidRPr="00D56272">
              <w:rPr>
                <w:i/>
                <w:color w:val="000000"/>
                <w:sz w:val="18"/>
                <w:szCs w:val="18"/>
              </w:rPr>
              <w:t>Ю.А.</w:t>
            </w:r>
          </w:p>
        </w:tc>
      </w:tr>
      <w:tr w:rsidR="00D56272" w:rsidRPr="00D56272" w:rsidTr="00FD61B4">
        <w:tc>
          <w:tcPr>
            <w:tcW w:w="6237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Заведующий отделом земельных отношений КУМИ                                           </w:t>
            </w:r>
          </w:p>
        </w:tc>
        <w:tc>
          <w:tcPr>
            <w:tcW w:w="566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Якушина </w:t>
            </w:r>
            <w:r w:rsidR="003804E8" w:rsidRPr="00D56272">
              <w:rPr>
                <w:i/>
                <w:color w:val="000000"/>
                <w:sz w:val="18"/>
                <w:szCs w:val="18"/>
              </w:rPr>
              <w:t>Т.В.</w:t>
            </w:r>
          </w:p>
        </w:tc>
      </w:tr>
      <w:tr w:rsidR="00D56272" w:rsidRPr="00D56272" w:rsidTr="00FD61B4">
        <w:tc>
          <w:tcPr>
            <w:tcW w:w="6237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Заведующий отделом по управлению муниципальной собственностью </w:t>
            </w:r>
            <w:r w:rsidR="00FD61B4">
              <w:rPr>
                <w:i/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566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Зеркова </w:t>
            </w:r>
            <w:r w:rsidR="003804E8" w:rsidRPr="00D56272">
              <w:rPr>
                <w:i/>
                <w:color w:val="000000"/>
                <w:sz w:val="18"/>
                <w:szCs w:val="18"/>
              </w:rPr>
              <w:t>В.Н.</w:t>
            </w:r>
          </w:p>
        </w:tc>
      </w:tr>
      <w:tr w:rsidR="00D56272" w:rsidRPr="00D56272" w:rsidTr="00FD61B4">
        <w:tc>
          <w:tcPr>
            <w:tcW w:w="6237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 </w:t>
            </w:r>
          </w:p>
        </w:tc>
        <w:tc>
          <w:tcPr>
            <w:tcW w:w="566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D56272" w:rsidRPr="00D56272" w:rsidRDefault="00D56272" w:rsidP="00D56272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Федоров </w:t>
            </w:r>
            <w:r w:rsidR="003804E8" w:rsidRPr="00D56272">
              <w:rPr>
                <w:i/>
                <w:color w:val="000000"/>
                <w:sz w:val="18"/>
                <w:szCs w:val="18"/>
              </w:rPr>
              <w:t>П.А.</w:t>
            </w:r>
          </w:p>
        </w:tc>
      </w:tr>
    </w:tbl>
    <w:p w:rsidR="00C00FCF" w:rsidRPr="00D56272" w:rsidRDefault="00C00FCF" w:rsidP="00AD7DC5">
      <w:pPr>
        <w:rPr>
          <w:i/>
          <w:color w:val="000000"/>
          <w:sz w:val="18"/>
          <w:szCs w:val="18"/>
        </w:rPr>
      </w:pPr>
    </w:p>
    <w:p w:rsidR="00C00FCF" w:rsidRPr="00D56272" w:rsidRDefault="00C00FCF" w:rsidP="00AD7DC5">
      <w:pPr>
        <w:rPr>
          <w:i/>
          <w:color w:val="000000"/>
          <w:sz w:val="18"/>
          <w:szCs w:val="18"/>
        </w:rPr>
      </w:pPr>
    </w:p>
    <w:p w:rsidR="00C00FCF" w:rsidRPr="00D56272" w:rsidRDefault="00C00FCF" w:rsidP="00AD7DC5">
      <w:pPr>
        <w:rPr>
          <w:i/>
          <w:color w:val="000000"/>
          <w:sz w:val="18"/>
          <w:szCs w:val="18"/>
        </w:rPr>
      </w:pPr>
      <w:r w:rsidRPr="00D56272">
        <w:rPr>
          <w:b/>
          <w:bCs/>
          <w:i/>
          <w:color w:val="000000"/>
          <w:sz w:val="18"/>
          <w:szCs w:val="18"/>
        </w:rPr>
        <w:t>РАССЫЛКА:</w:t>
      </w:r>
      <w:r w:rsidRPr="00D56272">
        <w:rPr>
          <w:i/>
          <w:color w:val="000000"/>
          <w:sz w:val="18"/>
          <w:szCs w:val="18"/>
        </w:rPr>
        <w:t xml:space="preserve"> </w:t>
      </w:r>
    </w:p>
    <w:tbl>
      <w:tblPr>
        <w:tblW w:w="8370" w:type="dxa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0"/>
        <w:gridCol w:w="570"/>
        <w:gridCol w:w="1710"/>
      </w:tblGrid>
      <w:tr w:rsidR="00C00FCF" w:rsidRPr="00D56272" w:rsidTr="003804E8">
        <w:tc>
          <w:tcPr>
            <w:tcW w:w="6090" w:type="dxa"/>
          </w:tcPr>
          <w:p w:rsidR="00C00FCF" w:rsidRPr="00D56272" w:rsidRDefault="00C00FCF" w:rsidP="00AD7DC5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C00FCF" w:rsidRPr="00D56272" w:rsidRDefault="00C00FCF" w:rsidP="00AD7DC5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10" w:type="dxa"/>
          </w:tcPr>
          <w:p w:rsidR="00C00FCF" w:rsidRPr="00D56272" w:rsidRDefault="00C00FCF" w:rsidP="00AD7DC5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C00FCF" w:rsidRPr="00D56272" w:rsidTr="003804E8">
        <w:tc>
          <w:tcPr>
            <w:tcW w:w="6090" w:type="dxa"/>
          </w:tcPr>
          <w:p w:rsidR="00C00FCF" w:rsidRPr="00D56272" w:rsidRDefault="00C00FCF" w:rsidP="00AD7DC5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>Пчелину А.Е.</w:t>
            </w:r>
          </w:p>
        </w:tc>
        <w:tc>
          <w:tcPr>
            <w:tcW w:w="570" w:type="dxa"/>
          </w:tcPr>
          <w:p w:rsidR="00C00FCF" w:rsidRPr="00D56272" w:rsidRDefault="00C00FCF" w:rsidP="00AD7DC5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10" w:type="dxa"/>
          </w:tcPr>
          <w:p w:rsidR="00C00FCF" w:rsidRPr="00D56272" w:rsidRDefault="00C00FCF" w:rsidP="00AD7DC5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C00FCF" w:rsidRPr="00D56272" w:rsidTr="003804E8">
        <w:tc>
          <w:tcPr>
            <w:tcW w:w="6090" w:type="dxa"/>
          </w:tcPr>
          <w:p w:rsidR="00C00FCF" w:rsidRPr="00D56272" w:rsidRDefault="00C00FCF" w:rsidP="00AD7DC5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</w:tcPr>
          <w:p w:rsidR="00C00FCF" w:rsidRPr="00D56272" w:rsidRDefault="00C00FCF" w:rsidP="00AD7DC5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710" w:type="dxa"/>
          </w:tcPr>
          <w:p w:rsidR="00C00FCF" w:rsidRPr="00D56272" w:rsidRDefault="00C00FCF" w:rsidP="00AD7DC5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C00FCF" w:rsidRPr="00D56272" w:rsidTr="003804E8">
        <w:tc>
          <w:tcPr>
            <w:tcW w:w="6090" w:type="dxa"/>
          </w:tcPr>
          <w:p w:rsidR="00C00FCF" w:rsidRPr="00D56272" w:rsidRDefault="00C00FCF" w:rsidP="00AD7DC5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C00FCF" w:rsidRPr="00D56272" w:rsidRDefault="00C00FCF" w:rsidP="00AD7DC5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10" w:type="dxa"/>
          </w:tcPr>
          <w:p w:rsidR="00C00FCF" w:rsidRPr="00D56272" w:rsidRDefault="00C00FCF" w:rsidP="00AD7DC5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C00FCF" w:rsidRPr="00D56272" w:rsidTr="003804E8">
        <w:tc>
          <w:tcPr>
            <w:tcW w:w="6090" w:type="dxa"/>
          </w:tcPr>
          <w:p w:rsidR="00C00FCF" w:rsidRPr="00D56272" w:rsidRDefault="00C00FCF" w:rsidP="00AD7DC5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C00FCF" w:rsidRPr="00D56272" w:rsidRDefault="00C00FCF" w:rsidP="00AD7DC5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10" w:type="dxa"/>
          </w:tcPr>
          <w:p w:rsidR="00C00FCF" w:rsidRPr="00D56272" w:rsidRDefault="00C00FCF" w:rsidP="00AD7DC5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C00FCF" w:rsidRPr="00D56272" w:rsidTr="003804E8">
        <w:tc>
          <w:tcPr>
            <w:tcW w:w="6090" w:type="dxa"/>
          </w:tcPr>
          <w:p w:rsidR="00C00FCF" w:rsidRPr="00D56272" w:rsidRDefault="00C00FCF" w:rsidP="00AD7DC5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C00FCF" w:rsidRPr="00D56272" w:rsidRDefault="00C00FCF" w:rsidP="00AD7DC5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10" w:type="dxa"/>
          </w:tcPr>
          <w:p w:rsidR="00C00FCF" w:rsidRPr="00D56272" w:rsidRDefault="00C00FCF" w:rsidP="00AD7DC5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C00FCF" w:rsidRPr="00D56272" w:rsidTr="003804E8">
        <w:tc>
          <w:tcPr>
            <w:tcW w:w="6090" w:type="dxa"/>
          </w:tcPr>
          <w:p w:rsidR="00C00FCF" w:rsidRPr="00D56272" w:rsidRDefault="00C00FCF" w:rsidP="00D56272">
            <w:pPr>
              <w:pStyle w:val="Heading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5627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570" w:type="dxa"/>
          </w:tcPr>
          <w:p w:rsidR="00C00FCF" w:rsidRPr="00D56272" w:rsidRDefault="00C00FCF" w:rsidP="00AD7DC5">
            <w:pPr>
              <w:pStyle w:val="Heading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5627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710" w:type="dxa"/>
          </w:tcPr>
          <w:p w:rsidR="00C00FCF" w:rsidRPr="00D56272" w:rsidRDefault="00C00FCF" w:rsidP="00AD7DC5">
            <w:pPr>
              <w:rPr>
                <w:i/>
                <w:color w:val="000000"/>
                <w:sz w:val="18"/>
                <w:szCs w:val="18"/>
              </w:rPr>
            </w:pPr>
            <w:r w:rsidRPr="00D56272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C00FCF" w:rsidRPr="00D56272" w:rsidRDefault="00C00FCF" w:rsidP="00AD7DC5">
      <w:pPr>
        <w:rPr>
          <w:i/>
          <w:color w:val="000000"/>
          <w:sz w:val="18"/>
          <w:szCs w:val="18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C00FCF" w:rsidRDefault="00C00FCF" w:rsidP="00FC214A">
      <w:pPr>
        <w:pStyle w:val="Heading"/>
        <w:rPr>
          <w:color w:val="000000"/>
        </w:rPr>
      </w:pPr>
    </w:p>
    <w:p w:rsidR="00D56272" w:rsidRDefault="00D56272" w:rsidP="00FC214A">
      <w:pPr>
        <w:pStyle w:val="Heading"/>
        <w:rPr>
          <w:color w:val="000000"/>
        </w:rPr>
        <w:sectPr w:rsidR="00D56272" w:rsidSect="003804E8">
          <w:headerReference w:type="default" r:id="rId7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</w:p>
    <w:p w:rsidR="00D56272" w:rsidRPr="00EB3070" w:rsidRDefault="00D56272" w:rsidP="00D56272">
      <w:pPr>
        <w:pStyle w:val="ConsPlusNormal"/>
        <w:ind w:left="5040"/>
        <w:outlineLvl w:val="0"/>
      </w:pPr>
      <w:r w:rsidRPr="00EB3070">
        <w:lastRenderedPageBreak/>
        <w:t>УТВЕРЖДЕНА</w:t>
      </w:r>
    </w:p>
    <w:p w:rsidR="00D56272" w:rsidRPr="00EB3070" w:rsidRDefault="00D56272" w:rsidP="00D56272">
      <w:pPr>
        <w:pStyle w:val="ConsPlusNormal"/>
        <w:ind w:left="5040"/>
      </w:pPr>
      <w:r w:rsidRPr="00EB3070">
        <w:t>постановлением администрации</w:t>
      </w:r>
    </w:p>
    <w:p w:rsidR="00D56272" w:rsidRPr="00EB3070" w:rsidRDefault="00D56272" w:rsidP="00D56272">
      <w:pPr>
        <w:pStyle w:val="ConsPlusNormal"/>
        <w:ind w:left="5040"/>
      </w:pPr>
      <w:r w:rsidRPr="00EB3070">
        <w:t>Тихвинского района</w:t>
      </w:r>
    </w:p>
    <w:p w:rsidR="00D56272" w:rsidRPr="00EB3070" w:rsidRDefault="00D56272" w:rsidP="00D56272">
      <w:pPr>
        <w:pStyle w:val="ConsPlusNormal"/>
        <w:ind w:left="5040"/>
      </w:pPr>
      <w:r w:rsidRPr="00EB3070">
        <w:t xml:space="preserve">от </w:t>
      </w:r>
      <w:r w:rsidR="00EB3070">
        <w:t xml:space="preserve">15 </w:t>
      </w:r>
      <w:r w:rsidRPr="00EB3070">
        <w:t>октября 2018г. №01-</w:t>
      </w:r>
      <w:r w:rsidR="00EB3070">
        <w:t>2269</w:t>
      </w:r>
      <w:r w:rsidRPr="00EB3070">
        <w:t>-а</w:t>
      </w:r>
    </w:p>
    <w:p w:rsidR="00D56272" w:rsidRPr="00EB3070" w:rsidRDefault="00D56272" w:rsidP="00D56272">
      <w:pPr>
        <w:pStyle w:val="ConsPlusNormal"/>
        <w:ind w:left="5040"/>
      </w:pPr>
      <w:r w:rsidRPr="00EB3070">
        <w:t>(приложение)</w:t>
      </w:r>
    </w:p>
    <w:p w:rsidR="00C00FCF" w:rsidRPr="00EB3070" w:rsidRDefault="00C00FCF" w:rsidP="009276B1">
      <w:pPr>
        <w:pStyle w:val="Heading"/>
        <w:jc w:val="center"/>
      </w:pPr>
    </w:p>
    <w:p w:rsidR="00D56272" w:rsidRPr="00EB3070" w:rsidRDefault="00D56272" w:rsidP="009276B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C00FCF" w:rsidRDefault="00C00FCF" w:rsidP="009276B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6272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3804E8" w:rsidRPr="00D56272" w:rsidRDefault="003804E8" w:rsidP="009276B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Тихвинского городского поселения</w:t>
      </w:r>
    </w:p>
    <w:p w:rsidR="00C00FCF" w:rsidRPr="00D56272" w:rsidRDefault="00C00FCF" w:rsidP="009276B1">
      <w:pPr>
        <w:ind w:firstLine="225"/>
        <w:jc w:val="center"/>
        <w:rPr>
          <w:b/>
          <w:color w:val="000000"/>
          <w:sz w:val="24"/>
          <w:szCs w:val="24"/>
        </w:rPr>
      </w:pPr>
      <w:r w:rsidRPr="00D56272">
        <w:rPr>
          <w:b/>
          <w:color w:val="000000"/>
          <w:sz w:val="24"/>
          <w:szCs w:val="24"/>
        </w:rPr>
        <w:t>«Муниципальное имущество, земельные ресурсы</w:t>
      </w:r>
    </w:p>
    <w:p w:rsidR="00C00FCF" w:rsidRPr="00D56272" w:rsidRDefault="00C00FCF" w:rsidP="009276B1">
      <w:pPr>
        <w:ind w:firstLine="225"/>
        <w:jc w:val="center"/>
        <w:rPr>
          <w:b/>
          <w:color w:val="000000"/>
          <w:sz w:val="24"/>
          <w:szCs w:val="24"/>
        </w:rPr>
      </w:pPr>
      <w:r w:rsidRPr="00D56272">
        <w:rPr>
          <w:b/>
          <w:color w:val="000000"/>
          <w:sz w:val="24"/>
          <w:szCs w:val="24"/>
        </w:rPr>
        <w:t>Тихвинского городского поселения»</w:t>
      </w:r>
    </w:p>
    <w:p w:rsidR="00C00FCF" w:rsidRPr="00D56272" w:rsidRDefault="00C00FCF" w:rsidP="00FC214A">
      <w:pPr>
        <w:ind w:firstLine="225"/>
        <w:rPr>
          <w:color w:val="000000"/>
          <w:sz w:val="24"/>
          <w:szCs w:val="24"/>
        </w:rPr>
      </w:pPr>
    </w:p>
    <w:p w:rsidR="00C00FCF" w:rsidRPr="00D56272" w:rsidRDefault="00C00FCF" w:rsidP="009276B1">
      <w:pPr>
        <w:ind w:firstLine="225"/>
        <w:jc w:val="center"/>
        <w:rPr>
          <w:b/>
          <w:color w:val="000000"/>
          <w:sz w:val="24"/>
          <w:szCs w:val="24"/>
        </w:rPr>
      </w:pPr>
      <w:r w:rsidRPr="00D56272">
        <w:rPr>
          <w:b/>
          <w:color w:val="000000"/>
          <w:sz w:val="24"/>
          <w:szCs w:val="24"/>
        </w:rPr>
        <w:t>ПАСПОРТ</w:t>
      </w:r>
    </w:p>
    <w:p w:rsidR="003804E8" w:rsidRDefault="00C00FCF" w:rsidP="003804E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04E8">
        <w:rPr>
          <w:rFonts w:ascii="Times New Roman" w:hAnsi="Times New Roman" w:cs="Times New Roman"/>
          <w:bCs w:val="0"/>
          <w:color w:val="000000"/>
          <w:sz w:val="24"/>
          <w:szCs w:val="24"/>
        </w:rPr>
        <w:t>муниципальной программы</w:t>
      </w:r>
      <w:r w:rsidR="003804E8">
        <w:rPr>
          <w:b w:val="0"/>
          <w:bCs w:val="0"/>
          <w:color w:val="000000"/>
          <w:sz w:val="24"/>
          <w:szCs w:val="24"/>
        </w:rPr>
        <w:t xml:space="preserve"> </w:t>
      </w:r>
      <w:r w:rsidR="003804E8">
        <w:rPr>
          <w:rFonts w:ascii="Times New Roman" w:hAnsi="Times New Roman" w:cs="Times New Roman"/>
          <w:color w:val="000000"/>
          <w:sz w:val="24"/>
          <w:szCs w:val="24"/>
        </w:rPr>
        <w:t>Тихвинского городского поселения</w:t>
      </w:r>
    </w:p>
    <w:p w:rsidR="00C00FCF" w:rsidRPr="00D56272" w:rsidRDefault="00C00FCF" w:rsidP="009276B1">
      <w:pPr>
        <w:ind w:firstLine="225"/>
        <w:jc w:val="center"/>
        <w:rPr>
          <w:b/>
          <w:color w:val="000000"/>
          <w:sz w:val="24"/>
          <w:szCs w:val="24"/>
        </w:rPr>
      </w:pPr>
      <w:r w:rsidRPr="00D56272">
        <w:rPr>
          <w:b/>
          <w:color w:val="000000"/>
          <w:sz w:val="24"/>
          <w:szCs w:val="24"/>
        </w:rPr>
        <w:t>«Муниципальное имущество, земельные ресурсы</w:t>
      </w:r>
    </w:p>
    <w:p w:rsidR="00C00FCF" w:rsidRPr="00D56272" w:rsidRDefault="00C00FCF" w:rsidP="009276B1">
      <w:pPr>
        <w:ind w:firstLine="225"/>
        <w:jc w:val="center"/>
        <w:rPr>
          <w:b/>
          <w:color w:val="000000"/>
          <w:sz w:val="24"/>
          <w:szCs w:val="24"/>
        </w:rPr>
      </w:pPr>
      <w:r w:rsidRPr="00D56272">
        <w:rPr>
          <w:b/>
          <w:color w:val="000000"/>
          <w:sz w:val="24"/>
          <w:szCs w:val="24"/>
        </w:rPr>
        <w:t>Тихвинского городского поселения»</w:t>
      </w:r>
    </w:p>
    <w:tbl>
      <w:tblPr>
        <w:tblW w:w="10348" w:type="dxa"/>
        <w:tblInd w:w="-60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C00FCF" w:rsidRPr="00D56272" w:rsidTr="00FD61B4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 xml:space="preserve">Полное наименование муниципальной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3804E8" w:rsidRDefault="00C00FCF" w:rsidP="003804E8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804E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3804E8" w:rsidRPr="003804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Тихвинского городского поселения </w:t>
            </w:r>
            <w:r w:rsidRPr="003804E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3804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Муниципальное имущество, земельные ресурсы Тихвинского городского поселения</w:t>
            </w:r>
            <w:r w:rsidRPr="003804E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  <w:r w:rsidRPr="003804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C00FCF" w:rsidRPr="00D56272" w:rsidTr="00FD61B4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 w:rsidP="00D56272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Ответственный исполнитель</w:t>
            </w:r>
            <w:r w:rsidR="00D56272">
              <w:rPr>
                <w:color w:val="000000"/>
                <w:sz w:val="24"/>
                <w:szCs w:val="24"/>
              </w:rPr>
              <w:t xml:space="preserve"> </w:t>
            </w:r>
            <w:r w:rsidRPr="00D56272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3804E8" w:rsidP="00380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C00FCF" w:rsidRPr="00D56272">
              <w:rPr>
                <w:color w:val="000000"/>
                <w:sz w:val="24"/>
                <w:szCs w:val="24"/>
              </w:rPr>
              <w:t xml:space="preserve">омитет по управлению муниципальным имуществом администрации муниципального образования Тихвинский муниципальный район Ленинградской области </w:t>
            </w:r>
          </w:p>
        </w:tc>
      </w:tr>
      <w:tr w:rsidR="00C00FCF" w:rsidRPr="00D56272" w:rsidTr="00FD61B4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 w:rsidP="00D56272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 w:rsidP="00FD61B4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 xml:space="preserve">Не предусмотрены </w:t>
            </w:r>
          </w:p>
        </w:tc>
      </w:tr>
      <w:tr w:rsidR="00C00FCF" w:rsidRPr="00D56272" w:rsidTr="00FD61B4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 w:rsidP="00D56272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 w:rsidP="00FD61B4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 xml:space="preserve">Не предусмотрены </w:t>
            </w:r>
          </w:p>
        </w:tc>
      </w:tr>
      <w:tr w:rsidR="00C00FCF" w:rsidRPr="00D56272" w:rsidTr="00FD61B4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 w:rsidP="00D56272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 w:rsidP="00FD61B4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Не используются</w:t>
            </w:r>
          </w:p>
        </w:tc>
      </w:tr>
      <w:tr w:rsidR="00C00FCF" w:rsidRPr="00D56272" w:rsidTr="00FD61B4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 w:rsidP="00D56272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 w:rsidP="00FD61B4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Достижение оптимального состава и структуры муниципального имущества Тихвинского городского поселения, необходимого в процессе исполнения органами местного самоуправления своих функций, в том числе для передачи муниципального имущества в аренду, пользование, хозяйственное ведение, оперативное управление, включение в план приватизации с целью отчуждения; проведение муниципального земельного контроля за использованием земель на территории Тихвинского городского поселения.</w:t>
            </w:r>
          </w:p>
        </w:tc>
      </w:tr>
      <w:tr w:rsidR="00C00FCF" w:rsidRPr="00D56272" w:rsidTr="00FD61B4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 w:rsidP="003804E8">
            <w:pPr>
              <w:jc w:val="left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1. Обеспеченность технической документацией, содержащей актуальные сведения в отношении всех объектов муниципального имущества Тихвинского городского поселения, в том числе находящегося в хозяйственном ведении, оперативном управлении муниципальных предприятий, учреждений.</w:t>
            </w:r>
          </w:p>
          <w:p w:rsidR="00C00FCF" w:rsidRPr="00D56272" w:rsidRDefault="00C00FCF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2. Реализация прогнозного плана приватизации муниципального имущества на текущий период.</w:t>
            </w:r>
          </w:p>
          <w:p w:rsidR="00C00FCF" w:rsidRPr="00D56272" w:rsidRDefault="00C00FCF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3.  Проведение аукционов на право заключения договоров аренды муниципального имущества.</w:t>
            </w:r>
          </w:p>
          <w:p w:rsidR="00C00FCF" w:rsidRPr="00D56272" w:rsidRDefault="00C00FCF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4. Исполнение плана проверок по муниципальному земельному контролю на территории Тихвинского городского поселения на текущий период.</w:t>
            </w:r>
          </w:p>
          <w:p w:rsidR="00C00FCF" w:rsidRPr="00D56272" w:rsidRDefault="00C00FCF" w:rsidP="00FD61B4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5. Снятие с кадастрового учета фактически отсутствующих объектов, а также снесенных домов в рамках исполнения администра</w:t>
            </w:r>
            <w:r w:rsidRPr="00D56272">
              <w:rPr>
                <w:color w:val="000000"/>
                <w:sz w:val="24"/>
                <w:szCs w:val="24"/>
              </w:rPr>
              <w:lastRenderedPageBreak/>
              <w:t>цией Тихвинского района Федерального закона от 21 июля 2007 г</w:t>
            </w:r>
            <w:r w:rsidR="00FD61B4">
              <w:rPr>
                <w:color w:val="000000"/>
                <w:sz w:val="24"/>
                <w:szCs w:val="24"/>
              </w:rPr>
              <w:t>ода</w:t>
            </w:r>
            <w:r w:rsidRPr="00D56272">
              <w:rPr>
                <w:color w:val="000000"/>
                <w:sz w:val="24"/>
                <w:szCs w:val="24"/>
              </w:rPr>
              <w:t xml:space="preserve"> </w:t>
            </w:r>
            <w:r w:rsidR="00FD61B4">
              <w:rPr>
                <w:color w:val="000000"/>
                <w:sz w:val="24"/>
                <w:szCs w:val="24"/>
              </w:rPr>
              <w:t>№</w:t>
            </w:r>
            <w:r w:rsidRPr="00D56272">
              <w:rPr>
                <w:color w:val="000000"/>
                <w:sz w:val="24"/>
                <w:szCs w:val="24"/>
              </w:rPr>
              <w:t xml:space="preserve">185-ФЗ </w:t>
            </w:r>
            <w:r w:rsidR="00FD61B4">
              <w:rPr>
                <w:color w:val="000000"/>
                <w:sz w:val="24"/>
                <w:szCs w:val="24"/>
              </w:rPr>
              <w:t>«</w:t>
            </w:r>
            <w:r w:rsidRPr="00D56272">
              <w:rPr>
                <w:color w:val="000000"/>
                <w:sz w:val="24"/>
                <w:szCs w:val="24"/>
              </w:rPr>
              <w:t>О Фонде содействия реформированию жилищно-коммунального хозяйства</w:t>
            </w:r>
            <w:r w:rsidR="00FD61B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C00FCF" w:rsidRPr="00D56272" w:rsidTr="00FD61B4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 w:rsidP="003804E8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1. Кадастровые работы:</w:t>
            </w:r>
          </w:p>
          <w:p w:rsidR="00C00FCF" w:rsidRPr="00D56272" w:rsidRDefault="00C00FCF">
            <w:pPr>
              <w:ind w:firstLine="225"/>
              <w:rPr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1.1. Количество объектов недвижимости, земельных участков, в отношении которых осуществлен государственный кадастровый учет (постановка, снятие, в</w:t>
            </w:r>
            <w:r w:rsidRPr="00D56272">
              <w:rPr>
                <w:sz w:val="24"/>
                <w:szCs w:val="24"/>
              </w:rPr>
              <w:t>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ошибок).</w:t>
            </w:r>
          </w:p>
          <w:p w:rsidR="00C00FCF" w:rsidRPr="00D56272" w:rsidRDefault="00C00FCF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1.2. Количество земельных участков, в отношении которых изготовлены схемы расположения земельного участка или земельных участков на кадастровом плане территории.</w:t>
            </w:r>
          </w:p>
          <w:p w:rsidR="00C00FCF" w:rsidRPr="00D56272" w:rsidRDefault="00C00FCF" w:rsidP="002D5E92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1.3. Количество схем, чертежей и обмеров площади земельных участков к актам проверок муниципального земельного контроля.</w:t>
            </w:r>
          </w:p>
          <w:p w:rsidR="00C00FCF" w:rsidRPr="00D56272" w:rsidRDefault="00C00FCF" w:rsidP="006C58AA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2.  Проведение независимой оценки (определение рыночной стоимости):</w:t>
            </w:r>
          </w:p>
          <w:p w:rsidR="00C00FCF" w:rsidRPr="00D56272" w:rsidRDefault="00C00FCF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2.1. Количество полученных отчетов об оценке движимого, недвижимого имущества, в том числе с земельными участками; земельных участков.</w:t>
            </w:r>
          </w:p>
          <w:p w:rsidR="00C00FCF" w:rsidRPr="00D56272" w:rsidRDefault="00C00FCF" w:rsidP="00FD61B4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3. Количество объектов недвижимости, в отношении которых осуществлена 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Тихвинское городское поселение</w:t>
            </w:r>
            <w:r w:rsidR="00FD61B4">
              <w:rPr>
                <w:color w:val="000000"/>
                <w:sz w:val="24"/>
                <w:szCs w:val="24"/>
              </w:rPr>
              <w:t xml:space="preserve"> Тихвинского муниципального района Ленинградской области</w:t>
            </w:r>
          </w:p>
        </w:tc>
      </w:tr>
      <w:tr w:rsidR="00C00FCF" w:rsidRPr="00D56272" w:rsidTr="00FD61B4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 w:rsidP="003804E8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 w:rsidP="00FD61B4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 xml:space="preserve">2019 - 2021 годы                                                                                                                               </w:t>
            </w:r>
          </w:p>
          <w:p w:rsidR="00C00FCF" w:rsidRPr="00D56272" w:rsidRDefault="00C00FCF">
            <w:pPr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C00FCF" w:rsidRPr="00D56272" w:rsidTr="00FD61B4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 w:rsidP="003804E8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 xml:space="preserve">Объем бюджетных ассигнований муниципальной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 w:rsidP="00FD61B4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Источником финансирования мероприятий муниципальной программы является бюджет муниципального образования Тихвинское городское поселение Тихвинского муниципального района Ленинградской области</w:t>
            </w:r>
          </w:p>
          <w:p w:rsidR="00C00FCF" w:rsidRPr="00D56272" w:rsidRDefault="00C00FCF" w:rsidP="00FD61B4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Общий объем финансирования муниципальной программы на весь период реализации составляет 4750,0 тыс. руб., в том числе по годам:</w:t>
            </w:r>
          </w:p>
          <w:p w:rsidR="00C00FCF" w:rsidRPr="00D56272" w:rsidRDefault="00C00FCF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2019 год -1550,0 тыс. руб.;</w:t>
            </w:r>
          </w:p>
          <w:p w:rsidR="00C00FCF" w:rsidRPr="00D56272" w:rsidRDefault="00C00FCF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2020 год - 1600,0 тыс. руб.;</w:t>
            </w:r>
          </w:p>
          <w:p w:rsidR="00C00FCF" w:rsidRPr="00D56272" w:rsidRDefault="00C00FCF" w:rsidP="006F1E98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2021 год - 1600,0 тыс. руб.</w:t>
            </w:r>
          </w:p>
        </w:tc>
      </w:tr>
      <w:tr w:rsidR="00C00FCF" w:rsidRPr="00D56272" w:rsidTr="00FD61B4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 w:rsidP="003804E8">
            <w:pPr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D56272" w:rsidRDefault="00C00FCF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В рамках реализации муниципальной программы за период 2019-2021 годы планируется:</w:t>
            </w:r>
          </w:p>
          <w:p w:rsidR="00C00FCF" w:rsidRPr="00D56272" w:rsidRDefault="00C00FCF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1. Кадастровые работы:</w:t>
            </w:r>
          </w:p>
          <w:p w:rsidR="00C00FCF" w:rsidRPr="00D56272" w:rsidRDefault="00C00FCF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1.1. Государственный кадастровый учет (постановка, снятие, в</w:t>
            </w:r>
            <w:r w:rsidRPr="00D56272">
              <w:rPr>
                <w:sz w:val="24"/>
                <w:szCs w:val="24"/>
              </w:rPr>
              <w:t xml:space="preserve">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115 </w:t>
            </w:r>
            <w:r w:rsidRPr="00D56272">
              <w:rPr>
                <w:color w:val="000000"/>
                <w:sz w:val="24"/>
                <w:szCs w:val="24"/>
              </w:rPr>
              <w:t>объектов недвижимости, земельных участков.</w:t>
            </w:r>
          </w:p>
          <w:p w:rsidR="00C00FCF" w:rsidRPr="00D56272" w:rsidRDefault="00C00FCF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1.2. Изготовление схем расположения земельного участка или земельных участков на кадастровом плане территории в отношении 47 земельных участков.</w:t>
            </w:r>
          </w:p>
          <w:p w:rsidR="00C00FCF" w:rsidRPr="00D56272" w:rsidRDefault="00C00FCF" w:rsidP="002D5E92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1.3. Сопровождение процедуры</w:t>
            </w:r>
            <w:r w:rsidRPr="00D56272">
              <w:rPr>
                <w:sz w:val="24"/>
                <w:szCs w:val="24"/>
              </w:rPr>
              <w:t xml:space="preserve"> п</w:t>
            </w:r>
            <w:r w:rsidRPr="00D56272">
              <w:rPr>
                <w:color w:val="000000"/>
                <w:sz w:val="24"/>
                <w:szCs w:val="24"/>
              </w:rPr>
              <w:t xml:space="preserve">роведения муниципального земельного контроля на 350 земельных участках. </w:t>
            </w:r>
          </w:p>
          <w:p w:rsidR="00C00FCF" w:rsidRPr="00D56272" w:rsidRDefault="00C00FCF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2. Проведение независимой оценки (определение рыночной сто</w:t>
            </w:r>
            <w:r w:rsidRPr="00D56272">
              <w:rPr>
                <w:color w:val="000000"/>
                <w:sz w:val="24"/>
                <w:szCs w:val="24"/>
              </w:rPr>
              <w:lastRenderedPageBreak/>
              <w:t>имости):</w:t>
            </w:r>
          </w:p>
          <w:p w:rsidR="00C00FCF" w:rsidRPr="00D56272" w:rsidRDefault="00C00FCF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2.1. Определение рыночной стоимости 77 объектов движимого, недвижимого имущества, в том числе с земельными участками; земельных участков.</w:t>
            </w:r>
          </w:p>
          <w:p w:rsidR="00C00FCF" w:rsidRPr="00D56272" w:rsidRDefault="00C00FCF" w:rsidP="00A16404">
            <w:pPr>
              <w:ind w:firstLine="225"/>
              <w:rPr>
                <w:color w:val="000000"/>
                <w:sz w:val="24"/>
                <w:szCs w:val="24"/>
              </w:rPr>
            </w:pPr>
            <w:r w:rsidRPr="00D56272">
              <w:rPr>
                <w:color w:val="000000"/>
                <w:sz w:val="24"/>
                <w:szCs w:val="24"/>
              </w:rPr>
              <w:t>3. Государственная регистрация (прекращение, переход прав, внесение изменений в сведения о правах)  права собственности, иных вещных прав муниципального образования Тихвинское городское поселение Тихвинского муниципального района Ленинградской области 55 объектов недвижимости и земельных участков</w:t>
            </w:r>
          </w:p>
        </w:tc>
      </w:tr>
    </w:tbl>
    <w:p w:rsidR="00C00FCF" w:rsidRDefault="00C00FCF" w:rsidP="00FC214A">
      <w:pPr>
        <w:rPr>
          <w:color w:val="000000"/>
        </w:rPr>
      </w:pPr>
    </w:p>
    <w:p w:rsidR="00C00FCF" w:rsidRPr="003804E8" w:rsidRDefault="00C00FCF" w:rsidP="0034014C">
      <w:pPr>
        <w:jc w:val="center"/>
        <w:rPr>
          <w:color w:val="000000"/>
          <w:sz w:val="24"/>
          <w:szCs w:val="24"/>
        </w:rPr>
      </w:pPr>
      <w:r w:rsidRPr="003804E8">
        <w:rPr>
          <w:b/>
          <w:bCs/>
          <w:color w:val="000000"/>
          <w:sz w:val="24"/>
          <w:szCs w:val="24"/>
        </w:rPr>
        <w:t>1.</w:t>
      </w:r>
      <w:r w:rsidR="003804E8" w:rsidRPr="003804E8">
        <w:rPr>
          <w:color w:val="000000"/>
          <w:sz w:val="24"/>
          <w:szCs w:val="24"/>
        </w:rPr>
        <w:t xml:space="preserve"> </w:t>
      </w:r>
      <w:r w:rsidRPr="003804E8">
        <w:rPr>
          <w:b/>
          <w:bCs/>
          <w:color w:val="000000"/>
          <w:sz w:val="24"/>
          <w:szCs w:val="24"/>
        </w:rPr>
        <w:t>Общая характеристика муниципальной программы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</w:p>
    <w:p w:rsidR="00C00FCF" w:rsidRPr="003804E8" w:rsidRDefault="00C00FCF" w:rsidP="00FD61B4">
      <w:pPr>
        <w:ind w:firstLine="720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 xml:space="preserve">Муниципальная программа Тихвинского городского поселения </w:t>
      </w:r>
      <w:r w:rsidRPr="00FD61B4">
        <w:rPr>
          <w:bCs/>
          <w:color w:val="000000"/>
          <w:sz w:val="24"/>
          <w:szCs w:val="24"/>
        </w:rPr>
        <w:t>«</w:t>
      </w:r>
      <w:r w:rsidRPr="003804E8">
        <w:rPr>
          <w:color w:val="000000"/>
          <w:sz w:val="24"/>
          <w:szCs w:val="24"/>
        </w:rPr>
        <w:t>Муниципальное имущество, земельные ресурсы Тихвинского городского поселения</w:t>
      </w:r>
      <w:r w:rsidRPr="00FD61B4">
        <w:rPr>
          <w:bCs/>
          <w:color w:val="000000"/>
          <w:sz w:val="24"/>
          <w:szCs w:val="24"/>
        </w:rPr>
        <w:t>»</w:t>
      </w:r>
      <w:r w:rsidRPr="003804E8">
        <w:rPr>
          <w:color w:val="000000"/>
          <w:sz w:val="24"/>
          <w:szCs w:val="24"/>
        </w:rPr>
        <w:t xml:space="preserve"> разработана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 w:rsidR="00FD61B4">
        <w:rPr>
          <w:color w:val="000000"/>
          <w:sz w:val="24"/>
          <w:szCs w:val="24"/>
        </w:rPr>
        <w:t>с изменениями</w:t>
      </w:r>
      <w:r w:rsidRPr="003804E8">
        <w:rPr>
          <w:color w:val="000000"/>
          <w:sz w:val="24"/>
          <w:szCs w:val="24"/>
        </w:rPr>
        <w:t>).</w:t>
      </w:r>
    </w:p>
    <w:p w:rsidR="00C00FCF" w:rsidRPr="003804E8" w:rsidRDefault="00C00FCF" w:rsidP="00FD61B4">
      <w:pPr>
        <w:ind w:firstLine="720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 xml:space="preserve">Муниципальное имущество предназначено для реализации функций (полномочий) органов местного самоуправления муниципального образования Тихвинское городское поселение Тихвинского муниципального района Ленинградской области. </w:t>
      </w:r>
    </w:p>
    <w:p w:rsidR="00C00FCF" w:rsidRPr="003804E8" w:rsidRDefault="00C00FCF" w:rsidP="00FD61B4">
      <w:pPr>
        <w:ind w:firstLine="720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Тихвинский муниципальный район Ленинградской области (далее - Комитет) осуществляет исполнение полномочий собственника имущества муниципального образования Тихвинского городского поселения Тихвинского муниципального района Ленинградской области по решению вопросов местного значения.</w:t>
      </w:r>
    </w:p>
    <w:p w:rsidR="00C00FCF" w:rsidRPr="003804E8" w:rsidRDefault="00C00FCF" w:rsidP="00FD61B4">
      <w:pPr>
        <w:ind w:firstLine="720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 xml:space="preserve">Структура и состав муниципального имущества Тихвинского городского поселения включают в себя: нежилые/жилые помещения, нежилые здания, сооружения, объекты незавершенного строительства, земельные участки, иное движимое и недвижимое имущество. </w:t>
      </w:r>
    </w:p>
    <w:p w:rsidR="00C00FCF" w:rsidRPr="003804E8" w:rsidRDefault="00C00FCF" w:rsidP="00FD61B4">
      <w:pPr>
        <w:ind w:firstLine="720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 xml:space="preserve">Разработка муниципальной программы </w:t>
      </w:r>
      <w:r w:rsidR="00FD61B4">
        <w:rPr>
          <w:color w:val="000000"/>
          <w:sz w:val="24"/>
          <w:szCs w:val="24"/>
        </w:rPr>
        <w:t xml:space="preserve">Тихвинского городского поселения </w:t>
      </w:r>
      <w:r w:rsidRPr="003804E8">
        <w:rPr>
          <w:color w:val="000000"/>
          <w:sz w:val="24"/>
          <w:szCs w:val="24"/>
        </w:rPr>
        <w:t>«Муниципальное имущество, земельные ресурсы Тихвинского городского поселения» (далее - Программа) обусловлена необходимостью решения основных проблем и задач в направлении деятельности Комитета: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1.      инвентаризация имущества, находящегося в собственности Тихвинского городского поселения, обеспеченность технической документацией на объекты недвижимости;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2. передача в аренду и безвозмездное пользование муниципального имущества, закрепление муниципального имущества на праве оперативного управления и хозяйственного ведения за муниципальными предприятиями и учреждениями; предоставление земельных участков в аренду, постоянное бессрочное пользование, безвозмездное пользование.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3. осуществление мероприятий по приватизации и отчуждению муниципального имущества, включая земельные участки под приватизированными объектами недвижимости;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4. выявление бесхозяйного имущества и проведение мероприятий по включению его в состав собственности муниципального образования Тихвинское городское поселение;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5. осуществление действий по государственной регистрации (прекращение, внесения изменений) права собственности муниципального образования Тихвинское городское поселение на объекты недвижимости и земельные участки, права постоянного бессрочного пользования на земельные участки;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lastRenderedPageBreak/>
        <w:t xml:space="preserve">6. организация проведения независимой оценки муниципального имущества; 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7. организация проведения кадастровых работ по земельным участкам под объектами недвижимости, находящимися в собственности муниципального образования;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8. осуществление действий, связанных с постановкой на кадастровый учет (внесением изменения в сведения кадастрового учета) земельных участков и объектов недвижимости;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9. составление актов обследования объектов недвижимости;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10.  проведение муниципального земельного контроля.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 xml:space="preserve">Реализация указанных мероприятий обеспечит достижение оптимального состава и структуры муниципального имущества Тихвинского городского поселения, необходимого в процессе исполнения органами местного самоуправления своих функций. 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</w:p>
    <w:p w:rsidR="00C00FCF" w:rsidRPr="003804E8" w:rsidRDefault="00C00FCF" w:rsidP="001869BE">
      <w:pPr>
        <w:jc w:val="center"/>
        <w:rPr>
          <w:color w:val="000000"/>
          <w:sz w:val="24"/>
          <w:szCs w:val="24"/>
        </w:rPr>
      </w:pPr>
      <w:r w:rsidRPr="003804E8">
        <w:rPr>
          <w:b/>
          <w:bCs/>
          <w:color w:val="000000"/>
          <w:sz w:val="24"/>
          <w:szCs w:val="24"/>
        </w:rPr>
        <w:t>2.</w:t>
      </w:r>
      <w:r w:rsidRPr="003804E8">
        <w:rPr>
          <w:color w:val="000000"/>
          <w:sz w:val="24"/>
          <w:szCs w:val="24"/>
        </w:rPr>
        <w:t xml:space="preserve">     </w:t>
      </w:r>
      <w:r w:rsidRPr="003804E8">
        <w:rPr>
          <w:b/>
          <w:bCs/>
          <w:color w:val="000000"/>
          <w:sz w:val="24"/>
          <w:szCs w:val="24"/>
        </w:rPr>
        <w:t>Основные цели и задачи Программы</w:t>
      </w:r>
    </w:p>
    <w:p w:rsidR="00C00FCF" w:rsidRPr="003804E8" w:rsidRDefault="00C00FCF" w:rsidP="00FC214A">
      <w:pPr>
        <w:rPr>
          <w:color w:val="000000"/>
          <w:sz w:val="24"/>
          <w:szCs w:val="24"/>
        </w:rPr>
      </w:pP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Программа представляет собой комплексный план действий по достижению цели и включает в себя перечень мероприятий, направленный на решение задач, стоящих на пути достижения цели.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Целью Программы является достижение оптимального состава и структуры муниципального имущества Тихвинского городского поселения, необходимого в процессе исполнения органами местного самоуправления своих функций, в том числе для передачи муниципального имущества в аренду, пользование, хозяйственное ведение, оперативное управление, включение в план приватизации с целью отчуждения; проведение муниципального земельного контроля за использованием земель на территории Тихвинского городского поселения.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Достижение поставленной цели возможно при условии выполнения следующих задач: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1. Обеспеченность технической документацией, содержащей актуальные сведения в отношении всех объектов муниципального имущества Тихвинского городского поселения, в том числе находящегося в хозяйственном ведении, оперативном управлении муниципальных предприятий, учреждений.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2. Реализация прогнозного плана приватизации муниципального имущества на текущий период.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3.  Проведение аукционов на право заключения договоров аренды муниципального имущества.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4.  Исполнение плана проверок по муниципальному контролю на территории Тихвинского городского поселения на текущий период.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5. Снятие с кадастрового учета фактически отсутствующих объектов, а также снесенных домов в рамках исполнения администрацией Тихвинского района Федерального закона от 21 июля 2007 г</w:t>
      </w:r>
      <w:r w:rsidR="00E37340">
        <w:rPr>
          <w:color w:val="000000"/>
          <w:sz w:val="24"/>
          <w:szCs w:val="24"/>
        </w:rPr>
        <w:t>ода</w:t>
      </w:r>
      <w:r w:rsidRPr="003804E8">
        <w:rPr>
          <w:color w:val="000000"/>
          <w:sz w:val="24"/>
          <w:szCs w:val="24"/>
        </w:rPr>
        <w:t xml:space="preserve"> </w:t>
      </w:r>
      <w:r w:rsidR="00E37340">
        <w:rPr>
          <w:color w:val="000000"/>
          <w:sz w:val="24"/>
          <w:szCs w:val="24"/>
        </w:rPr>
        <w:t>№</w:t>
      </w:r>
      <w:r w:rsidRPr="003804E8">
        <w:rPr>
          <w:color w:val="000000"/>
          <w:sz w:val="24"/>
          <w:szCs w:val="24"/>
        </w:rPr>
        <w:t xml:space="preserve">185-ФЗ </w:t>
      </w:r>
      <w:r w:rsidR="00E37340">
        <w:rPr>
          <w:color w:val="000000"/>
          <w:sz w:val="24"/>
          <w:szCs w:val="24"/>
        </w:rPr>
        <w:t>«</w:t>
      </w:r>
      <w:r w:rsidRPr="003804E8">
        <w:rPr>
          <w:color w:val="000000"/>
          <w:sz w:val="24"/>
          <w:szCs w:val="24"/>
        </w:rPr>
        <w:t>О Фонде содействия реформированию жилищно-коммунального хозяйства</w:t>
      </w:r>
      <w:r w:rsidR="00E37340">
        <w:rPr>
          <w:color w:val="000000"/>
          <w:sz w:val="24"/>
          <w:szCs w:val="24"/>
        </w:rPr>
        <w:t>»</w:t>
      </w:r>
      <w:r w:rsidRPr="003804E8">
        <w:rPr>
          <w:color w:val="000000"/>
          <w:sz w:val="24"/>
          <w:szCs w:val="24"/>
        </w:rPr>
        <w:t>.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</w:p>
    <w:p w:rsidR="00C00FCF" w:rsidRPr="003804E8" w:rsidRDefault="00C00FCF" w:rsidP="001869BE">
      <w:pPr>
        <w:jc w:val="center"/>
        <w:rPr>
          <w:color w:val="000000"/>
          <w:sz w:val="24"/>
          <w:szCs w:val="24"/>
        </w:rPr>
      </w:pPr>
      <w:r w:rsidRPr="003804E8">
        <w:rPr>
          <w:b/>
          <w:bCs/>
          <w:color w:val="000000"/>
          <w:sz w:val="24"/>
          <w:szCs w:val="24"/>
        </w:rPr>
        <w:t>3.</w:t>
      </w:r>
      <w:r w:rsidRPr="003804E8">
        <w:rPr>
          <w:color w:val="000000"/>
          <w:sz w:val="24"/>
          <w:szCs w:val="24"/>
        </w:rPr>
        <w:t xml:space="preserve">    </w:t>
      </w:r>
      <w:r w:rsidRPr="003804E8">
        <w:rPr>
          <w:b/>
          <w:bCs/>
          <w:color w:val="000000"/>
          <w:sz w:val="24"/>
          <w:szCs w:val="24"/>
        </w:rPr>
        <w:t>Плановые значения показателей (индикаторов) Программы</w:t>
      </w:r>
    </w:p>
    <w:p w:rsidR="00C00FCF" w:rsidRPr="003804E8" w:rsidRDefault="00C00FCF" w:rsidP="00FC214A">
      <w:pPr>
        <w:jc w:val="center"/>
        <w:rPr>
          <w:color w:val="000000"/>
          <w:sz w:val="24"/>
          <w:szCs w:val="24"/>
        </w:rPr>
      </w:pP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Плановые значения показателей (индикаторов) программы по годам реализации представлены в приложении №1 к Программе.</w:t>
      </w:r>
    </w:p>
    <w:p w:rsidR="00C00FCF" w:rsidRPr="003804E8" w:rsidRDefault="00C00FCF" w:rsidP="00FC214A">
      <w:pPr>
        <w:jc w:val="center"/>
        <w:rPr>
          <w:color w:val="000000"/>
          <w:sz w:val="24"/>
          <w:szCs w:val="24"/>
        </w:rPr>
      </w:pPr>
    </w:p>
    <w:p w:rsidR="00C00FCF" w:rsidRPr="003804E8" w:rsidRDefault="00C00FCF" w:rsidP="00FC214A">
      <w:pPr>
        <w:jc w:val="center"/>
        <w:rPr>
          <w:color w:val="000000"/>
          <w:sz w:val="24"/>
          <w:szCs w:val="24"/>
        </w:rPr>
      </w:pPr>
      <w:r w:rsidRPr="003804E8">
        <w:rPr>
          <w:b/>
          <w:bCs/>
          <w:color w:val="000000"/>
          <w:sz w:val="24"/>
          <w:szCs w:val="24"/>
        </w:rPr>
        <w:t>4. Обоснование объема бюджетных ассигнований Программы</w:t>
      </w:r>
    </w:p>
    <w:p w:rsidR="00FD61B4" w:rsidRDefault="00FD61B4" w:rsidP="00FC214A">
      <w:pPr>
        <w:ind w:firstLine="225"/>
        <w:rPr>
          <w:color w:val="000000"/>
          <w:sz w:val="24"/>
          <w:szCs w:val="24"/>
        </w:rPr>
      </w:pP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Комитету по управлению муниципальным имуществом для достижения цели Программы необходимо в течение срока действия Программы заключать муниципальные контракты на основании Федерального закона от 5 апреля 2013 года №44-ФЗ «О кон</w:t>
      </w:r>
      <w:r w:rsidRPr="003804E8">
        <w:rPr>
          <w:color w:val="000000"/>
          <w:sz w:val="24"/>
          <w:szCs w:val="24"/>
        </w:rPr>
        <w:lastRenderedPageBreak/>
        <w:t>трактной системе в сфере закупок товаров, работ, услуг для обеспечения государственных и муниципальных нужд» на выполнение работ, связанных с: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- изготовлением технической документации на объекты недвижимого имущества;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 xml:space="preserve">- постановкой на государственный кадастровый учет, снятием с государственного кадастрового учета объектов недвижимости, внесением изменений в данные государственного кадастрового учета объектов недвижимости, в том числе земельных участков; 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- изготовлением схем расположения земельных участков на кадастровом плане территории, выносом границ земельных участков в натуру;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- проведением оценки рыночной стоимости для приватизации, оценки рыночной стоимости ежемесячного начального размера арендной платы объектов недвижимости, в том числе, земельных участков.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 xml:space="preserve">Объем затрат, необходимых на выполнение 1 ед. работы, услуги, выполняемой в соответствии с частью 1 статьи 22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определен методом сопоставимых рыночных цен (анализа рынка). 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 xml:space="preserve">Объем финансовых ресурсов, необходимых для реализации муниципальной программы отображен в </w:t>
      </w:r>
      <w:r w:rsidRPr="003804E8">
        <w:rPr>
          <w:b/>
          <w:bCs/>
          <w:color w:val="000000"/>
          <w:sz w:val="24"/>
          <w:szCs w:val="24"/>
        </w:rPr>
        <w:t>Приложении №2</w:t>
      </w:r>
      <w:r w:rsidRPr="003804E8">
        <w:rPr>
          <w:color w:val="000000"/>
          <w:sz w:val="24"/>
          <w:szCs w:val="24"/>
        </w:rPr>
        <w:t xml:space="preserve"> настоящей Программы в соответствии с объемом затрат по выполнению основных мероприятий.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Основное мероприятие Программы «Государственная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 и земельные участки» не влечет за собой финансовых затрат</w:t>
      </w:r>
    </w:p>
    <w:p w:rsidR="00C00FCF" w:rsidRPr="003804E8" w:rsidRDefault="00C00FCF" w:rsidP="00FC214A">
      <w:pPr>
        <w:jc w:val="center"/>
        <w:rPr>
          <w:color w:val="000000"/>
          <w:sz w:val="24"/>
          <w:szCs w:val="24"/>
        </w:rPr>
      </w:pPr>
    </w:p>
    <w:p w:rsidR="00C00FCF" w:rsidRPr="003804E8" w:rsidRDefault="00C00FCF" w:rsidP="00FC214A">
      <w:pPr>
        <w:jc w:val="center"/>
        <w:rPr>
          <w:color w:val="000000"/>
          <w:sz w:val="24"/>
          <w:szCs w:val="24"/>
        </w:rPr>
      </w:pPr>
      <w:r w:rsidRPr="003804E8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:rsidR="00C00FCF" w:rsidRPr="003804E8" w:rsidRDefault="00C00FCF" w:rsidP="00FC214A">
      <w:pPr>
        <w:jc w:val="center"/>
        <w:rPr>
          <w:color w:val="000000"/>
          <w:sz w:val="24"/>
          <w:szCs w:val="24"/>
        </w:rPr>
      </w:pPr>
    </w:p>
    <w:p w:rsidR="00C00FCF" w:rsidRPr="003804E8" w:rsidRDefault="00C00FCF" w:rsidP="001869BE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В период с 1 января 2019 года по 31 декабря 2021 года в рамках реализации Программы планируются к исполнению следующие мероприятия:</w:t>
      </w:r>
    </w:p>
    <w:p w:rsidR="00C00FCF" w:rsidRPr="003804E8" w:rsidRDefault="00C00FCF" w:rsidP="001869BE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1. Кадастровые работы:</w:t>
      </w:r>
    </w:p>
    <w:p w:rsidR="00C00FCF" w:rsidRPr="003804E8" w:rsidRDefault="00C00FCF" w:rsidP="001869BE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1.1. Государственный кадастровый учет (постановка, снятие, в</w:t>
      </w:r>
      <w:r w:rsidRPr="003804E8">
        <w:rPr>
          <w:sz w:val="24"/>
          <w:szCs w:val="24"/>
        </w:rPr>
        <w:t>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115</w:t>
      </w:r>
      <w:r w:rsidRPr="003804E8">
        <w:rPr>
          <w:color w:val="000000"/>
          <w:sz w:val="24"/>
          <w:szCs w:val="24"/>
        </w:rPr>
        <w:t xml:space="preserve"> объектов недвижимости, земельных участков.</w:t>
      </w:r>
    </w:p>
    <w:p w:rsidR="00C00FCF" w:rsidRPr="003804E8" w:rsidRDefault="00C00FCF" w:rsidP="001869BE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1.2. Изготовление схем расположения земельного участка или земельных участков на кадастровом плане территории в отношении 47 земельных участков.</w:t>
      </w:r>
    </w:p>
    <w:p w:rsidR="00C00FCF" w:rsidRPr="003804E8" w:rsidRDefault="00C00FCF" w:rsidP="002D5E92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1.3. Сопровождение процедуры</w:t>
      </w:r>
      <w:r w:rsidRPr="003804E8">
        <w:rPr>
          <w:sz w:val="24"/>
          <w:szCs w:val="24"/>
        </w:rPr>
        <w:t xml:space="preserve"> п</w:t>
      </w:r>
      <w:r w:rsidRPr="003804E8">
        <w:rPr>
          <w:color w:val="000000"/>
          <w:sz w:val="24"/>
          <w:szCs w:val="24"/>
        </w:rPr>
        <w:t xml:space="preserve">роведения муниципального земельного контроля на 350 земельных участках. </w:t>
      </w:r>
    </w:p>
    <w:p w:rsidR="00C00FCF" w:rsidRPr="003804E8" w:rsidRDefault="00C00FCF" w:rsidP="001869BE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2.  Проведение независимой оценки (определение рыночной стоимости):</w:t>
      </w:r>
    </w:p>
    <w:p w:rsidR="00C00FCF" w:rsidRPr="003804E8" w:rsidRDefault="00C00FCF" w:rsidP="001869BE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2.1. Определение рыночной стоимости 77 объектов движимого, недвижимого имущества, в том числе с земельными участками; земельных участков.</w:t>
      </w:r>
    </w:p>
    <w:p w:rsidR="00C00FCF" w:rsidRPr="003804E8" w:rsidRDefault="00C00FCF" w:rsidP="00051E7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3. Государственная регистрация (прекращение, переход прав, внесение изменений в сведения о правах) права собственности, иных вещных прав муниципального образования Тихвинский муниципальный район 55 объектов недвижимости и земельных участков.</w:t>
      </w:r>
    </w:p>
    <w:p w:rsidR="00C00FCF" w:rsidRPr="003804E8" w:rsidRDefault="00C00FCF" w:rsidP="00FC214A">
      <w:pPr>
        <w:jc w:val="center"/>
        <w:rPr>
          <w:b/>
          <w:bCs/>
          <w:color w:val="000000"/>
          <w:sz w:val="24"/>
          <w:szCs w:val="24"/>
        </w:rPr>
      </w:pPr>
    </w:p>
    <w:p w:rsidR="00C00FCF" w:rsidRPr="003804E8" w:rsidRDefault="00C00FCF" w:rsidP="00FC214A">
      <w:pPr>
        <w:jc w:val="center"/>
        <w:rPr>
          <w:color w:val="000000"/>
          <w:sz w:val="24"/>
          <w:szCs w:val="24"/>
        </w:rPr>
      </w:pPr>
      <w:r w:rsidRPr="003804E8">
        <w:rPr>
          <w:b/>
          <w:bCs/>
          <w:color w:val="000000"/>
          <w:sz w:val="24"/>
          <w:szCs w:val="24"/>
        </w:rPr>
        <w:t>6. Основные мероприятия Программы</w:t>
      </w:r>
      <w:r w:rsidRPr="003804E8">
        <w:rPr>
          <w:color w:val="000000"/>
          <w:sz w:val="24"/>
          <w:szCs w:val="24"/>
        </w:rPr>
        <w:t xml:space="preserve"> </w:t>
      </w:r>
    </w:p>
    <w:p w:rsidR="00C00FCF" w:rsidRPr="003804E8" w:rsidRDefault="00C00FCF" w:rsidP="00FC214A">
      <w:pPr>
        <w:rPr>
          <w:color w:val="000000"/>
          <w:sz w:val="24"/>
          <w:szCs w:val="24"/>
        </w:rPr>
      </w:pP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В период с 1 января 2019 года по 31 декабря 2021 года в рамках реализации Программы планируются к исполнению следующие мероприятия:</w:t>
      </w:r>
    </w:p>
    <w:p w:rsidR="00C00FCF" w:rsidRPr="003804E8" w:rsidRDefault="00C00FCF" w:rsidP="001869BE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1. Кадастровые работы:</w:t>
      </w:r>
    </w:p>
    <w:p w:rsidR="00C00FCF" w:rsidRPr="003804E8" w:rsidRDefault="00C00FCF" w:rsidP="001869BE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lastRenderedPageBreak/>
        <w:t>1.1. Постановка (снятие, в</w:t>
      </w:r>
      <w:r w:rsidRPr="003804E8">
        <w:rPr>
          <w:sz w:val="24"/>
          <w:szCs w:val="24"/>
        </w:rPr>
        <w:t>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</w:t>
      </w:r>
      <w:r w:rsidRPr="003804E8">
        <w:rPr>
          <w:color w:val="000000"/>
          <w:sz w:val="24"/>
          <w:szCs w:val="24"/>
        </w:rPr>
        <w:t xml:space="preserve">) на государственный кадастровый учет объектов недвижимости (зданий, помещений, сооружений, частей зданий, частей помещений, единых недвижимых комплексов, иных объектов), земельных участков. </w:t>
      </w:r>
    </w:p>
    <w:p w:rsidR="00C00FCF" w:rsidRPr="003804E8" w:rsidRDefault="00C00FCF" w:rsidP="001869BE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1.2. Изготовление схем расположения земельного участка или земельных участков на кадастровом плане территории.</w:t>
      </w:r>
    </w:p>
    <w:p w:rsidR="00C00FCF" w:rsidRPr="003804E8" w:rsidRDefault="00C00FCF" w:rsidP="002D5E92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1.3. Сопровождение процедуры</w:t>
      </w:r>
      <w:r w:rsidRPr="003804E8">
        <w:rPr>
          <w:sz w:val="24"/>
          <w:szCs w:val="24"/>
        </w:rPr>
        <w:t xml:space="preserve"> п</w:t>
      </w:r>
      <w:r w:rsidRPr="003804E8">
        <w:rPr>
          <w:color w:val="000000"/>
          <w:sz w:val="24"/>
          <w:szCs w:val="24"/>
        </w:rPr>
        <w:t>роведения муниципального земельного контроля.</w:t>
      </w:r>
    </w:p>
    <w:p w:rsidR="00C00FCF" w:rsidRPr="003804E8" w:rsidRDefault="00C00FCF" w:rsidP="001869BE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2. Проведение независимой оценки (определение рыночной стоимости):</w:t>
      </w:r>
    </w:p>
    <w:p w:rsidR="00C00FCF" w:rsidRPr="003804E8" w:rsidRDefault="00C00FCF" w:rsidP="001869BE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2.1. Проведение независимой оценки рыночной стоимости объектов движимого, недвижимого муниципального имущества, в том числе с земельными участками; земельных участков.</w:t>
      </w:r>
    </w:p>
    <w:p w:rsidR="00C00FCF" w:rsidRPr="003804E8" w:rsidRDefault="00C00FCF" w:rsidP="00051E7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3. 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 и земельные участки.</w:t>
      </w:r>
    </w:p>
    <w:p w:rsidR="00C00FCF" w:rsidRPr="003804E8" w:rsidRDefault="00C00FCF" w:rsidP="001869BE">
      <w:pPr>
        <w:ind w:firstLine="225"/>
        <w:rPr>
          <w:color w:val="000000"/>
          <w:sz w:val="24"/>
          <w:szCs w:val="24"/>
        </w:rPr>
      </w:pPr>
    </w:p>
    <w:p w:rsidR="00C00FCF" w:rsidRPr="003804E8" w:rsidRDefault="00C00FCF" w:rsidP="00FC214A">
      <w:pPr>
        <w:jc w:val="center"/>
        <w:rPr>
          <w:color w:val="000000"/>
          <w:sz w:val="24"/>
          <w:szCs w:val="24"/>
        </w:rPr>
      </w:pPr>
      <w:r w:rsidRPr="003804E8">
        <w:rPr>
          <w:b/>
          <w:bCs/>
          <w:color w:val="000000"/>
          <w:sz w:val="24"/>
          <w:szCs w:val="24"/>
        </w:rPr>
        <w:t>7. План реализации Программы</w:t>
      </w:r>
    </w:p>
    <w:p w:rsidR="00C00FCF" w:rsidRPr="003804E8" w:rsidRDefault="00C00FCF" w:rsidP="00FC214A">
      <w:pPr>
        <w:jc w:val="center"/>
        <w:rPr>
          <w:color w:val="000000"/>
          <w:sz w:val="24"/>
          <w:szCs w:val="24"/>
        </w:rPr>
      </w:pP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 xml:space="preserve">План реализации </w:t>
      </w:r>
      <w:r w:rsidR="00E37340">
        <w:rPr>
          <w:color w:val="000000"/>
          <w:sz w:val="24"/>
          <w:szCs w:val="24"/>
        </w:rPr>
        <w:t>муниципальной п</w:t>
      </w:r>
      <w:r w:rsidRPr="003804E8">
        <w:rPr>
          <w:color w:val="000000"/>
          <w:sz w:val="24"/>
          <w:szCs w:val="24"/>
        </w:rPr>
        <w:t xml:space="preserve">рограммы Тихвинского городского поселения «Муниципальное имущество, земельные ресурсы Тихвинского городского поселения» изложен в </w:t>
      </w:r>
      <w:r w:rsidRPr="003804E8">
        <w:rPr>
          <w:b/>
          <w:bCs/>
          <w:color w:val="000000"/>
          <w:sz w:val="24"/>
          <w:szCs w:val="24"/>
        </w:rPr>
        <w:t>Приложении №2</w:t>
      </w:r>
      <w:r w:rsidRPr="003804E8">
        <w:rPr>
          <w:color w:val="000000"/>
          <w:sz w:val="24"/>
          <w:szCs w:val="24"/>
        </w:rPr>
        <w:t xml:space="preserve">. </w:t>
      </w:r>
    </w:p>
    <w:p w:rsidR="00C00FCF" w:rsidRPr="003804E8" w:rsidRDefault="00C00FCF" w:rsidP="00FC214A">
      <w:pPr>
        <w:jc w:val="center"/>
        <w:rPr>
          <w:color w:val="000000"/>
          <w:sz w:val="24"/>
          <w:szCs w:val="24"/>
        </w:rPr>
      </w:pPr>
    </w:p>
    <w:p w:rsidR="00C00FCF" w:rsidRPr="003804E8" w:rsidRDefault="00C00FCF" w:rsidP="00FC214A">
      <w:pPr>
        <w:jc w:val="center"/>
        <w:rPr>
          <w:color w:val="000000"/>
          <w:sz w:val="24"/>
          <w:szCs w:val="24"/>
        </w:rPr>
      </w:pPr>
      <w:r w:rsidRPr="003804E8">
        <w:rPr>
          <w:b/>
          <w:bCs/>
          <w:color w:val="000000"/>
          <w:sz w:val="24"/>
          <w:szCs w:val="24"/>
        </w:rPr>
        <w:t>8. Методика оценки эффективности реализации Программы</w:t>
      </w:r>
      <w:r w:rsidRPr="003804E8">
        <w:rPr>
          <w:color w:val="000000"/>
          <w:sz w:val="24"/>
          <w:szCs w:val="24"/>
        </w:rPr>
        <w:t xml:space="preserve"> 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показателей (индикаторов) по годам по отношению к предыдущему году, и нарастающим итогом к базовому году в соответствии с пунктом 5.7.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района: от 26 августа 2013 года №01-2390-а</w:t>
      </w:r>
      <w:r w:rsidR="00E37340">
        <w:rPr>
          <w:color w:val="000000"/>
          <w:sz w:val="24"/>
          <w:szCs w:val="24"/>
        </w:rPr>
        <w:t xml:space="preserve"> </w:t>
      </w:r>
      <w:r w:rsidRPr="003804E8">
        <w:rPr>
          <w:color w:val="000000"/>
          <w:sz w:val="24"/>
          <w:szCs w:val="24"/>
        </w:rPr>
        <w:t>(</w:t>
      </w:r>
      <w:r w:rsidR="00E37340">
        <w:rPr>
          <w:color w:val="000000"/>
          <w:sz w:val="24"/>
          <w:szCs w:val="24"/>
        </w:rPr>
        <w:t>с изменениями)</w:t>
      </w:r>
      <w:r w:rsidRPr="003804E8">
        <w:rPr>
          <w:color w:val="000000"/>
          <w:sz w:val="24"/>
          <w:szCs w:val="24"/>
        </w:rPr>
        <w:t>.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>Оценка эффективности реализации Программы проводится на основе анализа: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 xml:space="preserve">- </w:t>
      </w:r>
      <w:r w:rsidRPr="003804E8">
        <w:rPr>
          <w:b/>
          <w:bCs/>
          <w:color w:val="000000"/>
          <w:sz w:val="24"/>
          <w:szCs w:val="24"/>
        </w:rPr>
        <w:t>степени достижения целей и решения задач</w:t>
      </w:r>
      <w:r w:rsidRPr="003804E8">
        <w:rPr>
          <w:color w:val="000000"/>
          <w:sz w:val="24"/>
          <w:szCs w:val="24"/>
        </w:rPr>
        <w:t xml:space="preserve"> Программы путем сопоставления фактически достигнутых значений индикаторов Программы и их прогнозных значений в соответствии с Приложением №1 к Программе;</w:t>
      </w:r>
    </w:p>
    <w:p w:rsidR="00C00FCF" w:rsidRPr="003804E8" w:rsidRDefault="00C00FCF" w:rsidP="00FC214A">
      <w:pPr>
        <w:ind w:firstLine="225"/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 xml:space="preserve">- </w:t>
      </w:r>
      <w:r w:rsidRPr="003804E8">
        <w:rPr>
          <w:b/>
          <w:bCs/>
          <w:color w:val="000000"/>
          <w:sz w:val="24"/>
          <w:szCs w:val="24"/>
        </w:rPr>
        <w:t>степени соответствия запланированному уровню затрат</w:t>
      </w:r>
      <w:r w:rsidRPr="003804E8">
        <w:rPr>
          <w:color w:val="000000"/>
          <w:sz w:val="24"/>
          <w:szCs w:val="24"/>
        </w:rPr>
        <w:t xml:space="preserve"> и эффективности использования средств бюджета Тихвинского городского поселения и иных источников финансового обеспечения Программы путем сопоставления плановых и фактических объемов финансирования основных мероприятий Программы по каждому источнику финансового обеспечения.</w:t>
      </w:r>
    </w:p>
    <w:p w:rsidR="00C00FCF" w:rsidRPr="003804E8" w:rsidRDefault="00C00FCF" w:rsidP="00FC214A">
      <w:pPr>
        <w:rPr>
          <w:color w:val="000000"/>
          <w:sz w:val="24"/>
          <w:szCs w:val="24"/>
        </w:rPr>
      </w:pPr>
      <w:r w:rsidRPr="003804E8">
        <w:rPr>
          <w:color w:val="000000"/>
          <w:sz w:val="24"/>
          <w:szCs w:val="24"/>
        </w:rPr>
        <w:tab/>
        <w:t>Оценка эффективности реализации муниципальной программы проводится ответственным исполнителем муниципальной программы.</w:t>
      </w:r>
    </w:p>
    <w:p w:rsidR="00C00FCF" w:rsidRPr="003804E8" w:rsidRDefault="00C00FCF" w:rsidP="00FC214A">
      <w:pPr>
        <w:rPr>
          <w:color w:val="000000"/>
          <w:sz w:val="24"/>
          <w:szCs w:val="24"/>
        </w:rPr>
      </w:pPr>
    </w:p>
    <w:p w:rsidR="00C00FCF" w:rsidRPr="003804E8" w:rsidRDefault="00C00FCF" w:rsidP="00FC214A">
      <w:pPr>
        <w:jc w:val="center"/>
        <w:rPr>
          <w:color w:val="000000"/>
          <w:sz w:val="24"/>
          <w:szCs w:val="24"/>
        </w:rPr>
      </w:pPr>
    </w:p>
    <w:p w:rsidR="00C00FCF" w:rsidRPr="003804E8" w:rsidRDefault="00C00FCF" w:rsidP="001869BE">
      <w:pPr>
        <w:jc w:val="right"/>
        <w:rPr>
          <w:color w:val="000000"/>
          <w:sz w:val="24"/>
          <w:szCs w:val="24"/>
        </w:rPr>
      </w:pPr>
    </w:p>
    <w:p w:rsidR="00C00FCF" w:rsidRDefault="00C00FCF" w:rsidP="001869BE">
      <w:pPr>
        <w:jc w:val="right"/>
        <w:rPr>
          <w:color w:val="000000"/>
          <w:sz w:val="22"/>
          <w:szCs w:val="22"/>
        </w:rPr>
      </w:pPr>
    </w:p>
    <w:p w:rsidR="00C00FCF" w:rsidRPr="00035C6B" w:rsidRDefault="003804E8" w:rsidP="00BA237C">
      <w:pPr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C00FCF" w:rsidRPr="00035C6B" w:rsidRDefault="00C00FCF" w:rsidP="00035C6B">
      <w:pPr>
        <w:ind w:left="4320"/>
        <w:jc w:val="left"/>
        <w:rPr>
          <w:sz w:val="22"/>
          <w:szCs w:val="22"/>
        </w:rPr>
      </w:pPr>
      <w:r w:rsidRPr="00035C6B">
        <w:rPr>
          <w:sz w:val="22"/>
          <w:szCs w:val="22"/>
        </w:rPr>
        <w:t xml:space="preserve">Приложение </w:t>
      </w:r>
      <w:r w:rsidR="003804E8" w:rsidRPr="00035C6B">
        <w:rPr>
          <w:sz w:val="22"/>
          <w:szCs w:val="22"/>
        </w:rPr>
        <w:t>№</w:t>
      </w:r>
      <w:r w:rsidRPr="00035C6B">
        <w:rPr>
          <w:sz w:val="22"/>
          <w:szCs w:val="22"/>
        </w:rPr>
        <w:t>1</w:t>
      </w:r>
    </w:p>
    <w:p w:rsidR="00035C6B" w:rsidRDefault="00C00FCF" w:rsidP="00035C6B">
      <w:pPr>
        <w:ind w:left="4320"/>
        <w:jc w:val="left"/>
        <w:rPr>
          <w:bCs/>
          <w:sz w:val="22"/>
          <w:szCs w:val="22"/>
        </w:rPr>
      </w:pPr>
      <w:r w:rsidRPr="00035C6B">
        <w:rPr>
          <w:sz w:val="22"/>
          <w:szCs w:val="22"/>
        </w:rPr>
        <w:t xml:space="preserve">к </w:t>
      </w:r>
      <w:r w:rsidRPr="00035C6B">
        <w:rPr>
          <w:bCs/>
          <w:sz w:val="22"/>
          <w:szCs w:val="22"/>
        </w:rPr>
        <w:t xml:space="preserve">муниципальной программе </w:t>
      </w:r>
    </w:p>
    <w:p w:rsidR="00C00FCF" w:rsidRPr="00035C6B" w:rsidRDefault="00C00FCF" w:rsidP="00035C6B">
      <w:pPr>
        <w:ind w:left="4320"/>
        <w:jc w:val="left"/>
        <w:rPr>
          <w:sz w:val="22"/>
          <w:szCs w:val="22"/>
        </w:rPr>
      </w:pPr>
      <w:r w:rsidRPr="00035C6B">
        <w:rPr>
          <w:sz w:val="22"/>
          <w:szCs w:val="22"/>
        </w:rPr>
        <w:t xml:space="preserve">Тихвинского городского поселения </w:t>
      </w:r>
    </w:p>
    <w:p w:rsidR="00035C6B" w:rsidRDefault="00C00FCF" w:rsidP="00035C6B">
      <w:pPr>
        <w:ind w:left="4320"/>
        <w:jc w:val="left"/>
        <w:rPr>
          <w:sz w:val="22"/>
          <w:szCs w:val="22"/>
        </w:rPr>
      </w:pPr>
      <w:r w:rsidRPr="00035C6B">
        <w:rPr>
          <w:sz w:val="22"/>
          <w:szCs w:val="22"/>
        </w:rPr>
        <w:t xml:space="preserve">«Муниципальное имущество, земельные ресурсы </w:t>
      </w:r>
    </w:p>
    <w:p w:rsidR="00035C6B" w:rsidRDefault="00C00FCF" w:rsidP="00035C6B">
      <w:pPr>
        <w:ind w:left="4320"/>
        <w:jc w:val="left"/>
        <w:rPr>
          <w:sz w:val="22"/>
          <w:szCs w:val="22"/>
        </w:rPr>
      </w:pPr>
      <w:r w:rsidRPr="00035C6B">
        <w:rPr>
          <w:sz w:val="22"/>
          <w:szCs w:val="22"/>
        </w:rPr>
        <w:t>Тихвинского</w:t>
      </w:r>
      <w:r w:rsidR="00035C6B">
        <w:rPr>
          <w:sz w:val="22"/>
          <w:szCs w:val="22"/>
        </w:rPr>
        <w:t xml:space="preserve"> </w:t>
      </w:r>
      <w:r w:rsidRPr="00035C6B">
        <w:rPr>
          <w:sz w:val="22"/>
          <w:szCs w:val="22"/>
        </w:rPr>
        <w:t>городского поселения»</w:t>
      </w:r>
    </w:p>
    <w:p w:rsidR="00C00FCF" w:rsidRPr="00035C6B" w:rsidRDefault="00C00FCF" w:rsidP="003804E8">
      <w:pPr>
        <w:ind w:left="2880"/>
        <w:jc w:val="center"/>
      </w:pPr>
    </w:p>
    <w:p w:rsidR="00C00FCF" w:rsidRPr="001B0F1F" w:rsidRDefault="00C00FCF" w:rsidP="00FC214A">
      <w:pPr>
        <w:jc w:val="center"/>
        <w:rPr>
          <w:b/>
          <w:bCs/>
          <w:color w:val="000000"/>
          <w:sz w:val="22"/>
          <w:szCs w:val="22"/>
        </w:rPr>
      </w:pPr>
      <w:r w:rsidRPr="001B0F1F">
        <w:rPr>
          <w:b/>
          <w:bCs/>
          <w:color w:val="000000"/>
          <w:sz w:val="22"/>
          <w:szCs w:val="22"/>
        </w:rPr>
        <w:t>ПРОГНОЗНЫЕ ЗНАЧЕНИЯ</w:t>
      </w:r>
    </w:p>
    <w:p w:rsidR="00C00FCF" w:rsidRPr="001B0F1F" w:rsidRDefault="00C00FCF" w:rsidP="00FC214A">
      <w:pPr>
        <w:jc w:val="center"/>
        <w:rPr>
          <w:color w:val="000000"/>
          <w:sz w:val="22"/>
          <w:szCs w:val="22"/>
        </w:rPr>
      </w:pPr>
      <w:r w:rsidRPr="001B0F1F">
        <w:rPr>
          <w:b/>
          <w:bCs/>
          <w:color w:val="000000"/>
          <w:sz w:val="22"/>
          <w:szCs w:val="22"/>
        </w:rPr>
        <w:t>показателей (индикаторов) по реализации муниципальной программы</w:t>
      </w:r>
      <w:r w:rsidRPr="001B0F1F">
        <w:rPr>
          <w:color w:val="000000"/>
          <w:sz w:val="22"/>
          <w:szCs w:val="22"/>
        </w:rPr>
        <w:t xml:space="preserve"> </w:t>
      </w:r>
      <w:r w:rsidRPr="001B0F1F">
        <w:rPr>
          <w:b/>
          <w:bCs/>
          <w:color w:val="000000"/>
          <w:sz w:val="22"/>
          <w:szCs w:val="22"/>
        </w:rPr>
        <w:t>Тихвинского городского поселения «Муниципальное имущество, земельные ресурсы Тихвинского городского поселения»</w:t>
      </w:r>
      <w:r w:rsidRPr="001B0F1F">
        <w:rPr>
          <w:color w:val="000000"/>
          <w:sz w:val="22"/>
          <w:szCs w:val="22"/>
        </w:rPr>
        <w:t xml:space="preserve"> </w:t>
      </w:r>
    </w:p>
    <w:p w:rsidR="00C00FCF" w:rsidRPr="001B0F1F" w:rsidRDefault="00C00FCF" w:rsidP="00FC214A">
      <w:pPr>
        <w:jc w:val="center"/>
        <w:rPr>
          <w:color w:val="000000"/>
          <w:sz w:val="22"/>
          <w:szCs w:val="22"/>
        </w:rPr>
      </w:pPr>
    </w:p>
    <w:tbl>
      <w:tblPr>
        <w:tblW w:w="9904" w:type="dxa"/>
        <w:tblInd w:w="-22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20"/>
        <w:gridCol w:w="4860"/>
        <w:gridCol w:w="1159"/>
        <w:gridCol w:w="1080"/>
        <w:gridCol w:w="990"/>
        <w:gridCol w:w="1095"/>
      </w:tblGrid>
      <w:tr w:rsidR="00C00FCF" w:rsidRPr="001B0F1F" w:rsidTr="003804E8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b/>
                <w:bCs/>
                <w:color w:val="000000"/>
                <w:sz w:val="22"/>
                <w:szCs w:val="22"/>
              </w:rPr>
              <w:t>№ п/п</w:t>
            </w:r>
            <w:r w:rsidRPr="001B0F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  <w:r w:rsidRPr="001B0F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0F1F">
              <w:rPr>
                <w:b/>
                <w:bCs/>
                <w:color w:val="000000"/>
                <w:sz w:val="22"/>
                <w:szCs w:val="22"/>
              </w:rPr>
              <w:t xml:space="preserve">Единица </w:t>
            </w:r>
          </w:p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  <w:r w:rsidRPr="001B0F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  <w:r w:rsidRPr="001B0F1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00FCF" w:rsidRPr="001B0F1F" w:rsidTr="003804E8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F514F7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b/>
                <w:bCs/>
                <w:color w:val="000000"/>
                <w:sz w:val="22"/>
                <w:szCs w:val="22"/>
              </w:rPr>
              <w:t>2019 г.</w:t>
            </w:r>
            <w:r w:rsidRPr="001B0F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F514F7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b/>
                <w:bCs/>
                <w:color w:val="000000"/>
                <w:sz w:val="22"/>
                <w:szCs w:val="22"/>
              </w:rPr>
              <w:t>2020 г.</w:t>
            </w:r>
            <w:r w:rsidRPr="001B0F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F514F7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b/>
                <w:bCs/>
                <w:color w:val="000000"/>
                <w:sz w:val="22"/>
                <w:szCs w:val="22"/>
              </w:rPr>
              <w:t>2021 г.</w:t>
            </w:r>
            <w:r w:rsidRPr="001B0F1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00FCF" w:rsidRPr="001B0F1F" w:rsidTr="003804E8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051E7A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051E7A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051E7A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051E7A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051E7A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051E7A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 xml:space="preserve">6 </w:t>
            </w:r>
          </w:p>
        </w:tc>
      </w:tr>
      <w:tr w:rsidR="00C00FCF" w:rsidRPr="001B0F1F" w:rsidTr="003804E8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051E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F1F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051E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F1F">
              <w:rPr>
                <w:b/>
                <w:color w:val="000000"/>
                <w:sz w:val="22"/>
                <w:szCs w:val="22"/>
              </w:rPr>
              <w:t>Кадастровые работы: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051E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051E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051E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051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0FCF" w:rsidRPr="001B0F1F" w:rsidTr="003804E8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3804E8">
            <w:pPr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Количество  объектов недвижимости, земельных участков,  в отношении которых осуществлен государственный кадастровый учет  (постановка, снятие, в</w:t>
            </w:r>
            <w:r w:rsidRPr="001B0F1F">
              <w:rPr>
                <w:sz w:val="22"/>
                <w:szCs w:val="22"/>
              </w:rPr>
              <w:t>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sz w:val="22"/>
                <w:szCs w:val="22"/>
              </w:rPr>
              <w:t>65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sz w:val="22"/>
                <w:szCs w:val="22"/>
              </w:rPr>
            </w:pPr>
            <w:r w:rsidRPr="001B0F1F">
              <w:rPr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sz w:val="22"/>
                <w:szCs w:val="22"/>
              </w:rPr>
            </w:pPr>
            <w:r w:rsidRPr="001B0F1F">
              <w:rPr>
                <w:sz w:val="22"/>
                <w:szCs w:val="22"/>
              </w:rPr>
              <w:t>25</w:t>
            </w:r>
          </w:p>
        </w:tc>
      </w:tr>
      <w:tr w:rsidR="00C00FCF" w:rsidRPr="001B0F1F" w:rsidTr="003804E8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3804E8">
            <w:pPr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Количество земельных участков, в отношении которых изготовлены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sz w:val="22"/>
                <w:szCs w:val="22"/>
              </w:rPr>
            </w:pPr>
            <w:r w:rsidRPr="001B0F1F">
              <w:rPr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sz w:val="22"/>
                <w:szCs w:val="22"/>
              </w:rPr>
            </w:pPr>
            <w:r w:rsidRPr="001B0F1F">
              <w:rPr>
                <w:sz w:val="22"/>
                <w:szCs w:val="22"/>
              </w:rPr>
              <w:t>5</w:t>
            </w:r>
          </w:p>
        </w:tc>
      </w:tr>
      <w:tr w:rsidR="00C00FCF" w:rsidRPr="001B0F1F" w:rsidTr="003804E8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3804E8">
            <w:pPr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Количество схем, чертежей и обмеров площади земельных участков к актам проверок муниципального земельного контроля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1B0F1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sz w:val="22"/>
                <w:szCs w:val="22"/>
              </w:rPr>
            </w:pPr>
            <w:r w:rsidRPr="001B0F1F">
              <w:rPr>
                <w:sz w:val="22"/>
                <w:szCs w:val="22"/>
              </w:rPr>
              <w:t>100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sz w:val="22"/>
                <w:szCs w:val="22"/>
              </w:rPr>
            </w:pPr>
            <w:r w:rsidRPr="001B0F1F">
              <w:rPr>
                <w:sz w:val="22"/>
                <w:szCs w:val="22"/>
              </w:rPr>
              <w:t>100</w:t>
            </w:r>
          </w:p>
        </w:tc>
      </w:tr>
      <w:tr w:rsidR="00C00FCF" w:rsidRPr="001B0F1F" w:rsidTr="003804E8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F1F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rPr>
                <w:b/>
                <w:color w:val="000000"/>
                <w:sz w:val="22"/>
                <w:szCs w:val="22"/>
              </w:rPr>
            </w:pPr>
            <w:r w:rsidRPr="001B0F1F">
              <w:rPr>
                <w:b/>
                <w:color w:val="000000"/>
                <w:sz w:val="22"/>
                <w:szCs w:val="22"/>
              </w:rPr>
              <w:t>Проведение независимой оценки (определение рыночной стоимости):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0FCF" w:rsidRPr="001B0F1F" w:rsidTr="003804E8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3804E8">
            <w:pPr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Количество полученных отчетов об оценке движимого, недвижимого имущества, в том числе с земельными участками; земельных участков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C00FCF" w:rsidRPr="001B0F1F" w:rsidTr="003804E8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F1F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3804E8">
            <w:pPr>
              <w:rPr>
                <w:b/>
                <w:color w:val="000000"/>
                <w:sz w:val="22"/>
                <w:szCs w:val="22"/>
              </w:rPr>
            </w:pPr>
            <w:r w:rsidRPr="001B0F1F">
              <w:rPr>
                <w:b/>
                <w:color w:val="000000"/>
                <w:sz w:val="22"/>
                <w:szCs w:val="22"/>
              </w:rPr>
              <w:t>Количество объектов недвижимости, в отношении которых осуществлена государственная регистрация (переход прав, внесение изменений в сведения о правах)  права собственности, иных вещных прав муниципального образования Тихвинское городское поселение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F1F">
              <w:rPr>
                <w:b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 w:rsidP="001B0F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F1F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F1F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FCF" w:rsidRPr="001B0F1F" w:rsidRDefault="00C00F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F1F"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</w:tbl>
    <w:p w:rsidR="00C00FCF" w:rsidRPr="001B0F1F" w:rsidRDefault="00C00FCF" w:rsidP="00FC214A">
      <w:pPr>
        <w:rPr>
          <w:color w:val="000000"/>
          <w:sz w:val="22"/>
          <w:szCs w:val="22"/>
        </w:rPr>
      </w:pPr>
    </w:p>
    <w:p w:rsidR="00C00FCF" w:rsidRPr="001B0F1F" w:rsidRDefault="00C00FCF" w:rsidP="00AE5152">
      <w:pPr>
        <w:jc w:val="right"/>
        <w:rPr>
          <w:color w:val="000000"/>
        </w:rPr>
        <w:sectPr w:rsidR="00C00FCF" w:rsidRPr="001B0F1F" w:rsidSect="003804E8">
          <w:pgSz w:w="11907" w:h="16840"/>
          <w:pgMar w:top="851" w:right="1134" w:bottom="1134" w:left="1701" w:header="720" w:footer="720" w:gutter="0"/>
          <w:pgNumType w:start="1"/>
          <w:cols w:space="720"/>
        </w:sectPr>
      </w:pPr>
    </w:p>
    <w:p w:rsidR="003804E8" w:rsidRPr="00035C6B" w:rsidRDefault="003804E8" w:rsidP="003804E8">
      <w:pPr>
        <w:ind w:left="7920"/>
        <w:jc w:val="left"/>
        <w:rPr>
          <w:sz w:val="22"/>
          <w:szCs w:val="22"/>
        </w:rPr>
      </w:pPr>
      <w:r w:rsidRPr="00035C6B">
        <w:rPr>
          <w:sz w:val="22"/>
          <w:szCs w:val="22"/>
        </w:rPr>
        <w:lastRenderedPageBreak/>
        <w:t>Приложение №2</w:t>
      </w:r>
    </w:p>
    <w:p w:rsidR="003804E8" w:rsidRPr="00035C6B" w:rsidRDefault="003804E8" w:rsidP="003804E8">
      <w:pPr>
        <w:ind w:left="7920"/>
        <w:jc w:val="left"/>
        <w:rPr>
          <w:sz w:val="22"/>
          <w:szCs w:val="22"/>
        </w:rPr>
      </w:pPr>
      <w:r w:rsidRPr="00035C6B">
        <w:rPr>
          <w:sz w:val="22"/>
          <w:szCs w:val="22"/>
        </w:rPr>
        <w:t xml:space="preserve">к </w:t>
      </w:r>
      <w:r w:rsidRPr="00035C6B">
        <w:rPr>
          <w:bCs/>
          <w:sz w:val="22"/>
          <w:szCs w:val="22"/>
        </w:rPr>
        <w:t xml:space="preserve">муниципальной программе </w:t>
      </w:r>
      <w:r w:rsidRPr="00035C6B">
        <w:rPr>
          <w:sz w:val="22"/>
          <w:szCs w:val="22"/>
        </w:rPr>
        <w:t xml:space="preserve">Тихвинского городского поселения </w:t>
      </w:r>
    </w:p>
    <w:p w:rsidR="003804E8" w:rsidRPr="00035C6B" w:rsidRDefault="003804E8" w:rsidP="003804E8">
      <w:pPr>
        <w:ind w:left="7920"/>
        <w:jc w:val="left"/>
        <w:rPr>
          <w:sz w:val="22"/>
          <w:szCs w:val="22"/>
        </w:rPr>
      </w:pPr>
      <w:r w:rsidRPr="00035C6B">
        <w:rPr>
          <w:sz w:val="22"/>
          <w:szCs w:val="22"/>
        </w:rPr>
        <w:t>«Муниципальное имущество, земельные ресурсы Тихвинского</w:t>
      </w:r>
    </w:p>
    <w:p w:rsidR="00035C6B" w:rsidRDefault="003804E8" w:rsidP="003804E8">
      <w:pPr>
        <w:ind w:left="7920"/>
        <w:jc w:val="left"/>
        <w:rPr>
          <w:sz w:val="22"/>
          <w:szCs w:val="22"/>
        </w:rPr>
      </w:pPr>
      <w:r w:rsidRPr="00035C6B">
        <w:rPr>
          <w:sz w:val="22"/>
          <w:szCs w:val="22"/>
        </w:rPr>
        <w:t xml:space="preserve">городского поселения» </w:t>
      </w:r>
    </w:p>
    <w:p w:rsidR="00C00FCF" w:rsidRPr="00035C6B" w:rsidRDefault="00C00FCF" w:rsidP="00FC214A">
      <w:pPr>
        <w:jc w:val="center"/>
      </w:pPr>
    </w:p>
    <w:p w:rsidR="00C00FCF" w:rsidRPr="003804E8" w:rsidRDefault="00C00FCF" w:rsidP="00FC214A">
      <w:pPr>
        <w:jc w:val="center"/>
        <w:rPr>
          <w:b/>
          <w:bCs/>
          <w:color w:val="000000"/>
          <w:sz w:val="22"/>
        </w:rPr>
      </w:pPr>
      <w:r w:rsidRPr="003804E8">
        <w:rPr>
          <w:b/>
          <w:bCs/>
          <w:color w:val="000000"/>
          <w:sz w:val="22"/>
        </w:rPr>
        <w:t xml:space="preserve">ПЛАН </w:t>
      </w:r>
    </w:p>
    <w:p w:rsidR="00C00FCF" w:rsidRPr="003804E8" w:rsidRDefault="00C00FCF" w:rsidP="00FC214A">
      <w:pPr>
        <w:jc w:val="center"/>
        <w:rPr>
          <w:color w:val="000000"/>
          <w:sz w:val="22"/>
        </w:rPr>
      </w:pPr>
      <w:r w:rsidRPr="003804E8">
        <w:rPr>
          <w:b/>
          <w:bCs/>
          <w:color w:val="000000"/>
          <w:sz w:val="22"/>
        </w:rPr>
        <w:t>реализации муниципальной программы Тихвинского городского поселения</w:t>
      </w:r>
      <w:r w:rsidRPr="003804E8">
        <w:rPr>
          <w:color w:val="000000"/>
          <w:sz w:val="22"/>
        </w:rPr>
        <w:t xml:space="preserve"> </w:t>
      </w:r>
    </w:p>
    <w:p w:rsidR="00C00FCF" w:rsidRDefault="00C00FCF" w:rsidP="00FC214A">
      <w:pPr>
        <w:jc w:val="center"/>
        <w:rPr>
          <w:color w:val="000000"/>
        </w:rPr>
      </w:pPr>
      <w:r w:rsidRPr="003804E8">
        <w:rPr>
          <w:b/>
          <w:bCs/>
          <w:color w:val="000000"/>
          <w:sz w:val="22"/>
        </w:rPr>
        <w:t>«Муниципальное имущество, земельные ресурсы Тихвинского городского поселения»</w:t>
      </w:r>
      <w:r w:rsidRPr="003804E8">
        <w:rPr>
          <w:color w:val="000000"/>
          <w:sz w:val="22"/>
        </w:rPr>
        <w:t xml:space="preserve"> </w:t>
      </w:r>
    </w:p>
    <w:tbl>
      <w:tblPr>
        <w:tblW w:w="153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6233"/>
        <w:gridCol w:w="1987"/>
        <w:gridCol w:w="992"/>
        <w:gridCol w:w="1134"/>
        <w:gridCol w:w="1134"/>
        <w:gridCol w:w="1134"/>
        <w:gridCol w:w="1420"/>
        <w:gridCol w:w="1276"/>
      </w:tblGrid>
      <w:tr w:rsidR="00C00FCF" w:rsidRPr="00B71C03" w:rsidTr="003804E8">
        <w:tc>
          <w:tcPr>
            <w:tcW w:w="6235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gridSpan w:val="5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00FCF" w:rsidRPr="00B71C03" w:rsidTr="003804E8">
        <w:tc>
          <w:tcPr>
            <w:tcW w:w="6235" w:type="dxa"/>
          </w:tcPr>
          <w:p w:rsidR="00C00FCF" w:rsidRPr="00B71C03" w:rsidRDefault="00C00FCF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</w:tcPr>
          <w:p w:rsidR="00C00FCF" w:rsidRPr="00B71C03" w:rsidRDefault="00C00FCF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0FCF" w:rsidRPr="00B71C03" w:rsidRDefault="00C00FCF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Прочие источники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00FCF" w:rsidRPr="00B71C03" w:rsidTr="003804E8">
        <w:tc>
          <w:tcPr>
            <w:tcW w:w="6235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987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420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7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C00FCF" w:rsidRPr="00B71C03" w:rsidTr="003804E8">
        <w:tc>
          <w:tcPr>
            <w:tcW w:w="15310" w:type="dxa"/>
            <w:gridSpan w:val="8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1.   Основное мероприятие: «Кадастровые работы»</w:t>
            </w:r>
          </w:p>
        </w:tc>
      </w:tr>
      <w:tr w:rsidR="00C00FCF" w:rsidRPr="00B71C03" w:rsidTr="003804E8">
        <w:tc>
          <w:tcPr>
            <w:tcW w:w="6235" w:type="dxa"/>
            <w:vMerge w:val="restart"/>
          </w:tcPr>
          <w:p w:rsidR="00C00FCF" w:rsidRDefault="00C00FCF" w:rsidP="00C00FCF">
            <w:pPr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Постановка (снятие,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на государственный кадастровый учет объектов недвижимости (зданий, помещений, сооружений, частей зданий, частей помещений, единых недвижимых комплексов, иных объектов), земельных участков; </w:t>
            </w:r>
          </w:p>
          <w:p w:rsidR="00C00FCF" w:rsidRDefault="00C00FCF" w:rsidP="00C00FCF">
            <w:pPr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изготовление схем расположения земельного участка или земельных участков на кадастровом плане территории;</w:t>
            </w:r>
          </w:p>
          <w:p w:rsidR="00C00FCF" w:rsidRPr="00B71C03" w:rsidRDefault="00C00FCF" w:rsidP="00BA237C">
            <w:pPr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 сопровождение процедуры проведения муниципального земельного контроля; использования территории</w:t>
            </w:r>
          </w:p>
        </w:tc>
        <w:tc>
          <w:tcPr>
            <w:tcW w:w="1987" w:type="dxa"/>
            <w:vMerge w:val="restart"/>
          </w:tcPr>
          <w:p w:rsidR="00C00FCF" w:rsidRPr="00B71C03" w:rsidRDefault="00C00FCF" w:rsidP="00B71C03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(Далее - КУМИ)  </w:t>
            </w:r>
          </w:p>
        </w:tc>
        <w:tc>
          <w:tcPr>
            <w:tcW w:w="992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27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6235" w:type="dxa"/>
            <w:vMerge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27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6235" w:type="dxa"/>
            <w:vMerge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27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8222" w:type="dxa"/>
            <w:gridSpan w:val="2"/>
            <w:vMerge w:val="restart"/>
          </w:tcPr>
          <w:p w:rsidR="00C00FCF" w:rsidRPr="00B71C03" w:rsidRDefault="00C00FCF" w:rsidP="005E7D7D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992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276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8222" w:type="dxa"/>
            <w:gridSpan w:val="2"/>
            <w:vMerge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276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8222" w:type="dxa"/>
            <w:gridSpan w:val="2"/>
            <w:vMerge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276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15310" w:type="dxa"/>
            <w:gridSpan w:val="8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2. Основное мероприятие «Проведение независимой оценки (определение рыночной стоимости)»</w:t>
            </w:r>
          </w:p>
        </w:tc>
      </w:tr>
      <w:tr w:rsidR="00C00FCF" w:rsidRPr="00B71C03" w:rsidTr="003804E8">
        <w:tc>
          <w:tcPr>
            <w:tcW w:w="6235" w:type="dxa"/>
            <w:vMerge w:val="restart"/>
          </w:tcPr>
          <w:p w:rsidR="00C00FCF" w:rsidRPr="00B71C03" w:rsidRDefault="00C00FCF" w:rsidP="00BA237C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2.1. Проведение независимой оценки рыночной стоимости объектов движимого, недвижимого муниципального имущества, в том числе с земельными участками; земельных участ</w:t>
            </w:r>
            <w:r w:rsidRPr="00B71C03">
              <w:rPr>
                <w:color w:val="000000"/>
                <w:sz w:val="22"/>
                <w:szCs w:val="22"/>
              </w:rPr>
              <w:lastRenderedPageBreak/>
              <w:t>ков</w:t>
            </w:r>
          </w:p>
        </w:tc>
        <w:tc>
          <w:tcPr>
            <w:tcW w:w="1987" w:type="dxa"/>
            <w:vMerge w:val="restart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lastRenderedPageBreak/>
              <w:t>КУМИ</w:t>
            </w:r>
          </w:p>
        </w:tc>
        <w:tc>
          <w:tcPr>
            <w:tcW w:w="992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6235" w:type="dxa"/>
            <w:vMerge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6235" w:type="dxa"/>
            <w:vMerge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8222" w:type="dxa"/>
            <w:gridSpan w:val="2"/>
            <w:vMerge w:val="restart"/>
          </w:tcPr>
          <w:p w:rsidR="00C00FCF" w:rsidRPr="00B71C03" w:rsidRDefault="00C00FCF" w:rsidP="005E7D7D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992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:rsidR="00C00FCF" w:rsidRPr="00B71C03" w:rsidRDefault="00C00FCF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8222" w:type="dxa"/>
            <w:gridSpan w:val="2"/>
            <w:vMerge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8222" w:type="dxa"/>
            <w:gridSpan w:val="2"/>
            <w:vMerge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:rsidR="00C00FCF" w:rsidRPr="00B71C03" w:rsidRDefault="00C00FCF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15310" w:type="dxa"/>
            <w:gridSpan w:val="8"/>
          </w:tcPr>
          <w:p w:rsidR="00C00FCF" w:rsidRPr="005E7D7D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7D7D">
              <w:rPr>
                <w:b/>
                <w:color w:val="000000"/>
                <w:sz w:val="22"/>
                <w:szCs w:val="22"/>
              </w:rPr>
              <w:t>3.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E7D7D">
              <w:rPr>
                <w:b/>
                <w:color w:val="000000"/>
                <w:sz w:val="22"/>
                <w:szCs w:val="22"/>
              </w:rPr>
              <w:t>Основное мероприятие «Государственная регистрация права собственности»</w:t>
            </w:r>
          </w:p>
        </w:tc>
      </w:tr>
      <w:tr w:rsidR="00C00FCF" w:rsidRPr="00B71C03" w:rsidTr="003804E8">
        <w:tc>
          <w:tcPr>
            <w:tcW w:w="6235" w:type="dxa"/>
            <w:vMerge w:val="restart"/>
          </w:tcPr>
          <w:p w:rsidR="00C00FCF" w:rsidRPr="00B71C03" w:rsidRDefault="00C00FCF" w:rsidP="005E7D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3.1. </w:t>
            </w:r>
            <w:r w:rsidRPr="00906590">
              <w:rPr>
                <w:color w:val="000000"/>
                <w:sz w:val="22"/>
                <w:szCs w:val="22"/>
              </w:rPr>
              <w:t>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 и земельные участки.</w:t>
            </w:r>
          </w:p>
        </w:tc>
        <w:tc>
          <w:tcPr>
            <w:tcW w:w="1987" w:type="dxa"/>
            <w:vMerge w:val="restart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5E7D7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992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6235" w:type="dxa"/>
            <w:vMerge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6235" w:type="dxa"/>
            <w:vMerge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8222" w:type="dxa"/>
            <w:gridSpan w:val="2"/>
            <w:vMerge w:val="restart"/>
          </w:tcPr>
          <w:p w:rsidR="00C00FCF" w:rsidRPr="005E7D7D" w:rsidRDefault="00C00FCF" w:rsidP="005E7D7D">
            <w:pPr>
              <w:rPr>
                <w:b/>
                <w:color w:val="000000"/>
                <w:sz w:val="22"/>
                <w:szCs w:val="22"/>
              </w:rPr>
            </w:pPr>
            <w:r w:rsidRPr="005E7D7D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992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8222" w:type="dxa"/>
            <w:gridSpan w:val="2"/>
            <w:vMerge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8222" w:type="dxa"/>
            <w:gridSpan w:val="2"/>
            <w:vMerge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8222" w:type="dxa"/>
            <w:gridSpan w:val="2"/>
            <w:vMerge w:val="restart"/>
          </w:tcPr>
          <w:p w:rsidR="00C00FCF" w:rsidRPr="00B71C03" w:rsidRDefault="00C00FCF" w:rsidP="005E7D7D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  <w:p w:rsidR="00C00FCF" w:rsidRPr="00B71C03" w:rsidRDefault="00C00FCF" w:rsidP="005E7D7D">
            <w:pPr>
              <w:ind w:firstLine="90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2019</w:t>
            </w:r>
            <w:r w:rsidRPr="00B71C03">
              <w:rPr>
                <w:b/>
                <w:color w:val="000000"/>
                <w:sz w:val="22"/>
                <w:szCs w:val="22"/>
              </w:rPr>
              <w:t>-202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0AA2">
              <w:rPr>
                <w:b/>
                <w:color w:val="000000"/>
                <w:sz w:val="22"/>
                <w:szCs w:val="22"/>
              </w:rPr>
              <w:t>4750,0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0AA2">
              <w:rPr>
                <w:b/>
                <w:color w:val="000000"/>
                <w:sz w:val="22"/>
                <w:szCs w:val="22"/>
              </w:rPr>
              <w:t>4750,0</w:t>
            </w:r>
          </w:p>
        </w:tc>
        <w:tc>
          <w:tcPr>
            <w:tcW w:w="1276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8222" w:type="dxa"/>
            <w:gridSpan w:val="2"/>
            <w:vMerge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1550,0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1550,0</w:t>
            </w:r>
          </w:p>
        </w:tc>
        <w:tc>
          <w:tcPr>
            <w:tcW w:w="1276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8222" w:type="dxa"/>
            <w:gridSpan w:val="2"/>
            <w:vMerge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276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C00FCF" w:rsidRPr="00B71C03" w:rsidTr="003804E8">
        <w:tc>
          <w:tcPr>
            <w:tcW w:w="8222" w:type="dxa"/>
            <w:gridSpan w:val="2"/>
            <w:vMerge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2A0AA2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0FCF" w:rsidRPr="00B71C03" w:rsidRDefault="00C00FCF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2A0AA2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276" w:type="dxa"/>
          </w:tcPr>
          <w:p w:rsidR="00C00FCF" w:rsidRPr="00B71C03" w:rsidRDefault="00C00FCF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C00FCF" w:rsidRDefault="00C00FCF" w:rsidP="00FC214A">
      <w:pPr>
        <w:jc w:val="center"/>
        <w:rPr>
          <w:color w:val="000000"/>
        </w:rPr>
      </w:pPr>
    </w:p>
    <w:p w:rsidR="00C00FCF" w:rsidRPr="003804E8" w:rsidRDefault="003804E8" w:rsidP="00FC214A">
      <w:pPr>
        <w:jc w:val="center"/>
        <w:rPr>
          <w:color w:val="000000"/>
          <w:sz w:val="24"/>
        </w:rPr>
      </w:pPr>
      <w:r w:rsidRPr="003804E8">
        <w:rPr>
          <w:color w:val="000000"/>
          <w:sz w:val="24"/>
        </w:rPr>
        <w:t>_______</w:t>
      </w:r>
      <w:r>
        <w:rPr>
          <w:color w:val="000000"/>
          <w:sz w:val="24"/>
        </w:rPr>
        <w:t>____</w:t>
      </w:r>
      <w:r w:rsidRPr="003804E8">
        <w:rPr>
          <w:color w:val="000000"/>
          <w:sz w:val="24"/>
        </w:rPr>
        <w:t>____</w:t>
      </w:r>
    </w:p>
    <w:p w:rsidR="00C00FCF" w:rsidRPr="003804E8" w:rsidRDefault="00C00FCF" w:rsidP="00262C14">
      <w:pPr>
        <w:rPr>
          <w:sz w:val="24"/>
        </w:rPr>
      </w:pPr>
    </w:p>
    <w:p w:rsidR="00C00FCF" w:rsidRPr="003804E8" w:rsidRDefault="00C00FCF" w:rsidP="001A2440">
      <w:pPr>
        <w:ind w:right="-1" w:firstLine="709"/>
        <w:rPr>
          <w:sz w:val="20"/>
          <w:szCs w:val="22"/>
        </w:rPr>
      </w:pPr>
    </w:p>
    <w:sectPr w:rsidR="00C00FCF" w:rsidRPr="003804E8" w:rsidSect="00C00FCF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C9" w:rsidRDefault="00A825C9" w:rsidP="003804E8">
      <w:r>
        <w:separator/>
      </w:r>
    </w:p>
  </w:endnote>
  <w:endnote w:type="continuationSeparator" w:id="0">
    <w:p w:rsidR="00A825C9" w:rsidRDefault="00A825C9" w:rsidP="0038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C9" w:rsidRDefault="00A825C9" w:rsidP="003804E8">
      <w:r>
        <w:separator/>
      </w:r>
    </w:p>
  </w:footnote>
  <w:footnote w:type="continuationSeparator" w:id="0">
    <w:p w:rsidR="00A825C9" w:rsidRDefault="00A825C9" w:rsidP="0038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E8" w:rsidRDefault="003804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B3070">
      <w:rPr>
        <w:noProof/>
      </w:rPr>
      <w:t>2</w:t>
    </w:r>
    <w:r>
      <w:fldChar w:fldCharType="end"/>
    </w:r>
  </w:p>
  <w:p w:rsidR="003804E8" w:rsidRDefault="003804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D5BCF"/>
    <w:multiLevelType w:val="multilevel"/>
    <w:tmpl w:val="7CAC2F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5C6B"/>
    <w:rsid w:val="000478EB"/>
    <w:rsid w:val="000F1A02"/>
    <w:rsid w:val="00137667"/>
    <w:rsid w:val="001464B2"/>
    <w:rsid w:val="00165DD5"/>
    <w:rsid w:val="001A2440"/>
    <w:rsid w:val="001B4F8D"/>
    <w:rsid w:val="001F265D"/>
    <w:rsid w:val="00285D0C"/>
    <w:rsid w:val="002A2B11"/>
    <w:rsid w:val="002F22EB"/>
    <w:rsid w:val="00326996"/>
    <w:rsid w:val="003804E8"/>
    <w:rsid w:val="0043001D"/>
    <w:rsid w:val="004914DD"/>
    <w:rsid w:val="00511A2B"/>
    <w:rsid w:val="00554BEC"/>
    <w:rsid w:val="00595F6F"/>
    <w:rsid w:val="005C0140"/>
    <w:rsid w:val="005F395F"/>
    <w:rsid w:val="006415B0"/>
    <w:rsid w:val="006463D8"/>
    <w:rsid w:val="00711921"/>
    <w:rsid w:val="00796BD1"/>
    <w:rsid w:val="008A3858"/>
    <w:rsid w:val="009840BA"/>
    <w:rsid w:val="00A03876"/>
    <w:rsid w:val="00A13C7B"/>
    <w:rsid w:val="00A6606E"/>
    <w:rsid w:val="00A825C9"/>
    <w:rsid w:val="00AE1A2A"/>
    <w:rsid w:val="00B52D22"/>
    <w:rsid w:val="00B83D8D"/>
    <w:rsid w:val="00B95FEE"/>
    <w:rsid w:val="00BA237C"/>
    <w:rsid w:val="00BF2B0B"/>
    <w:rsid w:val="00C00FCF"/>
    <w:rsid w:val="00D368DC"/>
    <w:rsid w:val="00D56272"/>
    <w:rsid w:val="00D97342"/>
    <w:rsid w:val="00E37340"/>
    <w:rsid w:val="00EB3070"/>
    <w:rsid w:val="00EE6934"/>
    <w:rsid w:val="00F4320C"/>
    <w:rsid w:val="00F71B7A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8C9BE"/>
  <w15:chartTrackingRefBased/>
  <w15:docId w15:val="{55467399-43F9-4CA4-92AC-C2EE5B8F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C00FC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56272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3804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804E8"/>
    <w:rPr>
      <w:sz w:val="28"/>
    </w:rPr>
  </w:style>
  <w:style w:type="paragraph" w:styleId="ab">
    <w:name w:val="footer"/>
    <w:basedOn w:val="a"/>
    <w:link w:val="ac"/>
    <w:rsid w:val="003804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804E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2018-10-24T06:47:00Z</cp:lastPrinted>
  <dcterms:created xsi:type="dcterms:W3CDTF">2018-10-22T11:20:00Z</dcterms:created>
  <dcterms:modified xsi:type="dcterms:W3CDTF">2018-10-24T06:47:00Z</dcterms:modified>
</cp:coreProperties>
</file>